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6C" w:rsidRDefault="00981F6C" w:rsidP="00981F6C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42F97">
        <w:rPr>
          <w:rFonts w:ascii="Arial" w:hAnsi="Arial" w:cs="Arial"/>
          <w:sz w:val="22"/>
          <w:szCs w:val="22"/>
        </w:rPr>
        <w:tab/>
        <w:t xml:space="preserve"> </w:t>
      </w:r>
      <w:r w:rsidR="00A94D05">
        <w:rPr>
          <w:rFonts w:ascii="Arial" w:hAnsi="Arial" w:cs="Arial"/>
          <w:sz w:val="22"/>
          <w:szCs w:val="22"/>
        </w:rPr>
        <w:t xml:space="preserve">                             </w:t>
      </w:r>
      <w:r w:rsidRPr="00142F97">
        <w:rPr>
          <w:rFonts w:ascii="Arial" w:hAnsi="Arial" w:cs="Arial"/>
          <w:sz w:val="22"/>
          <w:szCs w:val="22"/>
        </w:rPr>
        <w:t xml:space="preserve">Jaroszowiec dnia </w:t>
      </w:r>
      <w:r w:rsidR="00DA21EF">
        <w:rPr>
          <w:rFonts w:ascii="Arial" w:hAnsi="Arial" w:cs="Arial"/>
          <w:sz w:val="22"/>
          <w:szCs w:val="22"/>
        </w:rPr>
        <w:t>01.12</w:t>
      </w:r>
      <w:r w:rsidRPr="00142F97">
        <w:rPr>
          <w:rFonts w:ascii="Arial" w:hAnsi="Arial" w:cs="Arial"/>
          <w:sz w:val="22"/>
          <w:szCs w:val="22"/>
        </w:rPr>
        <w:t>.2017r.</w:t>
      </w:r>
    </w:p>
    <w:p w:rsidR="00A94D05" w:rsidRPr="00142F97" w:rsidRDefault="00A94D05" w:rsidP="00981F6C">
      <w:pPr>
        <w:tabs>
          <w:tab w:val="left" w:pos="4230"/>
          <w:tab w:val="right" w:pos="14004"/>
        </w:tabs>
        <w:rPr>
          <w:rFonts w:ascii="Arial" w:hAnsi="Arial" w:cs="Arial"/>
          <w:sz w:val="22"/>
          <w:szCs w:val="22"/>
        </w:rPr>
      </w:pPr>
    </w:p>
    <w:p w:rsidR="00981F6C" w:rsidRPr="00142F97" w:rsidRDefault="00981F6C" w:rsidP="00D0373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F97">
        <w:rPr>
          <w:rFonts w:ascii="Arial" w:hAnsi="Arial" w:cs="Arial"/>
          <w:b/>
          <w:sz w:val="22"/>
          <w:szCs w:val="22"/>
        </w:rPr>
        <w:t xml:space="preserve">INFORMACJA Z OTWARCIA OFERT </w:t>
      </w:r>
      <w:r w:rsidR="00142F97">
        <w:rPr>
          <w:rFonts w:ascii="Arial" w:hAnsi="Arial" w:cs="Arial"/>
          <w:b/>
          <w:sz w:val="22"/>
          <w:szCs w:val="22"/>
        </w:rPr>
        <w:br/>
      </w:r>
      <w:r w:rsidRPr="00142F97">
        <w:rPr>
          <w:rFonts w:ascii="Arial" w:hAnsi="Arial" w:cs="Arial"/>
          <w:b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t>dot.  zamówienia publicznego</w:t>
      </w:r>
      <w:r w:rsidRPr="00142F97">
        <w:rPr>
          <w:rFonts w:ascii="Arial" w:hAnsi="Arial" w:cs="Arial"/>
          <w:b/>
          <w:sz w:val="22"/>
          <w:szCs w:val="22"/>
        </w:rPr>
        <w:t xml:space="preserve">  </w:t>
      </w:r>
      <w:r w:rsidRPr="00142F97">
        <w:rPr>
          <w:rFonts w:ascii="Arial" w:hAnsi="Arial" w:cs="Arial"/>
          <w:sz w:val="22"/>
          <w:szCs w:val="22"/>
        </w:rPr>
        <w:t>prowadzonego w trybie przetargu nieograniczonego pn.</w:t>
      </w:r>
    </w:p>
    <w:p w:rsidR="00BA0273" w:rsidRDefault="00BA0273" w:rsidP="00BA0273">
      <w:pPr>
        <w:keepNext/>
        <w:suppressLineNumbers/>
        <w:tabs>
          <w:tab w:val="left" w:pos="2895"/>
        </w:tabs>
        <w:spacing w:after="80"/>
        <w:ind w:left="709"/>
        <w:jc w:val="center"/>
        <w:rPr>
          <w:rFonts w:ascii="Calibri" w:eastAsia="Calibri" w:hAnsi="Calibri"/>
          <w:b/>
          <w:bCs/>
          <w:lang w:eastAsia="pl-PL"/>
        </w:rPr>
      </w:pPr>
    </w:p>
    <w:p w:rsidR="00BA0273" w:rsidRPr="00BA0273" w:rsidRDefault="00BA0273" w:rsidP="00BA0273">
      <w:pPr>
        <w:keepNext/>
        <w:suppressLineNumbers/>
        <w:tabs>
          <w:tab w:val="left" w:pos="2895"/>
        </w:tabs>
        <w:spacing w:after="80"/>
        <w:ind w:left="709"/>
        <w:jc w:val="center"/>
        <w:rPr>
          <w:rFonts w:ascii="Calibri" w:eastAsia="Calibri" w:hAnsi="Calibri"/>
          <w:b/>
          <w:bCs/>
          <w:lang w:eastAsia="pl-PL"/>
        </w:rPr>
      </w:pPr>
      <w:r w:rsidRPr="00BA0273">
        <w:rPr>
          <w:rFonts w:ascii="Calibri" w:eastAsia="Calibri" w:hAnsi="Calibri"/>
          <w:b/>
          <w:bCs/>
          <w:lang w:eastAsia="pl-PL"/>
        </w:rPr>
        <w:t>DOSTAWA WYPOSAŻENIA</w:t>
      </w:r>
    </w:p>
    <w:p w:rsidR="00BA0273" w:rsidRPr="00BA0273" w:rsidRDefault="00BA0273" w:rsidP="00BA0273">
      <w:pPr>
        <w:spacing w:before="120" w:after="8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BA0273">
        <w:rPr>
          <w:rFonts w:ascii="Calibri" w:eastAsia="Calibri" w:hAnsi="Calibri"/>
          <w:b/>
          <w:bCs/>
          <w:lang w:eastAsia="pl-PL"/>
        </w:rPr>
        <w:t xml:space="preserve">dla  </w:t>
      </w:r>
      <w:r w:rsidRPr="00BA0273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>Rozbudowanego Pawilonu Gruźlicy o 3 izolatki oraz toaletę dla osób niepełnosprawnych poruszających się na wózku inwalidzkim</w:t>
      </w:r>
    </w:p>
    <w:p w:rsidR="00BA0273" w:rsidRPr="00BA0273" w:rsidRDefault="00BA0273" w:rsidP="00BA0273">
      <w:pPr>
        <w:spacing w:before="120" w:after="80" w:line="276" w:lineRule="auto"/>
        <w:jc w:val="center"/>
        <w:rPr>
          <w:rFonts w:ascii="Arial" w:eastAsia="Calibri" w:hAnsi="Arial" w:cs="Arial"/>
          <w:b/>
          <w:sz w:val="22"/>
          <w:szCs w:val="22"/>
          <w:lang w:eastAsia="pl-PL"/>
        </w:rPr>
      </w:pPr>
      <w:r w:rsidRPr="00BA0273">
        <w:rPr>
          <w:rFonts w:ascii="Arial" w:eastAsia="Calibri" w:hAnsi="Arial" w:cs="Arial"/>
          <w:b/>
          <w:bCs/>
          <w:sz w:val="22"/>
          <w:szCs w:val="22"/>
          <w:lang w:eastAsia="pl-PL"/>
        </w:rPr>
        <w:t xml:space="preserve">w </w:t>
      </w:r>
      <w:r w:rsidRPr="00BA0273">
        <w:rPr>
          <w:rFonts w:ascii="Arial" w:eastAsia="Calibri" w:hAnsi="Arial" w:cs="Arial"/>
          <w:b/>
          <w:sz w:val="22"/>
          <w:szCs w:val="22"/>
          <w:lang w:eastAsia="pl-PL"/>
        </w:rPr>
        <w:t>Wojewódzkim Szpitalu Chorób Płuc i Rehabilitacji</w:t>
      </w:r>
    </w:p>
    <w:p w:rsidR="00BA0273" w:rsidRPr="00BA0273" w:rsidRDefault="00BA0273" w:rsidP="00BA0273">
      <w:pPr>
        <w:spacing w:before="120" w:after="80" w:line="276" w:lineRule="auto"/>
        <w:jc w:val="center"/>
        <w:rPr>
          <w:rFonts w:ascii="Arial" w:eastAsia="Calibri" w:hAnsi="Arial" w:cs="Arial"/>
          <w:sz w:val="22"/>
          <w:szCs w:val="22"/>
          <w:lang w:val="de-DE" w:eastAsia="pl-PL"/>
        </w:rPr>
      </w:pPr>
      <w:r w:rsidRPr="00BA0273">
        <w:rPr>
          <w:rFonts w:ascii="Arial" w:eastAsia="Calibri" w:hAnsi="Arial" w:cs="Arial"/>
          <w:sz w:val="22"/>
          <w:szCs w:val="22"/>
          <w:lang w:eastAsia="pl-PL"/>
        </w:rPr>
        <w:t xml:space="preserve">ZNAK POSTĘPOWANIA </w:t>
      </w:r>
      <w:r w:rsidRPr="00BA0273">
        <w:rPr>
          <w:rFonts w:ascii="Arial" w:eastAsia="Calibri" w:hAnsi="Arial" w:cs="Arial"/>
          <w:sz w:val="22"/>
          <w:szCs w:val="22"/>
          <w:lang w:val="de-DE" w:eastAsia="pl-PL"/>
        </w:rPr>
        <w:t>ZP/0</w:t>
      </w:r>
      <w:r w:rsidRPr="00BA0273">
        <w:rPr>
          <w:rFonts w:ascii="Arial" w:eastAsia="Calibri" w:hAnsi="Arial" w:cs="Arial"/>
          <w:sz w:val="20"/>
          <w:szCs w:val="20"/>
          <w:lang w:val="de-DE" w:eastAsia="pl-PL"/>
        </w:rPr>
        <w:t>5</w:t>
      </w:r>
      <w:r w:rsidRPr="00BA0273">
        <w:rPr>
          <w:rFonts w:ascii="Arial" w:eastAsia="Calibri" w:hAnsi="Arial" w:cs="Arial"/>
          <w:sz w:val="22"/>
          <w:szCs w:val="22"/>
          <w:lang w:val="de-DE" w:eastAsia="pl-PL"/>
        </w:rPr>
        <w:t>/2017</w:t>
      </w:r>
    </w:p>
    <w:p w:rsidR="00142F97" w:rsidRPr="00142F97" w:rsidRDefault="00142F97" w:rsidP="00D03735">
      <w:pPr>
        <w:tabs>
          <w:tab w:val="left" w:pos="102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142F97">
        <w:rPr>
          <w:rFonts w:ascii="Arial" w:hAnsi="Arial" w:cs="Arial"/>
          <w:sz w:val="22"/>
          <w:szCs w:val="22"/>
          <w:lang w:val="de-DE"/>
        </w:rPr>
        <w:t>Działając</w:t>
      </w:r>
      <w:proofErr w:type="spellEnd"/>
      <w:r w:rsidRPr="00142F97">
        <w:rPr>
          <w:rFonts w:ascii="Arial" w:hAnsi="Arial" w:cs="Arial"/>
          <w:sz w:val="22"/>
          <w:szCs w:val="22"/>
          <w:lang w:val="de-DE"/>
        </w:rPr>
        <w:t xml:space="preserve"> na </w:t>
      </w:r>
      <w:r w:rsidRPr="00142F97">
        <w:rPr>
          <w:rFonts w:ascii="Arial" w:hAnsi="Arial" w:cs="Arial"/>
          <w:sz w:val="22"/>
          <w:szCs w:val="22"/>
        </w:rPr>
        <w:t>na podstawie art. 86 ust. 5 ustawy Prawo zamówień publicznych (</w:t>
      </w:r>
      <w:proofErr w:type="spellStart"/>
      <w:r w:rsidRPr="00142F97">
        <w:rPr>
          <w:rFonts w:ascii="Arial" w:hAnsi="Arial" w:cs="Arial"/>
          <w:sz w:val="22"/>
          <w:szCs w:val="22"/>
        </w:rPr>
        <w:t>t.j</w:t>
      </w:r>
      <w:proofErr w:type="spellEnd"/>
      <w:r w:rsidRPr="00142F97">
        <w:rPr>
          <w:rFonts w:ascii="Arial" w:hAnsi="Arial" w:cs="Arial"/>
          <w:sz w:val="22"/>
          <w:szCs w:val="22"/>
        </w:rPr>
        <w:t>. Dz. U. z 20</w:t>
      </w:r>
      <w:r w:rsidR="00A94D05">
        <w:rPr>
          <w:rFonts w:ascii="Arial" w:hAnsi="Arial" w:cs="Arial"/>
          <w:sz w:val="22"/>
          <w:szCs w:val="22"/>
        </w:rPr>
        <w:t xml:space="preserve">04 Nr 19 poz. 177 z </w:t>
      </w:r>
      <w:proofErr w:type="spellStart"/>
      <w:r w:rsidR="00A94D05">
        <w:rPr>
          <w:rFonts w:ascii="Arial" w:hAnsi="Arial" w:cs="Arial"/>
          <w:sz w:val="22"/>
          <w:szCs w:val="22"/>
        </w:rPr>
        <w:t>późn</w:t>
      </w:r>
      <w:proofErr w:type="spellEnd"/>
      <w:r w:rsidR="00A94D05">
        <w:rPr>
          <w:rFonts w:ascii="Arial" w:hAnsi="Arial" w:cs="Arial"/>
          <w:sz w:val="22"/>
          <w:szCs w:val="22"/>
        </w:rPr>
        <w:t>. zm</w:t>
      </w:r>
      <w:r w:rsidR="008E4ED3">
        <w:rPr>
          <w:rFonts w:ascii="Arial" w:hAnsi="Arial" w:cs="Arial"/>
          <w:sz w:val="22"/>
          <w:szCs w:val="22"/>
        </w:rPr>
        <w:t>.),</w:t>
      </w:r>
      <w:r w:rsidR="008E4ED3" w:rsidRPr="00142F97">
        <w:rPr>
          <w:rFonts w:ascii="Arial" w:hAnsi="Arial" w:cs="Arial"/>
          <w:sz w:val="22"/>
          <w:szCs w:val="22"/>
        </w:rPr>
        <w:t xml:space="preserve"> Zamawiający</w:t>
      </w:r>
      <w:r w:rsidRPr="00142F97">
        <w:rPr>
          <w:rFonts w:ascii="Arial" w:hAnsi="Arial" w:cs="Arial"/>
          <w:sz w:val="22"/>
          <w:szCs w:val="22"/>
        </w:rPr>
        <w:t xml:space="preserve"> przedstawia informację</w:t>
      </w:r>
      <w:r w:rsidR="00A94D05">
        <w:rPr>
          <w:rFonts w:ascii="Arial" w:hAnsi="Arial" w:cs="Arial"/>
          <w:sz w:val="22"/>
          <w:szCs w:val="22"/>
        </w:rPr>
        <w:t xml:space="preserve"> </w:t>
      </w:r>
      <w:r w:rsidRPr="00142F97">
        <w:rPr>
          <w:rFonts w:ascii="Arial" w:hAnsi="Arial" w:cs="Arial"/>
          <w:sz w:val="22"/>
          <w:szCs w:val="22"/>
        </w:rPr>
        <w:t xml:space="preserve">z otwarcia ofert. </w:t>
      </w:r>
      <w:r w:rsidRPr="00142F97">
        <w:rPr>
          <w:rFonts w:ascii="Arial" w:hAnsi="Arial" w:cs="Arial"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br/>
      </w:r>
      <w:r w:rsidR="00A94D05">
        <w:rPr>
          <w:rFonts w:ascii="Arial" w:hAnsi="Arial" w:cs="Arial"/>
          <w:sz w:val="22"/>
          <w:szCs w:val="22"/>
        </w:rPr>
        <w:t xml:space="preserve">Kwota, którą </w:t>
      </w:r>
      <w:r w:rsidRPr="00142F97">
        <w:rPr>
          <w:rFonts w:ascii="Arial" w:hAnsi="Arial" w:cs="Arial"/>
          <w:sz w:val="22"/>
          <w:szCs w:val="22"/>
        </w:rPr>
        <w:t xml:space="preserve">Zamawiający zamierza przeznaczyć na sfinansowanie zamówienia </w:t>
      </w:r>
      <w:r w:rsidR="00A94D05">
        <w:rPr>
          <w:rFonts w:ascii="Arial" w:hAnsi="Arial" w:cs="Arial"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t xml:space="preserve">brutto: </w:t>
      </w:r>
      <w:r w:rsidR="00BA0273">
        <w:rPr>
          <w:rFonts w:ascii="Arial" w:hAnsi="Arial" w:cs="Arial"/>
          <w:sz w:val="22"/>
          <w:szCs w:val="22"/>
        </w:rPr>
        <w:t xml:space="preserve">18 563,88 </w:t>
      </w:r>
      <w:r w:rsidRPr="00142F97">
        <w:rPr>
          <w:rFonts w:ascii="Arial" w:hAnsi="Arial" w:cs="Arial"/>
          <w:sz w:val="22"/>
          <w:szCs w:val="22"/>
        </w:rPr>
        <w:t xml:space="preserve"> zł.</w:t>
      </w:r>
    </w:p>
    <w:p w:rsidR="00142F97" w:rsidRPr="00142F97" w:rsidRDefault="00142F97" w:rsidP="00D03735">
      <w:pPr>
        <w:tabs>
          <w:tab w:val="left" w:pos="8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t xml:space="preserve">Do upływu terminu składania ofert, tj. do dnia </w:t>
      </w:r>
      <w:r w:rsidR="00BA0273">
        <w:rPr>
          <w:rFonts w:ascii="Arial" w:hAnsi="Arial" w:cs="Arial"/>
          <w:sz w:val="22"/>
          <w:szCs w:val="22"/>
        </w:rPr>
        <w:t>01</w:t>
      </w:r>
      <w:r w:rsidRPr="00142F97">
        <w:rPr>
          <w:rFonts w:ascii="Arial" w:hAnsi="Arial" w:cs="Arial"/>
          <w:sz w:val="22"/>
          <w:szCs w:val="22"/>
        </w:rPr>
        <w:t>.</w:t>
      </w:r>
      <w:r w:rsidR="00BA0273">
        <w:rPr>
          <w:rFonts w:ascii="Arial" w:hAnsi="Arial" w:cs="Arial"/>
          <w:sz w:val="22"/>
          <w:szCs w:val="22"/>
        </w:rPr>
        <w:t>12.</w:t>
      </w:r>
      <w:r w:rsidRPr="00142F97">
        <w:rPr>
          <w:rFonts w:ascii="Arial" w:hAnsi="Arial" w:cs="Arial"/>
          <w:sz w:val="22"/>
          <w:szCs w:val="22"/>
        </w:rPr>
        <w:t xml:space="preserve">2017 r., do godz. 12:00 </w:t>
      </w:r>
      <w:r w:rsidR="00A94D05" w:rsidRPr="00142F97">
        <w:rPr>
          <w:rFonts w:ascii="Arial" w:hAnsi="Arial" w:cs="Arial"/>
          <w:sz w:val="22"/>
          <w:szCs w:val="22"/>
        </w:rPr>
        <w:t xml:space="preserve">złożono </w:t>
      </w:r>
      <w:r w:rsidR="008E4ED3">
        <w:rPr>
          <w:rFonts w:ascii="Arial" w:hAnsi="Arial" w:cs="Arial"/>
          <w:sz w:val="22"/>
          <w:szCs w:val="22"/>
        </w:rPr>
        <w:t>1 ofertę.</w:t>
      </w:r>
    </w:p>
    <w:p w:rsidR="00981F6C" w:rsidRPr="00142F97" w:rsidRDefault="00981F6C" w:rsidP="00D03735">
      <w:pPr>
        <w:tabs>
          <w:tab w:val="left" w:pos="2775"/>
        </w:tabs>
        <w:spacing w:before="120"/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t xml:space="preserve">Otwarcie ofert nastąpiło w dniu </w:t>
      </w:r>
      <w:r w:rsidR="00BA0273">
        <w:rPr>
          <w:rFonts w:ascii="Arial" w:hAnsi="Arial" w:cs="Arial"/>
          <w:sz w:val="22"/>
          <w:szCs w:val="22"/>
        </w:rPr>
        <w:t>01.12</w:t>
      </w:r>
      <w:r w:rsidRPr="00142F97">
        <w:rPr>
          <w:rFonts w:ascii="Arial" w:hAnsi="Arial" w:cs="Arial"/>
          <w:sz w:val="22"/>
          <w:szCs w:val="22"/>
        </w:rPr>
        <w:t>.2017 r. o godzinie 12.1</w:t>
      </w:r>
      <w:r w:rsidR="00BA0273">
        <w:rPr>
          <w:rFonts w:ascii="Arial" w:hAnsi="Arial" w:cs="Arial"/>
          <w:sz w:val="22"/>
          <w:szCs w:val="22"/>
        </w:rPr>
        <w:t>5</w:t>
      </w:r>
      <w:r w:rsidRPr="00142F97">
        <w:rPr>
          <w:rFonts w:ascii="Arial" w:hAnsi="Arial" w:cs="Arial"/>
          <w:sz w:val="22"/>
          <w:szCs w:val="22"/>
        </w:rPr>
        <w:t xml:space="preserve"> w Wojewódzkim Szpitalu Chorób Płuc i Rehabilitacji   Jaroszowcu , przy ulicy Kolejowej nr 1 a , w pokoju kancelaryjnym , I piętro budynku Administracji. </w:t>
      </w:r>
    </w:p>
    <w:p w:rsidR="00981F6C" w:rsidRPr="00142F97" w:rsidRDefault="00981F6C" w:rsidP="00D03735">
      <w:pPr>
        <w:pStyle w:val="Akapitzlist"/>
        <w:tabs>
          <w:tab w:val="left" w:pos="2775"/>
        </w:tabs>
        <w:spacing w:before="120" w:after="0" w:line="240" w:lineRule="auto"/>
        <w:ind w:left="1485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8903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2126"/>
        <w:gridCol w:w="1418"/>
        <w:gridCol w:w="2126"/>
        <w:gridCol w:w="2126"/>
      </w:tblGrid>
      <w:tr w:rsidR="00A47891" w:rsidRPr="00142F97" w:rsidTr="0022621F">
        <w:trPr>
          <w:trHeight w:val="1828"/>
        </w:trPr>
        <w:tc>
          <w:tcPr>
            <w:tcW w:w="1107" w:type="dxa"/>
            <w:vAlign w:val="center"/>
          </w:tcPr>
          <w:p w:rsidR="00A47891" w:rsidRPr="00142F97" w:rsidRDefault="00A47891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126" w:type="dxa"/>
            <w:vAlign w:val="center"/>
          </w:tcPr>
          <w:p w:rsidR="00A47891" w:rsidRPr="00142F97" w:rsidRDefault="00A47891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418" w:type="dxa"/>
            <w:vAlign w:val="center"/>
          </w:tcPr>
          <w:p w:rsidR="00A47891" w:rsidRPr="00142F97" w:rsidRDefault="00A47891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</w:p>
          <w:p w:rsidR="00A47891" w:rsidRPr="00142F97" w:rsidRDefault="00A47891" w:rsidP="00D0373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F97">
              <w:rPr>
                <w:rFonts w:ascii="Arial" w:hAnsi="Arial" w:cs="Arial"/>
                <w:b/>
                <w:sz w:val="22"/>
                <w:szCs w:val="22"/>
              </w:rPr>
              <w:t xml:space="preserve">BRUTTO OFERTY  </w:t>
            </w:r>
          </w:p>
        </w:tc>
        <w:tc>
          <w:tcPr>
            <w:tcW w:w="2126" w:type="dxa"/>
            <w:vAlign w:val="center"/>
          </w:tcPr>
          <w:p w:rsidR="00A47891" w:rsidRPr="00C026B1" w:rsidRDefault="00A47891" w:rsidP="0025696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026B1">
              <w:rPr>
                <w:rFonts w:asciiTheme="minorHAnsi" w:hAnsiTheme="minorHAnsi" w:cstheme="minorHAnsi"/>
                <w:b/>
              </w:rPr>
              <w:t>Termin dostarczenia przedmiotu zamówienia</w:t>
            </w:r>
          </w:p>
        </w:tc>
        <w:tc>
          <w:tcPr>
            <w:tcW w:w="2126" w:type="dxa"/>
          </w:tcPr>
          <w:p w:rsidR="00A47891" w:rsidRPr="00C026B1" w:rsidRDefault="00A47891" w:rsidP="00A4789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Okres gwarancji         </w:t>
            </w:r>
          </w:p>
        </w:tc>
      </w:tr>
      <w:tr w:rsidR="00A47891" w:rsidRPr="00142F97" w:rsidTr="00A47891">
        <w:trPr>
          <w:trHeight w:val="1980"/>
        </w:trPr>
        <w:tc>
          <w:tcPr>
            <w:tcW w:w="1107" w:type="dxa"/>
            <w:vAlign w:val="center"/>
          </w:tcPr>
          <w:p w:rsidR="00A47891" w:rsidRPr="00142F97" w:rsidRDefault="00A47891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F9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47891" w:rsidRDefault="00A47891" w:rsidP="00BA027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Studio Materacy</w:t>
            </w:r>
          </w:p>
          <w:p w:rsidR="00A47891" w:rsidRDefault="00A47891" w:rsidP="00BA027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Mebli Środula Jan</w:t>
            </w:r>
          </w:p>
          <w:p w:rsidR="00A47891" w:rsidRDefault="00A47891" w:rsidP="00BA027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Podlipie 329</w:t>
            </w:r>
          </w:p>
          <w:p w:rsidR="00A47891" w:rsidRPr="00142F97" w:rsidRDefault="00A47891" w:rsidP="00BA027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32-329 Bolesław</w:t>
            </w:r>
          </w:p>
        </w:tc>
        <w:tc>
          <w:tcPr>
            <w:tcW w:w="1418" w:type="dxa"/>
            <w:vAlign w:val="center"/>
          </w:tcPr>
          <w:p w:rsidR="00A47891" w:rsidRPr="00142F97" w:rsidRDefault="00A47891" w:rsidP="00D0373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17 601,00</w:t>
            </w:r>
          </w:p>
        </w:tc>
        <w:tc>
          <w:tcPr>
            <w:tcW w:w="2126" w:type="dxa"/>
            <w:vAlign w:val="center"/>
          </w:tcPr>
          <w:p w:rsidR="00A47891" w:rsidRPr="003670F8" w:rsidRDefault="00A47891" w:rsidP="0025696F">
            <w:pPr>
              <w:suppressAutoHyphens w:val="0"/>
              <w:spacing w:after="80"/>
              <w:contextualSpacing/>
              <w:rPr>
                <w:rFonts w:asciiTheme="minorHAnsi" w:hAnsiTheme="minorHAnsi" w:cstheme="minorHAnsi"/>
              </w:rPr>
            </w:pPr>
            <w:r w:rsidRPr="003670F8">
              <w:rPr>
                <w:rFonts w:asciiTheme="minorHAnsi" w:hAnsiTheme="minorHAnsi" w:cstheme="minorHAnsi"/>
              </w:rPr>
              <w:t xml:space="preserve">dostarczenie </w:t>
            </w:r>
            <w:r>
              <w:rPr>
                <w:rFonts w:asciiTheme="minorHAnsi" w:hAnsiTheme="minorHAnsi" w:cstheme="minorHAnsi"/>
              </w:rPr>
              <w:t>p</w:t>
            </w:r>
            <w:r w:rsidRPr="003670F8">
              <w:rPr>
                <w:rFonts w:asciiTheme="minorHAnsi" w:hAnsiTheme="minorHAnsi" w:cstheme="minorHAnsi"/>
              </w:rPr>
              <w:t xml:space="preserve">rzedmiotu zamówienia w terminie </w:t>
            </w:r>
            <w:r w:rsidRPr="003670F8">
              <w:rPr>
                <w:rFonts w:asciiTheme="minorHAnsi" w:hAnsiTheme="minorHAnsi" w:cstheme="minorHAnsi"/>
                <w:b/>
              </w:rPr>
              <w:t>8 dni</w:t>
            </w:r>
            <w:r>
              <w:rPr>
                <w:rFonts w:asciiTheme="minorHAnsi" w:hAnsiTheme="minorHAnsi" w:cstheme="minorHAnsi"/>
              </w:rPr>
              <w:t xml:space="preserve"> od dnia podpisania umowy</w:t>
            </w:r>
          </w:p>
          <w:p w:rsidR="00A47891" w:rsidRPr="00142F97" w:rsidRDefault="00A47891" w:rsidP="0025696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47891" w:rsidRDefault="00A47891" w:rsidP="0025696F">
            <w:pPr>
              <w:suppressAutoHyphens w:val="0"/>
              <w:spacing w:after="80"/>
              <w:contextualSpacing/>
              <w:rPr>
                <w:rFonts w:asciiTheme="minorHAnsi" w:hAnsiTheme="minorHAnsi" w:cstheme="minorHAnsi"/>
              </w:rPr>
            </w:pPr>
          </w:p>
          <w:p w:rsidR="00A47891" w:rsidRPr="003670F8" w:rsidRDefault="00A47891" w:rsidP="0025696F">
            <w:pPr>
              <w:suppressAutoHyphens w:val="0"/>
              <w:spacing w:after="8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miesiące</w:t>
            </w:r>
          </w:p>
        </w:tc>
      </w:tr>
    </w:tbl>
    <w:p w:rsidR="00981F6C" w:rsidRPr="00142F97" w:rsidRDefault="00981F6C" w:rsidP="00D03735">
      <w:pPr>
        <w:spacing w:before="120"/>
        <w:rPr>
          <w:rFonts w:ascii="Arial" w:hAnsi="Arial" w:cs="Arial"/>
          <w:sz w:val="22"/>
          <w:szCs w:val="22"/>
        </w:rPr>
      </w:pPr>
      <w:r w:rsidRPr="00142F97">
        <w:rPr>
          <w:rFonts w:ascii="Arial" w:hAnsi="Arial" w:cs="Arial"/>
          <w:sz w:val="22"/>
          <w:szCs w:val="22"/>
        </w:rPr>
        <w:br w:type="textWrapping" w:clear="all"/>
      </w:r>
    </w:p>
    <w:p w:rsidR="0013712E" w:rsidRDefault="00142F97" w:rsidP="00D03735">
      <w:pPr>
        <w:tabs>
          <w:tab w:val="center" w:pos="4896"/>
          <w:tab w:val="right" w:pos="9432"/>
        </w:tabs>
        <w:spacing w:before="120"/>
        <w:rPr>
          <w:rFonts w:ascii="Arial" w:hAnsi="Arial" w:cs="Arial"/>
          <w:sz w:val="22"/>
          <w:szCs w:val="22"/>
        </w:rPr>
      </w:pPr>
      <w:r w:rsidRPr="00D03735">
        <w:rPr>
          <w:rFonts w:ascii="Arial" w:hAnsi="Arial" w:cs="Arial"/>
          <w:sz w:val="22"/>
          <w:szCs w:val="22"/>
          <w:u w:val="single"/>
        </w:rPr>
        <w:t>Termin wykonania zamówienia oraz warunki płatności</w:t>
      </w:r>
      <w:r w:rsidRPr="00142F97">
        <w:rPr>
          <w:rFonts w:ascii="Arial" w:hAnsi="Arial" w:cs="Arial"/>
          <w:sz w:val="22"/>
          <w:szCs w:val="22"/>
        </w:rPr>
        <w:t xml:space="preserve">: zgodnie z ustanowionymi </w:t>
      </w:r>
      <w:r w:rsidR="00A94D05">
        <w:rPr>
          <w:rFonts w:ascii="Arial" w:hAnsi="Arial" w:cs="Arial"/>
          <w:sz w:val="22"/>
          <w:szCs w:val="22"/>
        </w:rPr>
        <w:br/>
      </w:r>
      <w:r w:rsidRPr="00142F97">
        <w:rPr>
          <w:rFonts w:ascii="Arial" w:hAnsi="Arial" w:cs="Arial"/>
          <w:sz w:val="22"/>
          <w:szCs w:val="22"/>
        </w:rPr>
        <w:t>w Specyfikacji Istotnych Warunków Zamówienia</w:t>
      </w:r>
      <w:r w:rsidR="00A94D05">
        <w:rPr>
          <w:rFonts w:ascii="Arial" w:hAnsi="Arial" w:cs="Arial"/>
          <w:sz w:val="22"/>
          <w:szCs w:val="22"/>
        </w:rPr>
        <w:t>.</w:t>
      </w:r>
    </w:p>
    <w:p w:rsidR="0013712E" w:rsidRPr="0013712E" w:rsidRDefault="0013712E" w:rsidP="0013712E">
      <w:pPr>
        <w:rPr>
          <w:rFonts w:ascii="Arial" w:hAnsi="Arial" w:cs="Arial"/>
          <w:sz w:val="22"/>
          <w:szCs w:val="22"/>
        </w:rPr>
      </w:pPr>
    </w:p>
    <w:p w:rsidR="0013712E" w:rsidRPr="0013712E" w:rsidRDefault="00AF4029" w:rsidP="00C026B1">
      <w:pPr>
        <w:tabs>
          <w:tab w:val="left" w:pos="6480"/>
        </w:tabs>
        <w:ind w:left="637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13712E" w:rsidRPr="0013712E">
        <w:rPr>
          <w:rFonts w:ascii="Arial" w:hAnsi="Arial" w:cs="Arial"/>
          <w:i/>
          <w:sz w:val="22"/>
          <w:szCs w:val="22"/>
        </w:rPr>
        <w:t>Dyrektor                                                                                                  Krzysztof Grzesik</w:t>
      </w:r>
    </w:p>
    <w:sectPr w:rsidR="0013712E" w:rsidRPr="00137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E" w:rsidRDefault="00FE747E" w:rsidP="00BB5F70">
      <w:r>
        <w:separator/>
      </w:r>
    </w:p>
  </w:endnote>
  <w:endnote w:type="continuationSeparator" w:id="0">
    <w:p w:rsidR="00FE747E" w:rsidRDefault="00FE747E" w:rsidP="00B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E" w:rsidRDefault="00FE747E" w:rsidP="00BB5F70">
      <w:r>
        <w:separator/>
      </w:r>
    </w:p>
  </w:footnote>
  <w:footnote w:type="continuationSeparator" w:id="0">
    <w:p w:rsidR="00FE747E" w:rsidRDefault="00FE747E" w:rsidP="00BB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Pr="00BB5F70" w:rsidRDefault="00BB5F70" w:rsidP="00BB5F70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Wojewódzki Szpital Chorób Płuc w Jaroszowcu</w:t>
    </w:r>
  </w:p>
  <w:p w:rsidR="00BB5F70" w:rsidRPr="00BB5F70" w:rsidRDefault="00BB5F70" w:rsidP="00BB5F70">
    <w:pPr>
      <w:keepNext/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woj. małopolskie</w:t>
    </w:r>
  </w:p>
  <w:p w:rsidR="00BB5F70" w:rsidRPr="00BB5F70" w:rsidRDefault="00BB5F7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32-312  Jaroszowiec  ul. Kolejowa  1a</w:t>
    </w:r>
  </w:p>
  <w:p w:rsidR="00BB5F70" w:rsidRPr="00BB5F70" w:rsidRDefault="00BB5F7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 w:cs="Times New Roman"/>
        <w:sz w:val="18"/>
        <w:szCs w:val="18"/>
        <w:lang w:eastAsia="pl-PL"/>
      </w:rPr>
      <w:tab/>
      <w:t>fax 0-32/64-28-100</w:t>
    </w:r>
  </w:p>
  <w:p w:rsidR="00BB5F70" w:rsidRPr="00BB5F70" w:rsidRDefault="00BB5F70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>REGON 000294214</w:t>
    </w:r>
    <w:r w:rsidRPr="00BB5F70"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ab/>
      <w:t>NIP 637-12-65-836</w:t>
    </w:r>
  </w:p>
  <w:p w:rsidR="00BB5F70" w:rsidRPr="00BB5F70" w:rsidRDefault="00BB5F70" w:rsidP="00BB5F70">
    <w:pPr>
      <w:suppressAutoHyphens w:val="0"/>
      <w:rPr>
        <w:rFonts w:ascii="Verdana" w:hAnsi="Verdana" w:cs="Times New Roman"/>
        <w:color w:val="000000"/>
        <w:sz w:val="18"/>
        <w:szCs w:val="18"/>
        <w:lang w:eastAsia="pl-PL"/>
      </w:rPr>
    </w:pPr>
    <w:r>
      <w:rPr>
        <w:rFonts w:ascii="Verdana" w:hAnsi="Verdana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200660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" strokeweight="4.5pt">
              <v:stroke linestyle="thickThin"/>
            </v:line>
          </w:pict>
        </mc:Fallback>
      </mc:AlternateContent>
    </w:r>
  </w:p>
  <w:p w:rsidR="00BB5F70" w:rsidRPr="00BB5F70" w:rsidRDefault="00BB5F70" w:rsidP="00BB5F70">
    <w:pPr>
      <w:tabs>
        <w:tab w:val="center" w:pos="4536"/>
        <w:tab w:val="right" w:pos="9072"/>
      </w:tabs>
      <w:suppressAutoHyphens w:val="0"/>
      <w:rPr>
        <w:rFonts w:ascii="Verdana" w:hAnsi="Verdana" w:cs="Times New Roman"/>
        <w:lang w:eastAsia="pl-PL"/>
      </w:rPr>
    </w:pPr>
  </w:p>
  <w:p w:rsidR="00BB5F70" w:rsidRDefault="00BB5F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70" w:rsidRDefault="00BB5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5DAB"/>
    <w:multiLevelType w:val="hybridMultilevel"/>
    <w:tmpl w:val="871A82F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67C5F"/>
    <w:multiLevelType w:val="hybridMultilevel"/>
    <w:tmpl w:val="A33EFC84"/>
    <w:lvl w:ilvl="0" w:tplc="09601B1E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1B801BF"/>
    <w:multiLevelType w:val="hybridMultilevel"/>
    <w:tmpl w:val="55C623B8"/>
    <w:lvl w:ilvl="0" w:tplc="D042EE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0"/>
    <w:rsid w:val="000039AF"/>
    <w:rsid w:val="00077412"/>
    <w:rsid w:val="00114D14"/>
    <w:rsid w:val="0013712E"/>
    <w:rsid w:val="00142F97"/>
    <w:rsid w:val="0021460E"/>
    <w:rsid w:val="0025696F"/>
    <w:rsid w:val="003B195C"/>
    <w:rsid w:val="003D379F"/>
    <w:rsid w:val="004E2E24"/>
    <w:rsid w:val="00626CAE"/>
    <w:rsid w:val="008E4ED3"/>
    <w:rsid w:val="00925BC3"/>
    <w:rsid w:val="00981F6C"/>
    <w:rsid w:val="00A47891"/>
    <w:rsid w:val="00A94D05"/>
    <w:rsid w:val="00AF4029"/>
    <w:rsid w:val="00BA0273"/>
    <w:rsid w:val="00BB5F70"/>
    <w:rsid w:val="00C026B1"/>
    <w:rsid w:val="00D03735"/>
    <w:rsid w:val="00D21E64"/>
    <w:rsid w:val="00DA21EF"/>
    <w:rsid w:val="00E31DBE"/>
    <w:rsid w:val="00EF4295"/>
    <w:rsid w:val="00F3280D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1F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F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1F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2017-12-04T13:22:00Z</cp:lastPrinted>
  <dcterms:created xsi:type="dcterms:W3CDTF">2017-12-05T07:11:00Z</dcterms:created>
  <dcterms:modified xsi:type="dcterms:W3CDTF">2017-12-05T07:11:00Z</dcterms:modified>
</cp:coreProperties>
</file>