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23" w:rsidRPr="00E81BFE" w:rsidRDefault="007B5523" w:rsidP="007B5523">
      <w:pPr>
        <w:pStyle w:val="Nagwek6"/>
        <w:tabs>
          <w:tab w:val="left" w:pos="1590"/>
        </w:tabs>
        <w:spacing w:before="0" w:line="240" w:lineRule="auto"/>
        <w:rPr>
          <w:color w:val="595959" w:themeColor="text1" w:themeTint="A6"/>
        </w:rPr>
      </w:pPr>
      <w:r w:rsidRPr="00E81BFE">
        <w:rPr>
          <w:rFonts w:ascii="Verdana" w:hAnsi="Verdana"/>
          <w:b/>
          <w:i w:val="0"/>
          <w:color w:val="595959" w:themeColor="text1" w:themeTint="A6"/>
        </w:rPr>
        <w:tab/>
      </w:r>
    </w:p>
    <w:p w:rsidR="007B5523" w:rsidRPr="00E81BFE" w:rsidRDefault="007B5523" w:rsidP="007B5523">
      <w:pPr>
        <w:rPr>
          <w:color w:val="595959" w:themeColor="text1" w:themeTint="A6"/>
        </w:rPr>
      </w:pPr>
    </w:p>
    <w:p w:rsidR="007B5523" w:rsidRPr="00E81BFE" w:rsidRDefault="007B5523" w:rsidP="007B5523">
      <w:pPr>
        <w:rPr>
          <w:rFonts w:ascii="Tahoma" w:hAnsi="Tahoma" w:cs="Tahoma"/>
          <w:color w:val="595959" w:themeColor="text1" w:themeTint="A6"/>
        </w:rPr>
      </w:pPr>
      <w:r w:rsidRPr="00E81BFE">
        <w:rPr>
          <w:rFonts w:ascii="Tahoma" w:hAnsi="Tahoma" w:cs="Tahoma"/>
          <w:color w:val="595959" w:themeColor="text1" w:themeTint="A6"/>
        </w:rPr>
        <w:t>Zamawiający:</w:t>
      </w:r>
    </w:p>
    <w:p w:rsidR="007B5523" w:rsidRPr="00E81BFE" w:rsidRDefault="007B5523" w:rsidP="007B5523">
      <w:pPr>
        <w:pStyle w:val="Nagwek6"/>
        <w:spacing w:before="0" w:line="240" w:lineRule="auto"/>
        <w:rPr>
          <w:rFonts w:ascii="Verdana" w:hAnsi="Verdana"/>
          <w:b/>
          <w:i w:val="0"/>
          <w:color w:val="595959" w:themeColor="text1" w:themeTint="A6"/>
        </w:rPr>
      </w:pPr>
      <w:r w:rsidRPr="00E81BFE">
        <w:rPr>
          <w:rFonts w:ascii="Verdana" w:hAnsi="Verdana"/>
          <w:b/>
          <w:i w:val="0"/>
          <w:color w:val="595959" w:themeColor="text1" w:themeTint="A6"/>
        </w:rPr>
        <w:t>Małopolski Szpital Chorób Płuc i Rehabilitacji</w:t>
      </w:r>
    </w:p>
    <w:p w:rsidR="007B5523" w:rsidRPr="00E81BFE" w:rsidRDefault="007B5523" w:rsidP="007B5523">
      <w:pPr>
        <w:pStyle w:val="Nagwek6"/>
        <w:spacing w:before="0" w:line="240" w:lineRule="auto"/>
        <w:rPr>
          <w:rFonts w:ascii="Verdana" w:hAnsi="Verdana"/>
          <w:b/>
          <w:i w:val="0"/>
          <w:color w:val="595959" w:themeColor="text1" w:themeTint="A6"/>
        </w:rPr>
      </w:pPr>
      <w:r w:rsidRPr="00E81BFE">
        <w:rPr>
          <w:rFonts w:ascii="Verdana" w:hAnsi="Verdana"/>
          <w:b/>
          <w:i w:val="0"/>
          <w:color w:val="595959" w:themeColor="text1" w:themeTint="A6"/>
        </w:rPr>
        <w:t>im. Edmunda Wojtyły</w:t>
      </w:r>
    </w:p>
    <w:p w:rsidR="007B5523" w:rsidRPr="00E81BFE" w:rsidRDefault="007B5523" w:rsidP="007B5523">
      <w:pPr>
        <w:spacing w:after="0" w:line="240" w:lineRule="auto"/>
        <w:rPr>
          <w:rFonts w:ascii="Verdana" w:hAnsi="Verdana"/>
          <w:b/>
          <w:color w:val="595959" w:themeColor="text1" w:themeTint="A6"/>
        </w:rPr>
      </w:pPr>
      <w:r w:rsidRPr="00E81BFE">
        <w:rPr>
          <w:rFonts w:ascii="Verdana" w:hAnsi="Verdana"/>
          <w:b/>
          <w:color w:val="595959" w:themeColor="text1" w:themeTint="A6"/>
        </w:rPr>
        <w:t>32-310  Jaroszowiec  ul. Kolejowa  1 a</w:t>
      </w:r>
    </w:p>
    <w:p w:rsidR="007B5523" w:rsidRPr="00E81BFE" w:rsidRDefault="007B5523" w:rsidP="007B5523">
      <w:pPr>
        <w:pStyle w:val="Nagwek"/>
        <w:keepNext/>
        <w:suppressLineNumbers/>
        <w:tabs>
          <w:tab w:val="clear" w:pos="4536"/>
          <w:tab w:val="clear" w:pos="9072"/>
          <w:tab w:val="left" w:pos="2043"/>
        </w:tabs>
        <w:spacing w:line="276" w:lineRule="auto"/>
        <w:rPr>
          <w:rFonts w:ascii="Tahoma" w:hAnsi="Tahoma" w:cs="Tahoma"/>
          <w:b/>
          <w:color w:val="595959" w:themeColor="text1" w:themeTint="A6"/>
          <w:sz w:val="20"/>
          <w:szCs w:val="20"/>
        </w:rPr>
      </w:pPr>
    </w:p>
    <w:p w:rsidR="007B5523" w:rsidRPr="00E81BFE" w:rsidRDefault="007B5523" w:rsidP="007B5523">
      <w:pPr>
        <w:pStyle w:val="Nagwek"/>
        <w:keepNext/>
        <w:suppressLineNumbers/>
        <w:tabs>
          <w:tab w:val="clear" w:pos="4536"/>
          <w:tab w:val="clear" w:pos="9072"/>
          <w:tab w:val="left" w:pos="2043"/>
          <w:tab w:val="left" w:pos="5690"/>
        </w:tabs>
        <w:spacing w:line="276" w:lineRule="auto"/>
        <w:rPr>
          <w:rFonts w:ascii="Tahoma" w:hAnsi="Tahoma" w:cs="Tahoma"/>
          <w:color w:val="595959" w:themeColor="text1" w:themeTint="A6"/>
          <w:sz w:val="20"/>
          <w:szCs w:val="20"/>
        </w:rPr>
      </w:pPr>
    </w:p>
    <w:p w:rsidR="007B5523" w:rsidRPr="00E81BFE" w:rsidRDefault="007B5523" w:rsidP="007E6390">
      <w:pPr>
        <w:keepNext/>
        <w:suppressLineNumbers/>
        <w:ind w:left="709"/>
        <w:jc w:val="center"/>
        <w:rPr>
          <w:rFonts w:ascii="Tahoma" w:hAnsi="Tahoma" w:cs="Tahoma"/>
          <w:color w:val="595959" w:themeColor="text1" w:themeTint="A6"/>
          <w:sz w:val="20"/>
          <w:szCs w:val="20"/>
        </w:rPr>
      </w:pPr>
    </w:p>
    <w:p w:rsidR="007B5523" w:rsidRPr="00E81BFE" w:rsidRDefault="007B5523" w:rsidP="007E6390">
      <w:pPr>
        <w:keepNext/>
        <w:suppressLineNumbers/>
        <w:spacing w:after="0" w:line="240" w:lineRule="auto"/>
        <w:jc w:val="center"/>
        <w:rPr>
          <w:rFonts w:ascii="Tahoma" w:hAnsi="Tahoma" w:cs="Tahoma"/>
          <w:bCs/>
          <w:color w:val="595959" w:themeColor="text1" w:themeTint="A6"/>
          <w:sz w:val="28"/>
          <w:szCs w:val="28"/>
        </w:rPr>
      </w:pPr>
      <w:r w:rsidRPr="00E81BFE">
        <w:rPr>
          <w:rFonts w:ascii="Tahoma" w:hAnsi="Tahoma" w:cs="Tahoma"/>
          <w:bCs/>
          <w:color w:val="595959" w:themeColor="text1" w:themeTint="A6"/>
          <w:sz w:val="28"/>
          <w:szCs w:val="28"/>
        </w:rPr>
        <w:t>SPECYFIKACJA</w:t>
      </w:r>
    </w:p>
    <w:p w:rsidR="007B5523" w:rsidRPr="00E81BFE" w:rsidRDefault="007B5523" w:rsidP="007E6390">
      <w:pPr>
        <w:keepNext/>
        <w:suppressLineNumbers/>
        <w:spacing w:after="0" w:line="240" w:lineRule="auto"/>
        <w:jc w:val="center"/>
        <w:rPr>
          <w:rFonts w:ascii="Tahoma" w:hAnsi="Tahoma" w:cs="Tahoma"/>
          <w:bCs/>
          <w:color w:val="595959" w:themeColor="text1" w:themeTint="A6"/>
          <w:sz w:val="28"/>
          <w:szCs w:val="28"/>
        </w:rPr>
      </w:pPr>
      <w:r w:rsidRPr="00E81BFE">
        <w:rPr>
          <w:rFonts w:ascii="Tahoma" w:hAnsi="Tahoma" w:cs="Tahoma"/>
          <w:bCs/>
          <w:color w:val="595959" w:themeColor="text1" w:themeTint="A6"/>
          <w:sz w:val="28"/>
          <w:szCs w:val="28"/>
        </w:rPr>
        <w:t xml:space="preserve">ISTOTNYCH WARUNKÓW ZAMÓWIENIA </w:t>
      </w:r>
      <w:r w:rsidRPr="00E81BFE">
        <w:rPr>
          <w:rFonts w:ascii="Tahoma" w:hAnsi="Tahoma" w:cs="Tahoma"/>
          <w:bCs/>
          <w:color w:val="595959" w:themeColor="text1" w:themeTint="A6"/>
          <w:sz w:val="28"/>
          <w:szCs w:val="28"/>
        </w:rPr>
        <w:br/>
        <w:t>(SIWZ)</w:t>
      </w:r>
    </w:p>
    <w:p w:rsidR="007B5523" w:rsidRPr="00E81BFE" w:rsidRDefault="007B5523" w:rsidP="007E6390">
      <w:pPr>
        <w:keepNext/>
        <w:suppressLineNumbers/>
        <w:tabs>
          <w:tab w:val="left" w:pos="1215"/>
          <w:tab w:val="left" w:pos="1995"/>
          <w:tab w:val="center" w:pos="5227"/>
        </w:tabs>
        <w:jc w:val="center"/>
        <w:outlineLvl w:val="0"/>
        <w:rPr>
          <w:rFonts w:ascii="Tahoma" w:hAnsi="Tahoma" w:cs="Tahoma"/>
          <w:b/>
          <w:bCs/>
          <w:color w:val="595959" w:themeColor="text1" w:themeTint="A6"/>
          <w:sz w:val="20"/>
          <w:szCs w:val="20"/>
        </w:rPr>
      </w:pPr>
    </w:p>
    <w:p w:rsidR="007B5523" w:rsidRPr="00E81BFE" w:rsidRDefault="007B5523" w:rsidP="007E6390">
      <w:pPr>
        <w:keepNext/>
        <w:suppressLineNumbers/>
        <w:tabs>
          <w:tab w:val="left" w:pos="1215"/>
          <w:tab w:val="left" w:pos="1995"/>
          <w:tab w:val="center" w:pos="5227"/>
        </w:tabs>
        <w:jc w:val="center"/>
        <w:outlineLvl w:val="0"/>
        <w:rPr>
          <w:color w:val="595959" w:themeColor="text1" w:themeTint="A6"/>
        </w:rPr>
      </w:pPr>
      <w:r w:rsidRPr="00E81BFE">
        <w:rPr>
          <w:color w:val="595959" w:themeColor="text1" w:themeTint="A6"/>
        </w:rPr>
        <w:t>w postępowaniu o udz</w:t>
      </w:r>
      <w:r w:rsidR="007E6390" w:rsidRPr="00E81BFE">
        <w:rPr>
          <w:color w:val="595959" w:themeColor="text1" w:themeTint="A6"/>
        </w:rPr>
        <w:t xml:space="preserve">ielenie zamówienia publicznego </w:t>
      </w:r>
      <w:r w:rsidRPr="00E81BFE">
        <w:rPr>
          <w:color w:val="595959" w:themeColor="text1" w:themeTint="A6"/>
        </w:rPr>
        <w:t xml:space="preserve"> prowadzonym </w:t>
      </w:r>
      <w:r w:rsidRPr="00E81BFE">
        <w:rPr>
          <w:color w:val="595959" w:themeColor="text1" w:themeTint="A6"/>
        </w:rPr>
        <w:br/>
        <w:t xml:space="preserve"> trybie przetargu  nieograniczonego </w:t>
      </w:r>
      <w:r w:rsidR="007E6390" w:rsidRPr="00E81BFE">
        <w:rPr>
          <w:color w:val="595959" w:themeColor="text1" w:themeTint="A6"/>
        </w:rPr>
        <w:t xml:space="preserve"> </w:t>
      </w:r>
      <w:r w:rsidR="00697E6A" w:rsidRPr="00E81BFE">
        <w:rPr>
          <w:color w:val="595959" w:themeColor="text1" w:themeTint="A6"/>
        </w:rPr>
        <w:t xml:space="preserve"> na wykonanie robót budowlanych </w:t>
      </w:r>
      <w:r w:rsidR="007E6390" w:rsidRPr="00E81BFE">
        <w:rPr>
          <w:color w:val="595959" w:themeColor="text1" w:themeTint="A6"/>
        </w:rPr>
        <w:t xml:space="preserve">w zadaniu </w:t>
      </w:r>
      <w:r w:rsidRPr="00E81BFE">
        <w:rPr>
          <w:color w:val="595959" w:themeColor="text1" w:themeTint="A6"/>
        </w:rPr>
        <w:t xml:space="preserve"> pod nazwą:</w:t>
      </w:r>
    </w:p>
    <w:p w:rsidR="00D478DC" w:rsidRPr="00E81BFE" w:rsidRDefault="00D478DC" w:rsidP="007E6390">
      <w:pPr>
        <w:pStyle w:val="Default"/>
        <w:spacing w:line="276" w:lineRule="auto"/>
        <w:jc w:val="center"/>
        <w:rPr>
          <w:rFonts w:ascii="Calibri" w:hAnsi="Calibri" w:cs="Calibri"/>
          <w:b/>
          <w:iCs/>
          <w:color w:val="595959" w:themeColor="text1" w:themeTint="A6"/>
          <w:sz w:val="22"/>
          <w:szCs w:val="22"/>
        </w:rPr>
      </w:pPr>
      <w:r w:rsidRPr="00E81BFE">
        <w:rPr>
          <w:rFonts w:ascii="Calibri" w:hAnsi="Calibri" w:cs="Calibri"/>
          <w:b/>
          <w:iCs/>
          <w:color w:val="595959" w:themeColor="text1" w:themeTint="A6"/>
          <w:sz w:val="22"/>
          <w:szCs w:val="22"/>
        </w:rPr>
        <w:t xml:space="preserve">Modernizacja oczyszczalni ścieków wraz z </w:t>
      </w:r>
      <w:r w:rsidR="002A062D" w:rsidRPr="00E81BFE">
        <w:rPr>
          <w:rFonts w:ascii="Calibri" w:hAnsi="Calibri" w:cs="Calibri"/>
          <w:b/>
          <w:iCs/>
          <w:color w:val="595959" w:themeColor="text1" w:themeTint="A6"/>
          <w:sz w:val="22"/>
          <w:szCs w:val="22"/>
        </w:rPr>
        <w:t xml:space="preserve">systemem </w:t>
      </w:r>
      <w:r w:rsidRPr="00E81BFE">
        <w:rPr>
          <w:rFonts w:ascii="Calibri" w:hAnsi="Calibri" w:cs="Calibri"/>
          <w:b/>
          <w:iCs/>
          <w:color w:val="595959" w:themeColor="text1" w:themeTint="A6"/>
          <w:sz w:val="22"/>
          <w:szCs w:val="22"/>
        </w:rPr>
        <w:t xml:space="preserve">dekontaminacją powietrza </w:t>
      </w:r>
      <w:r w:rsidRPr="00E81BFE">
        <w:rPr>
          <w:rFonts w:ascii="Calibri" w:hAnsi="Calibri" w:cs="Calibri"/>
          <w:b/>
          <w:iCs/>
          <w:color w:val="595959" w:themeColor="text1" w:themeTint="A6"/>
          <w:sz w:val="22"/>
          <w:szCs w:val="22"/>
        </w:rPr>
        <w:br/>
        <w:t xml:space="preserve">w Małopolskim Szpitalu Chorób Płuc </w:t>
      </w:r>
      <w:r w:rsidR="00B03282" w:rsidRPr="00E81BFE">
        <w:rPr>
          <w:rFonts w:ascii="Calibri" w:hAnsi="Calibri" w:cs="Calibri"/>
          <w:b/>
          <w:iCs/>
          <w:color w:val="595959" w:themeColor="text1" w:themeTint="A6"/>
          <w:sz w:val="22"/>
          <w:szCs w:val="22"/>
        </w:rPr>
        <w:t xml:space="preserve">i Rehabilitacji </w:t>
      </w:r>
      <w:r w:rsidRPr="00E81BFE">
        <w:rPr>
          <w:rFonts w:ascii="Calibri" w:hAnsi="Calibri" w:cs="Calibri"/>
          <w:b/>
          <w:iCs/>
          <w:color w:val="595959" w:themeColor="text1" w:themeTint="A6"/>
          <w:sz w:val="22"/>
          <w:szCs w:val="22"/>
        </w:rPr>
        <w:t xml:space="preserve">im. Edmunda Wojtyły </w:t>
      </w:r>
      <w:r w:rsidR="00B03282" w:rsidRPr="00E81BFE">
        <w:rPr>
          <w:rFonts w:ascii="Calibri" w:hAnsi="Calibri" w:cs="Calibri"/>
          <w:b/>
          <w:iCs/>
          <w:color w:val="595959" w:themeColor="text1" w:themeTint="A6"/>
          <w:sz w:val="22"/>
          <w:szCs w:val="22"/>
        </w:rPr>
        <w:t>w Jaroszowcu</w:t>
      </w:r>
    </w:p>
    <w:p w:rsidR="007B5523" w:rsidRPr="00E81BFE" w:rsidRDefault="007B5523" w:rsidP="007E6390">
      <w:pPr>
        <w:pStyle w:val="Default"/>
        <w:jc w:val="center"/>
        <w:rPr>
          <w:rFonts w:ascii="Calibri" w:hAnsi="Calibri" w:cs="Calibri"/>
          <w:color w:val="595959" w:themeColor="text1" w:themeTint="A6"/>
          <w:sz w:val="22"/>
          <w:szCs w:val="22"/>
        </w:rPr>
      </w:pPr>
    </w:p>
    <w:p w:rsidR="007B5523" w:rsidRPr="00E81BFE" w:rsidRDefault="00527185" w:rsidP="007E6390">
      <w:pPr>
        <w:pStyle w:val="Default"/>
        <w:tabs>
          <w:tab w:val="left" w:pos="3482"/>
          <w:tab w:val="center" w:pos="4891"/>
        </w:tabs>
        <w:jc w:val="center"/>
        <w:rPr>
          <w:color w:val="595959" w:themeColor="text1" w:themeTint="A6"/>
          <w:sz w:val="20"/>
          <w:szCs w:val="20"/>
        </w:rPr>
      </w:pPr>
      <w:r w:rsidRPr="00E81BFE">
        <w:rPr>
          <w:rFonts w:eastAsia="Times New Roman"/>
          <w:color w:val="595959" w:themeColor="text1" w:themeTint="A6"/>
          <w:sz w:val="16"/>
          <w:szCs w:val="16"/>
          <w:lang w:eastAsia="pl-PL"/>
        </w:rPr>
        <w:t>Oznaczenie sprawy (numer referencyjny):</w:t>
      </w:r>
      <w:r w:rsidR="007E6390" w:rsidRPr="00E81BFE">
        <w:rPr>
          <w:color w:val="595959" w:themeColor="text1" w:themeTint="A6"/>
          <w:sz w:val="20"/>
          <w:szCs w:val="20"/>
        </w:rPr>
        <w:t xml:space="preserve"> ZP.I.2.224/05/19</w:t>
      </w:r>
    </w:p>
    <w:p w:rsidR="00697E6A" w:rsidRPr="00E81BFE" w:rsidRDefault="00697E6A" w:rsidP="007E6390">
      <w:pPr>
        <w:pStyle w:val="Default"/>
        <w:tabs>
          <w:tab w:val="left" w:pos="3482"/>
          <w:tab w:val="center" w:pos="4891"/>
        </w:tabs>
        <w:jc w:val="center"/>
        <w:rPr>
          <w:rFonts w:ascii="Calibri" w:hAnsi="Calibri" w:cs="Calibri"/>
          <w:color w:val="595959" w:themeColor="text1" w:themeTint="A6"/>
          <w:sz w:val="22"/>
          <w:szCs w:val="22"/>
        </w:rPr>
      </w:pPr>
    </w:p>
    <w:p w:rsidR="007B5523" w:rsidRPr="00E81BFE" w:rsidRDefault="007B5523" w:rsidP="007E6390">
      <w:pPr>
        <w:pStyle w:val="Default"/>
        <w:tabs>
          <w:tab w:val="left" w:pos="3482"/>
        </w:tabs>
        <w:spacing w:line="276" w:lineRule="auto"/>
        <w:jc w:val="center"/>
        <w:rPr>
          <w:rFonts w:ascii="Calibri" w:hAnsi="Calibri" w:cs="Calibri"/>
          <w:color w:val="595959" w:themeColor="text1" w:themeTint="A6"/>
          <w:sz w:val="22"/>
          <w:szCs w:val="22"/>
        </w:rPr>
      </w:pPr>
    </w:p>
    <w:p w:rsidR="00697E6A" w:rsidRPr="00E81BFE" w:rsidRDefault="00697E6A" w:rsidP="00697E6A">
      <w:pPr>
        <w:autoSpaceDE w:val="0"/>
        <w:autoSpaceDN w:val="0"/>
        <w:adjustRightInd w:val="0"/>
        <w:spacing w:after="0"/>
        <w:jc w:val="center"/>
        <w:rPr>
          <w:rFonts w:ascii="Times New Roman" w:hAnsi="Times New Roman"/>
          <w:color w:val="595959" w:themeColor="text1" w:themeTint="A6"/>
          <w:sz w:val="24"/>
          <w:szCs w:val="24"/>
        </w:rPr>
      </w:pPr>
      <w:r w:rsidRPr="00E81BFE">
        <w:rPr>
          <w:rFonts w:ascii="Tahoma" w:hAnsi="Tahoma" w:cs="Tahoma"/>
          <w:color w:val="595959" w:themeColor="text1" w:themeTint="A6"/>
          <w:sz w:val="20"/>
          <w:szCs w:val="20"/>
        </w:rPr>
        <w:t>Wartość zamówienia nie przekracza wartości wyrażonej w złotych równowartość kwot określonych w przepisach wydanych na podstawie art. 11 ust. 8 ustawy z dnia 29 stycznia 2004r. Prawo zamówień publicznych (Dz. U. 2018 poz. 1986 z późn. zm.</w:t>
      </w:r>
      <w:r w:rsidRPr="00E81BFE">
        <w:rPr>
          <w:rFonts w:ascii="Times New Roman" w:hAnsi="Times New Roman"/>
          <w:color w:val="595959" w:themeColor="text1" w:themeTint="A6"/>
          <w:sz w:val="24"/>
          <w:szCs w:val="24"/>
        </w:rPr>
        <w:t>).</w:t>
      </w:r>
    </w:p>
    <w:p w:rsidR="00B0526E" w:rsidRPr="00E81BFE" w:rsidRDefault="00B0526E" w:rsidP="007B5523">
      <w:pPr>
        <w:pStyle w:val="Default"/>
        <w:tabs>
          <w:tab w:val="left" w:pos="3482"/>
        </w:tabs>
        <w:spacing w:line="276" w:lineRule="auto"/>
        <w:rPr>
          <w:rFonts w:ascii="Calibri" w:hAnsi="Calibri" w:cs="Calibri"/>
          <w:color w:val="595959" w:themeColor="text1" w:themeTint="A6"/>
          <w:sz w:val="22"/>
          <w:szCs w:val="22"/>
        </w:rPr>
      </w:pPr>
    </w:p>
    <w:p w:rsidR="00697E6A" w:rsidRPr="00E81BFE" w:rsidRDefault="00697E6A" w:rsidP="007B5523">
      <w:pPr>
        <w:pStyle w:val="Default"/>
        <w:tabs>
          <w:tab w:val="left" w:pos="3482"/>
        </w:tabs>
        <w:spacing w:line="276" w:lineRule="auto"/>
        <w:rPr>
          <w:rFonts w:ascii="Calibri" w:hAnsi="Calibri" w:cs="Calibri"/>
          <w:color w:val="595959" w:themeColor="text1" w:themeTint="A6"/>
          <w:sz w:val="22"/>
          <w:szCs w:val="22"/>
        </w:rPr>
      </w:pPr>
    </w:p>
    <w:p w:rsidR="00697E6A" w:rsidRPr="00E81BFE" w:rsidRDefault="00697E6A" w:rsidP="007B5523">
      <w:pPr>
        <w:pStyle w:val="Default"/>
        <w:tabs>
          <w:tab w:val="left" w:pos="3482"/>
        </w:tabs>
        <w:spacing w:line="276" w:lineRule="auto"/>
        <w:rPr>
          <w:rFonts w:ascii="Calibri" w:hAnsi="Calibri" w:cs="Calibri"/>
          <w:color w:val="595959" w:themeColor="text1" w:themeTint="A6"/>
          <w:sz w:val="22"/>
          <w:szCs w:val="22"/>
        </w:rPr>
      </w:pPr>
    </w:p>
    <w:p w:rsidR="00697E6A" w:rsidRPr="00E81BFE" w:rsidRDefault="00697E6A" w:rsidP="007B5523">
      <w:pPr>
        <w:pStyle w:val="Default"/>
        <w:tabs>
          <w:tab w:val="left" w:pos="3482"/>
        </w:tabs>
        <w:spacing w:line="276" w:lineRule="auto"/>
        <w:rPr>
          <w:rFonts w:ascii="Calibri" w:hAnsi="Calibri" w:cs="Calibri"/>
          <w:color w:val="595959" w:themeColor="text1" w:themeTint="A6"/>
          <w:sz w:val="22"/>
          <w:szCs w:val="22"/>
        </w:rPr>
      </w:pPr>
    </w:p>
    <w:p w:rsidR="00697E6A" w:rsidRPr="00E81BFE" w:rsidRDefault="00697E6A" w:rsidP="007B5523">
      <w:pPr>
        <w:pStyle w:val="Default"/>
        <w:tabs>
          <w:tab w:val="left" w:pos="3482"/>
        </w:tabs>
        <w:spacing w:line="276" w:lineRule="auto"/>
        <w:rPr>
          <w:rFonts w:ascii="Calibri" w:hAnsi="Calibri" w:cs="Calibri"/>
          <w:color w:val="595959" w:themeColor="text1" w:themeTint="A6"/>
          <w:sz w:val="22"/>
          <w:szCs w:val="22"/>
        </w:rPr>
      </w:pPr>
    </w:p>
    <w:p w:rsidR="00697E6A" w:rsidRPr="00E81BFE" w:rsidRDefault="00697E6A" w:rsidP="007B5523">
      <w:pPr>
        <w:pStyle w:val="Default"/>
        <w:tabs>
          <w:tab w:val="left" w:pos="3482"/>
        </w:tabs>
        <w:spacing w:line="276" w:lineRule="auto"/>
        <w:rPr>
          <w:rFonts w:ascii="Calibri" w:hAnsi="Calibri" w:cs="Calibri"/>
          <w:color w:val="595959" w:themeColor="text1" w:themeTint="A6"/>
          <w:sz w:val="22"/>
          <w:szCs w:val="22"/>
        </w:rPr>
      </w:pPr>
    </w:p>
    <w:p w:rsidR="007B5523" w:rsidRPr="00E81BFE" w:rsidRDefault="007B5523" w:rsidP="007B5523">
      <w:pPr>
        <w:pStyle w:val="Default"/>
        <w:spacing w:line="276" w:lineRule="auto"/>
        <w:rPr>
          <w:rFonts w:ascii="Calibri" w:hAnsi="Calibri" w:cs="Calibri"/>
          <w:color w:val="595959" w:themeColor="text1" w:themeTint="A6"/>
          <w:sz w:val="22"/>
          <w:szCs w:val="22"/>
        </w:rPr>
      </w:pPr>
      <w:r w:rsidRPr="00E81BFE">
        <w:rPr>
          <w:rFonts w:ascii="Calibri" w:hAnsi="Calibri" w:cs="Calibri"/>
          <w:color w:val="595959" w:themeColor="text1" w:themeTint="A6"/>
          <w:sz w:val="22"/>
          <w:szCs w:val="22"/>
        </w:rPr>
        <w:t xml:space="preserve">Termin składania ofert upływa </w:t>
      </w:r>
      <w:r w:rsidR="007E6390" w:rsidRPr="00E81BFE">
        <w:rPr>
          <w:rFonts w:ascii="Calibri" w:hAnsi="Calibri" w:cs="Calibri"/>
          <w:color w:val="595959" w:themeColor="text1" w:themeTint="A6"/>
          <w:sz w:val="22"/>
          <w:szCs w:val="22"/>
        </w:rPr>
        <w:t xml:space="preserve">w dniu </w:t>
      </w:r>
      <w:r w:rsidRPr="00E81BFE">
        <w:rPr>
          <w:rFonts w:ascii="Calibri" w:hAnsi="Calibri" w:cs="Calibri"/>
          <w:color w:val="595959" w:themeColor="text1" w:themeTint="A6"/>
          <w:sz w:val="22"/>
          <w:szCs w:val="22"/>
        </w:rPr>
        <w:t>2</w:t>
      </w:r>
      <w:r w:rsidR="00697E6A" w:rsidRPr="00E81BFE">
        <w:rPr>
          <w:rFonts w:ascii="Calibri" w:hAnsi="Calibri" w:cs="Calibri"/>
          <w:color w:val="595959" w:themeColor="text1" w:themeTint="A6"/>
          <w:sz w:val="22"/>
          <w:szCs w:val="22"/>
        </w:rPr>
        <w:t>1.10</w:t>
      </w:r>
      <w:r w:rsidRPr="00E81BFE">
        <w:rPr>
          <w:rFonts w:ascii="Calibri" w:hAnsi="Calibri" w:cs="Calibri"/>
          <w:color w:val="595959" w:themeColor="text1" w:themeTint="A6"/>
          <w:sz w:val="22"/>
          <w:szCs w:val="22"/>
        </w:rPr>
        <w:t>.2019r. do godz. 12:00</w:t>
      </w:r>
    </w:p>
    <w:p w:rsidR="007B5523" w:rsidRPr="00E81BFE" w:rsidRDefault="007B5523" w:rsidP="007B5523">
      <w:pPr>
        <w:pStyle w:val="Default"/>
        <w:spacing w:line="276" w:lineRule="auto"/>
        <w:rPr>
          <w:rFonts w:ascii="Calibri" w:hAnsi="Calibri" w:cs="Calibri"/>
          <w:color w:val="595959" w:themeColor="text1" w:themeTint="A6"/>
          <w:sz w:val="22"/>
          <w:szCs w:val="22"/>
        </w:rPr>
      </w:pPr>
      <w:r w:rsidRPr="00E81BFE">
        <w:rPr>
          <w:rFonts w:ascii="Calibri" w:hAnsi="Calibri" w:cs="Calibri"/>
          <w:color w:val="595959" w:themeColor="text1" w:themeTint="A6"/>
          <w:sz w:val="22"/>
          <w:szCs w:val="22"/>
        </w:rPr>
        <w:t xml:space="preserve">Termin otwarcia ofert </w:t>
      </w:r>
      <w:r w:rsidR="00CC4AAF" w:rsidRPr="00E81BFE">
        <w:rPr>
          <w:rFonts w:ascii="Calibri" w:hAnsi="Calibri" w:cs="Calibri"/>
          <w:color w:val="595959" w:themeColor="text1" w:themeTint="A6"/>
          <w:sz w:val="22"/>
          <w:szCs w:val="22"/>
        </w:rPr>
        <w:t xml:space="preserve"> </w:t>
      </w:r>
      <w:r w:rsidR="007E6390" w:rsidRPr="00E81BFE">
        <w:rPr>
          <w:rFonts w:ascii="Calibri" w:hAnsi="Calibri" w:cs="Calibri"/>
          <w:color w:val="595959" w:themeColor="text1" w:themeTint="A6"/>
          <w:sz w:val="22"/>
          <w:szCs w:val="22"/>
        </w:rPr>
        <w:t xml:space="preserve">w dniu  </w:t>
      </w:r>
      <w:r w:rsidRPr="00E81BFE">
        <w:rPr>
          <w:rFonts w:ascii="Calibri" w:hAnsi="Calibri" w:cs="Calibri"/>
          <w:color w:val="595959" w:themeColor="text1" w:themeTint="A6"/>
          <w:sz w:val="22"/>
          <w:szCs w:val="22"/>
        </w:rPr>
        <w:t>2</w:t>
      </w:r>
      <w:r w:rsidR="00697E6A" w:rsidRPr="00E81BFE">
        <w:rPr>
          <w:rFonts w:ascii="Calibri" w:hAnsi="Calibri" w:cs="Calibri"/>
          <w:color w:val="595959" w:themeColor="text1" w:themeTint="A6"/>
          <w:sz w:val="22"/>
          <w:szCs w:val="22"/>
        </w:rPr>
        <w:t>1</w:t>
      </w:r>
      <w:r w:rsidRPr="00E81BFE">
        <w:rPr>
          <w:rFonts w:ascii="Calibri" w:hAnsi="Calibri" w:cs="Calibri"/>
          <w:color w:val="595959" w:themeColor="text1" w:themeTint="A6"/>
          <w:sz w:val="22"/>
          <w:szCs w:val="22"/>
        </w:rPr>
        <w:t>.</w:t>
      </w:r>
      <w:r w:rsidR="00697E6A" w:rsidRPr="00E81BFE">
        <w:rPr>
          <w:rFonts w:ascii="Calibri" w:hAnsi="Calibri" w:cs="Calibri"/>
          <w:color w:val="595959" w:themeColor="text1" w:themeTint="A6"/>
          <w:sz w:val="22"/>
          <w:szCs w:val="22"/>
        </w:rPr>
        <w:t>10.2019r.</w:t>
      </w:r>
      <w:r w:rsidRPr="00E81BFE">
        <w:rPr>
          <w:rFonts w:ascii="Calibri" w:hAnsi="Calibri" w:cs="Calibri"/>
          <w:color w:val="595959" w:themeColor="text1" w:themeTint="A6"/>
          <w:sz w:val="22"/>
          <w:szCs w:val="22"/>
        </w:rPr>
        <w:t xml:space="preserve"> godz. 12:15</w:t>
      </w:r>
    </w:p>
    <w:p w:rsidR="007B5523" w:rsidRPr="00E81BFE" w:rsidRDefault="007B5523" w:rsidP="007B5523">
      <w:pPr>
        <w:pStyle w:val="Default"/>
        <w:spacing w:line="276" w:lineRule="auto"/>
        <w:rPr>
          <w:rFonts w:ascii="Calibri" w:hAnsi="Calibri" w:cs="Calibri"/>
          <w:color w:val="595959" w:themeColor="text1" w:themeTint="A6"/>
          <w:sz w:val="22"/>
          <w:szCs w:val="22"/>
        </w:rPr>
      </w:pPr>
    </w:p>
    <w:p w:rsidR="007B5523" w:rsidRPr="00E81BFE" w:rsidRDefault="007B5523" w:rsidP="007B5523">
      <w:pPr>
        <w:pStyle w:val="Default"/>
        <w:spacing w:line="276" w:lineRule="auto"/>
        <w:rPr>
          <w:rFonts w:ascii="Calibri" w:hAnsi="Calibri" w:cs="Calibri"/>
          <w:color w:val="595959" w:themeColor="text1" w:themeTint="A6"/>
          <w:sz w:val="22"/>
          <w:szCs w:val="22"/>
        </w:rPr>
      </w:pPr>
      <w:r w:rsidRPr="00E81BFE">
        <w:rPr>
          <w:rFonts w:ascii="Calibri" w:hAnsi="Calibri" w:cs="Calibri"/>
          <w:color w:val="595959" w:themeColor="text1" w:themeTint="A6"/>
          <w:sz w:val="22"/>
          <w:szCs w:val="22"/>
        </w:rPr>
        <w:t xml:space="preserve"> </w:t>
      </w:r>
    </w:p>
    <w:p w:rsidR="007B5523" w:rsidRPr="00E81BFE" w:rsidRDefault="007B5523" w:rsidP="007B5523">
      <w:pPr>
        <w:pStyle w:val="Default"/>
        <w:spacing w:line="276" w:lineRule="auto"/>
        <w:rPr>
          <w:color w:val="595959" w:themeColor="text1" w:themeTint="A6"/>
          <w:sz w:val="20"/>
          <w:szCs w:val="20"/>
        </w:rPr>
      </w:pPr>
    </w:p>
    <w:p w:rsidR="00ED63EE" w:rsidRPr="0005517A" w:rsidRDefault="00ED63EE" w:rsidP="00ED63EE">
      <w:pPr>
        <w:spacing w:after="0" w:line="240" w:lineRule="auto"/>
        <w:rPr>
          <w:rFonts w:ascii="Tahoma" w:hAnsi="Tahoma" w:cs="Tahoma"/>
          <w:color w:val="595959" w:themeColor="text1" w:themeTint="A6"/>
          <w:sz w:val="20"/>
          <w:szCs w:val="20"/>
          <w:lang w:eastAsia="pl-PL"/>
        </w:rPr>
      </w:pPr>
      <w:r w:rsidRPr="0005517A">
        <w:rPr>
          <w:rFonts w:ascii="Tahoma" w:hAnsi="Tahoma" w:cs="Tahoma"/>
          <w:color w:val="595959" w:themeColor="text1" w:themeTint="A6"/>
          <w:sz w:val="20"/>
          <w:szCs w:val="20"/>
          <w:lang w:eastAsia="pl-PL"/>
        </w:rPr>
        <w:br/>
      </w:r>
    </w:p>
    <w:p w:rsidR="00AF5B18" w:rsidRDefault="007B5523" w:rsidP="00CC4AAF">
      <w:pPr>
        <w:pStyle w:val="Default"/>
        <w:spacing w:line="276" w:lineRule="auto"/>
        <w:rPr>
          <w:b/>
          <w:bCs/>
          <w:color w:val="595959" w:themeColor="text1" w:themeTint="A6"/>
          <w:sz w:val="20"/>
          <w:szCs w:val="20"/>
        </w:rPr>
      </w:pPr>
      <w:r w:rsidRPr="00E81BFE">
        <w:rPr>
          <w:b/>
          <w:bCs/>
          <w:color w:val="595959" w:themeColor="text1" w:themeTint="A6"/>
          <w:sz w:val="20"/>
          <w:szCs w:val="20"/>
        </w:rPr>
        <w:br/>
      </w:r>
      <w:r w:rsidRPr="00E81BFE">
        <w:rPr>
          <w:b/>
          <w:bCs/>
          <w:color w:val="595959" w:themeColor="text1" w:themeTint="A6"/>
          <w:sz w:val="20"/>
          <w:szCs w:val="20"/>
        </w:rPr>
        <w:br/>
      </w:r>
      <w:r w:rsidRPr="00E81BFE">
        <w:rPr>
          <w:b/>
          <w:bCs/>
          <w:color w:val="595959" w:themeColor="text1" w:themeTint="A6"/>
          <w:sz w:val="20"/>
          <w:szCs w:val="20"/>
        </w:rPr>
        <w:br/>
      </w:r>
    </w:p>
    <w:p w:rsidR="007B5523" w:rsidRPr="00E81BFE" w:rsidRDefault="007B5523" w:rsidP="00CC4AAF">
      <w:pPr>
        <w:pStyle w:val="Default"/>
        <w:spacing w:line="276" w:lineRule="auto"/>
        <w:rPr>
          <w:b/>
          <w:bCs/>
          <w:color w:val="595959" w:themeColor="text1" w:themeTint="A6"/>
          <w:sz w:val="20"/>
          <w:szCs w:val="20"/>
        </w:rPr>
      </w:pPr>
      <w:r w:rsidRPr="00E81BFE">
        <w:rPr>
          <w:b/>
          <w:bCs/>
          <w:color w:val="595959" w:themeColor="text1" w:themeTint="A6"/>
          <w:sz w:val="20"/>
          <w:szCs w:val="20"/>
        </w:rPr>
        <w:lastRenderedPageBreak/>
        <w:t>I</w:t>
      </w:r>
      <w:r w:rsidR="00CC4AAF" w:rsidRPr="00E81BFE">
        <w:rPr>
          <w:b/>
          <w:bCs/>
          <w:color w:val="595959" w:themeColor="text1" w:themeTint="A6"/>
          <w:sz w:val="20"/>
          <w:szCs w:val="20"/>
        </w:rPr>
        <w:t>NF</w:t>
      </w:r>
      <w:r w:rsidRPr="00E81BFE">
        <w:rPr>
          <w:b/>
          <w:bCs/>
          <w:color w:val="595959" w:themeColor="text1" w:themeTint="A6"/>
          <w:sz w:val="20"/>
          <w:szCs w:val="20"/>
        </w:rPr>
        <w:t>ORMACJE WPROWADZAJĄCE</w:t>
      </w:r>
      <w:r w:rsidRPr="00E81BFE">
        <w:rPr>
          <w:b/>
          <w:bCs/>
          <w:color w:val="595959" w:themeColor="text1" w:themeTint="A6"/>
          <w:sz w:val="23"/>
          <w:szCs w:val="23"/>
        </w:rPr>
        <w:t xml:space="preserve">: </w:t>
      </w:r>
    </w:p>
    <w:p w:rsidR="007B5523" w:rsidRPr="00E81BFE" w:rsidRDefault="007B5523" w:rsidP="007B5523">
      <w:p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Zamawiający oczekuje, że Wykonawcy zapoznają się dokładnie z treścią niniejszej SIWZ. Wykonawca ponosi ryzyko niedostarczenia wszystkich wymaganych informacji i dokumentów, oraz przedłożenia oferty </w:t>
      </w:r>
      <w:r w:rsidRPr="00E81BFE">
        <w:rPr>
          <w:rFonts w:ascii="Tahoma" w:eastAsia="Calibri" w:hAnsi="Tahoma" w:cs="Tahoma"/>
          <w:color w:val="595959" w:themeColor="text1" w:themeTint="A6"/>
          <w:sz w:val="20"/>
          <w:szCs w:val="20"/>
          <w:lang w:eastAsia="en-US"/>
        </w:rPr>
        <w:br/>
      </w:r>
      <w:r w:rsidR="00D478DC" w:rsidRPr="00E81BFE">
        <w:rPr>
          <w:rFonts w:ascii="Tahoma" w:eastAsia="Calibri" w:hAnsi="Tahoma" w:cs="Tahoma"/>
          <w:color w:val="595959" w:themeColor="text1" w:themeTint="A6"/>
          <w:sz w:val="20"/>
          <w:szCs w:val="20"/>
          <w:lang w:eastAsia="en-US"/>
        </w:rPr>
        <w:t>nieodpowiadającej</w:t>
      </w:r>
      <w:r w:rsidRPr="00E81BFE">
        <w:rPr>
          <w:rFonts w:ascii="Tahoma" w:eastAsia="Calibri" w:hAnsi="Tahoma" w:cs="Tahoma"/>
          <w:color w:val="595959" w:themeColor="text1" w:themeTint="A6"/>
          <w:sz w:val="20"/>
          <w:szCs w:val="20"/>
          <w:lang w:eastAsia="en-US"/>
        </w:rPr>
        <w:t xml:space="preserve"> wymaganiom określonym przez Zamawiającego. </w:t>
      </w:r>
    </w:p>
    <w:p w:rsidR="007B5523" w:rsidRPr="00E81BFE" w:rsidRDefault="007B5523" w:rsidP="007B5523">
      <w:pPr>
        <w:suppressAutoHyphens w:val="0"/>
        <w:autoSpaceDE w:val="0"/>
        <w:autoSpaceDN w:val="0"/>
        <w:adjustRightInd w:val="0"/>
        <w:spacing w:after="0" w:line="240" w:lineRule="auto"/>
        <w:jc w:val="both"/>
        <w:rPr>
          <w:rFonts w:ascii="Tahoma" w:eastAsia="Calibri" w:hAnsi="Tahoma" w:cs="Tahoma"/>
          <w:color w:val="595959" w:themeColor="text1" w:themeTint="A6"/>
          <w:sz w:val="10"/>
          <w:szCs w:val="10"/>
          <w:lang w:eastAsia="en-US"/>
        </w:rPr>
      </w:pPr>
    </w:p>
    <w:p w:rsidR="007B5523" w:rsidRPr="00E81BFE" w:rsidRDefault="007B5523" w:rsidP="007B5523">
      <w:p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Ilekroć w Specyfikacji Istotnych Warunków Zamówienia użyto następujących pojęć, należy przez nie rozumieć: </w:t>
      </w:r>
    </w:p>
    <w:p w:rsidR="007B5523" w:rsidRPr="00E81BFE" w:rsidRDefault="007B5523" w:rsidP="00506465">
      <w:pPr>
        <w:pStyle w:val="Akapitzlist"/>
        <w:numPr>
          <w:ilvl w:val="0"/>
          <w:numId w:val="14"/>
        </w:numPr>
        <w:suppressAutoHyphens w:val="0"/>
        <w:autoSpaceDE w:val="0"/>
        <w:autoSpaceDN w:val="0"/>
        <w:adjustRightInd w:val="0"/>
        <w:spacing w:after="14"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Ustawa Pzp – ustawa z dnia 29 stycznia 2004 r. – Prawo zamówień publicznych; </w:t>
      </w:r>
    </w:p>
    <w:p w:rsidR="007B5523" w:rsidRPr="00E81BFE" w:rsidRDefault="007B5523" w:rsidP="00506465">
      <w:pPr>
        <w:pStyle w:val="Akapitzlist"/>
        <w:numPr>
          <w:ilvl w:val="0"/>
          <w:numId w:val="14"/>
        </w:numPr>
        <w:suppressAutoHyphens w:val="0"/>
        <w:autoSpaceDE w:val="0"/>
        <w:autoSpaceDN w:val="0"/>
        <w:adjustRightInd w:val="0"/>
        <w:spacing w:after="14"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Zamawiający – Małopolski Szpital Chorób Płuc i Rehabilitacji im. Edmunda Wojtyły podmiot obowiązany do stosowania ustawy; </w:t>
      </w:r>
    </w:p>
    <w:p w:rsidR="007B5523" w:rsidRPr="00E81BFE" w:rsidRDefault="007B5523" w:rsidP="00506465">
      <w:pPr>
        <w:pStyle w:val="Akapitzlist"/>
        <w:numPr>
          <w:ilvl w:val="0"/>
          <w:numId w:val="14"/>
        </w:numPr>
        <w:suppressAutoHyphens w:val="0"/>
        <w:autoSpaceDE w:val="0"/>
        <w:autoSpaceDN w:val="0"/>
        <w:adjustRightInd w:val="0"/>
        <w:spacing w:after="14"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Wykonawca – osoba fizyczna, osoba prawna lub jednostka organizacyjna </w:t>
      </w:r>
      <w:r w:rsidR="00D478DC" w:rsidRPr="00E81BFE">
        <w:rPr>
          <w:rFonts w:ascii="Tahoma" w:eastAsia="Calibri" w:hAnsi="Tahoma" w:cs="Tahoma"/>
          <w:color w:val="595959" w:themeColor="text1" w:themeTint="A6"/>
          <w:sz w:val="20"/>
          <w:szCs w:val="20"/>
          <w:lang w:eastAsia="en-US"/>
        </w:rPr>
        <w:t>nieposiadająca</w:t>
      </w:r>
      <w:r w:rsidRPr="00E81BFE">
        <w:rPr>
          <w:rFonts w:ascii="Tahoma" w:eastAsia="Calibri" w:hAnsi="Tahoma" w:cs="Tahoma"/>
          <w:color w:val="595959" w:themeColor="text1" w:themeTint="A6"/>
          <w:sz w:val="20"/>
          <w:szCs w:val="20"/>
          <w:lang w:eastAsia="en-US"/>
        </w:rPr>
        <w:t xml:space="preserve"> osobowości prawnej, która ubiega się o udzielenie Zamówienia, złożyła ofertę lub zawarła Umowę w sprawie Zamówienia. </w:t>
      </w:r>
    </w:p>
    <w:p w:rsidR="007B5523" w:rsidRPr="00E81BFE" w:rsidRDefault="007B5523" w:rsidP="00506465">
      <w:pPr>
        <w:pStyle w:val="Akapitzlist"/>
        <w:numPr>
          <w:ilvl w:val="0"/>
          <w:numId w:val="14"/>
        </w:numPr>
        <w:suppressAutoHyphens w:val="0"/>
        <w:autoSpaceDE w:val="0"/>
        <w:autoSpaceDN w:val="0"/>
        <w:adjustRightInd w:val="0"/>
        <w:spacing w:after="14"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Postępowanie – postępowanie o udzielenie Zamówienia publicznego wszczęte w drodze publicznego ogłoszenia o Zamówieniu w celu dokonania wyboru oferty Wykonawcy, z którym zostanie zawarta Umowa </w:t>
      </w:r>
    </w:p>
    <w:p w:rsidR="007B5523" w:rsidRPr="00E81BFE" w:rsidRDefault="007B5523" w:rsidP="00506465">
      <w:pPr>
        <w:pStyle w:val="Akapitzlist"/>
        <w:numPr>
          <w:ilvl w:val="0"/>
          <w:numId w:val="14"/>
        </w:numPr>
        <w:suppressAutoHyphens w:val="0"/>
        <w:autoSpaceDE w:val="0"/>
        <w:autoSpaceDN w:val="0"/>
        <w:adjustRightInd w:val="0"/>
        <w:spacing w:after="14"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SIWZ – niniejsza Specyfikacja Istotnych Warunków Zamówienia. </w:t>
      </w:r>
    </w:p>
    <w:p w:rsidR="007B5523" w:rsidRPr="00E81BFE" w:rsidRDefault="007B5523" w:rsidP="00506465">
      <w:pPr>
        <w:pStyle w:val="Akapitzlist"/>
        <w:numPr>
          <w:ilvl w:val="0"/>
          <w:numId w:val="14"/>
        </w:num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Zamówienie – zamówienie publiczne, przez które należy rozumieć umowę odpłatną zawieraną </w:t>
      </w:r>
      <w:r w:rsidRPr="00E81BFE">
        <w:rPr>
          <w:rFonts w:ascii="Tahoma" w:eastAsia="Calibri" w:hAnsi="Tahoma" w:cs="Tahoma"/>
          <w:color w:val="595959" w:themeColor="text1" w:themeTint="A6"/>
          <w:sz w:val="20"/>
          <w:szCs w:val="20"/>
          <w:lang w:eastAsia="en-US"/>
        </w:rPr>
        <w:br/>
        <w:t xml:space="preserve">pod rygorem nieważności na piśmie pomiędzy Zamawiającym, a Wykonawcą, której przedmiot został w sposób szczegółowy opisany w SIWZ. </w:t>
      </w:r>
    </w:p>
    <w:p w:rsidR="007B5523" w:rsidRPr="00E81BFE" w:rsidRDefault="007B5523" w:rsidP="007B5523">
      <w:pPr>
        <w:pStyle w:val="Akapitzlist"/>
        <w:suppressAutoHyphens w:val="0"/>
        <w:autoSpaceDE w:val="0"/>
        <w:autoSpaceDN w:val="0"/>
        <w:adjustRightInd w:val="0"/>
        <w:spacing w:after="0" w:line="240" w:lineRule="auto"/>
        <w:ind w:left="780"/>
        <w:jc w:val="both"/>
        <w:rPr>
          <w:rFonts w:ascii="Tahoma" w:eastAsia="Calibri" w:hAnsi="Tahoma" w:cs="Tahoma"/>
          <w:color w:val="595959" w:themeColor="text1" w:themeTint="A6"/>
          <w:sz w:val="10"/>
          <w:szCs w:val="10"/>
          <w:lang w:eastAsia="en-US"/>
        </w:rPr>
      </w:pPr>
    </w:p>
    <w:p w:rsidR="007B5523" w:rsidRPr="00E81BFE" w:rsidRDefault="007B5523" w:rsidP="00472F72">
      <w:pPr>
        <w:pStyle w:val="Default"/>
        <w:ind w:firstLine="708"/>
        <w:rPr>
          <w:b/>
          <w:bCs/>
          <w:color w:val="595959" w:themeColor="text1" w:themeTint="A6"/>
          <w:sz w:val="20"/>
          <w:szCs w:val="20"/>
        </w:rPr>
      </w:pPr>
      <w:r w:rsidRPr="00E81BFE">
        <w:rPr>
          <w:b/>
          <w:bCs/>
          <w:color w:val="595959" w:themeColor="text1" w:themeTint="A6"/>
          <w:sz w:val="20"/>
          <w:szCs w:val="20"/>
        </w:rPr>
        <w:t>DANE ZAMAWIAJĄCEGO:</w:t>
      </w:r>
    </w:p>
    <w:p w:rsidR="00E63376" w:rsidRPr="00E81BFE" w:rsidRDefault="00472F72" w:rsidP="00472F72">
      <w:pPr>
        <w:pStyle w:val="Nagwek6"/>
        <w:spacing w:before="0" w:line="240" w:lineRule="auto"/>
        <w:ind w:left="708"/>
        <w:rPr>
          <w:rFonts w:ascii="Tahoma" w:hAnsi="Tahoma" w:cs="Tahoma"/>
          <w:i w:val="0"/>
          <w:color w:val="595959" w:themeColor="text1" w:themeTint="A6"/>
          <w:sz w:val="20"/>
          <w:szCs w:val="20"/>
        </w:rPr>
      </w:pPr>
      <w:r w:rsidRPr="00E81BFE">
        <w:rPr>
          <w:rFonts w:ascii="Tahoma" w:hAnsi="Tahoma" w:cs="Tahoma"/>
          <w:bCs/>
          <w:i w:val="0"/>
          <w:color w:val="595959" w:themeColor="text1" w:themeTint="A6"/>
          <w:sz w:val="20"/>
          <w:szCs w:val="20"/>
        </w:rPr>
        <w:t xml:space="preserve">Zamawiający: </w:t>
      </w:r>
      <w:r w:rsidR="007B5523" w:rsidRPr="00E81BFE">
        <w:rPr>
          <w:rFonts w:ascii="Tahoma" w:hAnsi="Tahoma" w:cs="Tahoma"/>
          <w:bCs/>
          <w:i w:val="0"/>
          <w:color w:val="595959" w:themeColor="text1" w:themeTint="A6"/>
          <w:sz w:val="20"/>
          <w:szCs w:val="20"/>
        </w:rPr>
        <w:t xml:space="preserve">Samodzielny Publiczny Zakład Opieki Zdrowotnej </w:t>
      </w:r>
      <w:r w:rsidR="007B5523" w:rsidRPr="00E81BFE">
        <w:rPr>
          <w:rFonts w:ascii="Tahoma" w:hAnsi="Tahoma" w:cs="Tahoma"/>
          <w:i w:val="0"/>
          <w:color w:val="595959" w:themeColor="text1" w:themeTint="A6"/>
          <w:sz w:val="20"/>
          <w:szCs w:val="20"/>
        </w:rPr>
        <w:t xml:space="preserve">Małopolski Szpital Chorób Płuc </w:t>
      </w:r>
      <w:r w:rsidRPr="00E81BFE">
        <w:rPr>
          <w:rFonts w:ascii="Tahoma" w:hAnsi="Tahoma" w:cs="Tahoma"/>
          <w:i w:val="0"/>
          <w:color w:val="595959" w:themeColor="text1" w:themeTint="A6"/>
          <w:sz w:val="20"/>
          <w:szCs w:val="20"/>
        </w:rPr>
        <w:br/>
      </w:r>
      <w:r w:rsidR="007B5523" w:rsidRPr="00E81BFE">
        <w:rPr>
          <w:rFonts w:ascii="Tahoma" w:hAnsi="Tahoma" w:cs="Tahoma"/>
          <w:i w:val="0"/>
          <w:color w:val="595959" w:themeColor="text1" w:themeTint="A6"/>
          <w:sz w:val="20"/>
          <w:szCs w:val="20"/>
        </w:rPr>
        <w:t xml:space="preserve">i Rehabilitacji </w:t>
      </w:r>
      <w:r w:rsidR="00E63376" w:rsidRPr="00E81BFE">
        <w:rPr>
          <w:rFonts w:ascii="Tahoma" w:hAnsi="Tahoma" w:cs="Tahoma"/>
          <w:i w:val="0"/>
          <w:color w:val="595959" w:themeColor="text1" w:themeTint="A6"/>
          <w:sz w:val="20"/>
          <w:szCs w:val="20"/>
        </w:rPr>
        <w:t xml:space="preserve"> </w:t>
      </w:r>
      <w:r w:rsidR="007B5523" w:rsidRPr="00E81BFE">
        <w:rPr>
          <w:rFonts w:ascii="Tahoma" w:hAnsi="Tahoma" w:cs="Tahoma"/>
          <w:i w:val="0"/>
          <w:color w:val="595959" w:themeColor="text1" w:themeTint="A6"/>
          <w:sz w:val="20"/>
          <w:szCs w:val="20"/>
        </w:rPr>
        <w:t>im. Edmunda Wojtyły</w:t>
      </w:r>
      <w:r w:rsidR="00E63376" w:rsidRPr="00E81BFE">
        <w:rPr>
          <w:rFonts w:ascii="Tahoma" w:hAnsi="Tahoma" w:cs="Tahoma"/>
          <w:i w:val="0"/>
          <w:color w:val="595959" w:themeColor="text1" w:themeTint="A6"/>
          <w:sz w:val="20"/>
          <w:szCs w:val="20"/>
        </w:rPr>
        <w:t>,</w:t>
      </w:r>
    </w:p>
    <w:p w:rsidR="007B5523" w:rsidRPr="00E81BFE" w:rsidRDefault="00E63376" w:rsidP="00472F72">
      <w:pPr>
        <w:pStyle w:val="Nagwek6"/>
        <w:spacing w:before="0" w:line="240" w:lineRule="auto"/>
        <w:ind w:left="708"/>
        <w:rPr>
          <w:rFonts w:ascii="Tahoma" w:hAnsi="Tahoma" w:cs="Tahoma"/>
          <w:i w:val="0"/>
          <w:color w:val="595959" w:themeColor="text1" w:themeTint="A6"/>
          <w:sz w:val="20"/>
          <w:szCs w:val="20"/>
        </w:rPr>
      </w:pPr>
      <w:r w:rsidRPr="00E81BFE">
        <w:rPr>
          <w:rFonts w:ascii="Tahoma" w:hAnsi="Tahoma" w:cs="Tahoma"/>
          <w:i w:val="0"/>
          <w:color w:val="595959" w:themeColor="text1" w:themeTint="A6"/>
          <w:sz w:val="20"/>
          <w:szCs w:val="20"/>
        </w:rPr>
        <w:t>Adres:</w:t>
      </w:r>
      <w:r w:rsidRPr="00E81BFE">
        <w:rPr>
          <w:rFonts w:ascii="Tahoma" w:hAnsi="Tahoma" w:cs="Tahoma"/>
          <w:i w:val="0"/>
          <w:color w:val="595959" w:themeColor="text1" w:themeTint="A6"/>
          <w:sz w:val="20"/>
          <w:szCs w:val="20"/>
        </w:rPr>
        <w:tab/>
      </w:r>
      <w:r w:rsidRPr="00E81BFE">
        <w:rPr>
          <w:rFonts w:ascii="Tahoma" w:hAnsi="Tahoma" w:cs="Tahoma"/>
          <w:i w:val="0"/>
          <w:color w:val="595959" w:themeColor="text1" w:themeTint="A6"/>
          <w:sz w:val="20"/>
          <w:szCs w:val="20"/>
        </w:rPr>
        <w:tab/>
        <w:t xml:space="preserve">ul.  Kolejowa nr  1 a,  </w:t>
      </w:r>
      <w:r w:rsidR="007B5523" w:rsidRPr="00E81BFE">
        <w:rPr>
          <w:rFonts w:ascii="Tahoma" w:hAnsi="Tahoma" w:cs="Tahoma"/>
          <w:i w:val="0"/>
          <w:color w:val="595959" w:themeColor="text1" w:themeTint="A6"/>
          <w:sz w:val="20"/>
          <w:szCs w:val="20"/>
        </w:rPr>
        <w:t>32-310  Jaroszowiec  woj. małopolskie</w:t>
      </w:r>
    </w:p>
    <w:p w:rsidR="00E63376" w:rsidRPr="00E81BFE" w:rsidRDefault="00E63376" w:rsidP="00472F72">
      <w:pPr>
        <w:spacing w:after="0" w:line="240" w:lineRule="auto"/>
        <w:ind w:left="708"/>
        <w:rPr>
          <w:rFonts w:ascii="Tahoma" w:hAnsi="Tahoma" w:cs="Tahoma"/>
          <w:color w:val="595959" w:themeColor="text1" w:themeTint="A6"/>
          <w:sz w:val="20"/>
          <w:szCs w:val="20"/>
          <w:lang w:val="en-US"/>
        </w:rPr>
      </w:pPr>
      <w:r w:rsidRPr="00E81BFE">
        <w:rPr>
          <w:rFonts w:ascii="Tahoma" w:hAnsi="Tahoma" w:cs="Tahoma"/>
          <w:color w:val="595959" w:themeColor="text1" w:themeTint="A6"/>
          <w:sz w:val="20"/>
          <w:szCs w:val="20"/>
          <w:lang w:val="en-US"/>
        </w:rPr>
        <w:t xml:space="preserve">NIP </w:t>
      </w:r>
      <w:r w:rsidRPr="00E81BFE">
        <w:rPr>
          <w:rFonts w:ascii="Tahoma" w:hAnsi="Tahoma" w:cs="Tahoma"/>
          <w:color w:val="595959" w:themeColor="text1" w:themeTint="A6"/>
          <w:sz w:val="20"/>
          <w:szCs w:val="20"/>
          <w:lang w:val="en-US"/>
        </w:rPr>
        <w:tab/>
      </w:r>
      <w:r w:rsidRPr="00E81BFE">
        <w:rPr>
          <w:rFonts w:ascii="Tahoma" w:hAnsi="Tahoma" w:cs="Tahoma"/>
          <w:color w:val="595959" w:themeColor="text1" w:themeTint="A6"/>
          <w:sz w:val="20"/>
          <w:szCs w:val="20"/>
          <w:lang w:val="en-US"/>
        </w:rPr>
        <w:tab/>
        <w:t>637-12-65-836</w:t>
      </w:r>
    </w:p>
    <w:p w:rsidR="007B5523" w:rsidRPr="00E81BFE" w:rsidRDefault="007B5523" w:rsidP="00472F72">
      <w:pPr>
        <w:spacing w:after="0" w:line="240" w:lineRule="auto"/>
        <w:ind w:left="708"/>
        <w:rPr>
          <w:rFonts w:ascii="Tahoma" w:hAnsi="Tahoma" w:cs="Tahoma"/>
          <w:color w:val="595959" w:themeColor="text1" w:themeTint="A6"/>
          <w:sz w:val="20"/>
          <w:szCs w:val="20"/>
          <w:lang w:val="en-US"/>
        </w:rPr>
      </w:pPr>
      <w:r w:rsidRPr="00E81BFE">
        <w:rPr>
          <w:rFonts w:ascii="Tahoma" w:hAnsi="Tahoma" w:cs="Tahoma"/>
          <w:color w:val="595959" w:themeColor="text1" w:themeTint="A6"/>
          <w:sz w:val="20"/>
          <w:szCs w:val="20"/>
          <w:lang w:val="en-US"/>
        </w:rPr>
        <w:t xml:space="preserve">REGON </w:t>
      </w:r>
      <w:r w:rsidR="00E63376" w:rsidRPr="00E81BFE">
        <w:rPr>
          <w:rFonts w:ascii="Tahoma" w:hAnsi="Tahoma" w:cs="Tahoma"/>
          <w:color w:val="595959" w:themeColor="text1" w:themeTint="A6"/>
          <w:sz w:val="20"/>
          <w:szCs w:val="20"/>
          <w:lang w:val="en-US"/>
        </w:rPr>
        <w:tab/>
      </w:r>
      <w:r w:rsidR="00E63376" w:rsidRPr="00E81BFE">
        <w:rPr>
          <w:rFonts w:ascii="Tahoma" w:hAnsi="Tahoma" w:cs="Tahoma"/>
          <w:color w:val="595959" w:themeColor="text1" w:themeTint="A6"/>
          <w:sz w:val="20"/>
          <w:szCs w:val="20"/>
          <w:lang w:val="en-US"/>
        </w:rPr>
        <w:tab/>
      </w:r>
      <w:r w:rsidRPr="00E81BFE">
        <w:rPr>
          <w:rFonts w:ascii="Tahoma" w:hAnsi="Tahoma" w:cs="Tahoma"/>
          <w:color w:val="595959" w:themeColor="text1" w:themeTint="A6"/>
          <w:sz w:val="20"/>
          <w:szCs w:val="20"/>
          <w:lang w:val="en-US"/>
        </w:rPr>
        <w:t xml:space="preserve">000294214   </w:t>
      </w:r>
    </w:p>
    <w:p w:rsidR="007B5523" w:rsidRPr="00E81BFE" w:rsidRDefault="00E63376" w:rsidP="00472F72">
      <w:pPr>
        <w:pStyle w:val="Tekstpodstawowywcity"/>
        <w:keepNext/>
        <w:suppressLineNumbers/>
        <w:tabs>
          <w:tab w:val="left" w:pos="0"/>
          <w:tab w:val="left" w:pos="3107"/>
        </w:tabs>
        <w:ind w:left="708"/>
        <w:jc w:val="left"/>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Telefon </w:t>
      </w:r>
      <w:r w:rsidR="00342A69" w:rsidRPr="00E81BFE">
        <w:rPr>
          <w:rFonts w:ascii="Tahoma" w:hAnsi="Tahoma" w:cs="Tahoma"/>
          <w:color w:val="595959" w:themeColor="text1" w:themeTint="A6"/>
          <w:sz w:val="20"/>
          <w:szCs w:val="20"/>
        </w:rPr>
        <w:t xml:space="preserve">          </w:t>
      </w:r>
      <w:r w:rsidR="007B5523" w:rsidRPr="00E81BFE">
        <w:rPr>
          <w:rFonts w:ascii="Tahoma" w:hAnsi="Tahoma" w:cs="Tahoma"/>
          <w:color w:val="595959" w:themeColor="text1" w:themeTint="A6"/>
          <w:sz w:val="20"/>
          <w:szCs w:val="20"/>
        </w:rPr>
        <w:t xml:space="preserve">(32) 64 28 031, (32) 64 28 090, </w:t>
      </w:r>
      <w:r w:rsidRPr="00E81BFE">
        <w:rPr>
          <w:rFonts w:ascii="Tahoma" w:hAnsi="Tahoma" w:cs="Tahoma"/>
          <w:color w:val="595959" w:themeColor="text1" w:themeTint="A6"/>
          <w:sz w:val="20"/>
          <w:szCs w:val="20"/>
        </w:rPr>
        <w:br/>
        <w:t>F</w:t>
      </w:r>
      <w:r w:rsidR="007B5523" w:rsidRPr="00E81BFE">
        <w:rPr>
          <w:rFonts w:ascii="Tahoma" w:hAnsi="Tahoma" w:cs="Tahoma"/>
          <w:color w:val="595959" w:themeColor="text1" w:themeTint="A6"/>
          <w:sz w:val="20"/>
          <w:szCs w:val="20"/>
        </w:rPr>
        <w:t xml:space="preserve">aks </w:t>
      </w:r>
      <w:r w:rsidRPr="00E81BFE">
        <w:rPr>
          <w:rFonts w:ascii="Tahoma" w:hAnsi="Tahoma" w:cs="Tahoma"/>
          <w:color w:val="595959" w:themeColor="text1" w:themeTint="A6"/>
          <w:sz w:val="20"/>
          <w:szCs w:val="20"/>
        </w:rPr>
        <w:t xml:space="preserve">  </w:t>
      </w:r>
      <w:r w:rsidR="00342A69" w:rsidRPr="00E81BFE">
        <w:rPr>
          <w:rFonts w:ascii="Tahoma" w:hAnsi="Tahoma" w:cs="Tahoma"/>
          <w:color w:val="595959" w:themeColor="text1" w:themeTint="A6"/>
          <w:sz w:val="20"/>
          <w:szCs w:val="20"/>
        </w:rPr>
        <w:t xml:space="preserve">            </w:t>
      </w:r>
      <w:r w:rsidR="007B5523" w:rsidRPr="00E81BFE">
        <w:rPr>
          <w:rFonts w:ascii="Tahoma" w:hAnsi="Tahoma" w:cs="Tahoma"/>
          <w:color w:val="595959" w:themeColor="text1" w:themeTint="A6"/>
          <w:sz w:val="20"/>
          <w:szCs w:val="20"/>
        </w:rPr>
        <w:t xml:space="preserve">(32) 64 28 100 - do korespondencji w sprawie Zamówienia. </w:t>
      </w:r>
    </w:p>
    <w:p w:rsidR="007B5523" w:rsidRPr="00E81BFE" w:rsidRDefault="007B5523" w:rsidP="00472F72">
      <w:pPr>
        <w:pStyle w:val="Default"/>
        <w:ind w:left="708"/>
        <w:jc w:val="both"/>
        <w:rPr>
          <w:color w:val="595959" w:themeColor="text1" w:themeTint="A6"/>
          <w:sz w:val="20"/>
          <w:szCs w:val="20"/>
          <w:u w:val="single"/>
        </w:rPr>
      </w:pPr>
      <w:r w:rsidRPr="00E81BFE">
        <w:rPr>
          <w:color w:val="595959" w:themeColor="text1" w:themeTint="A6"/>
          <w:sz w:val="20"/>
          <w:szCs w:val="20"/>
        </w:rPr>
        <w:t>Adres poczty elektronicznej do korespondencji w sprawie Zamówienia: sekretariat@wschp.pl.</w:t>
      </w:r>
    </w:p>
    <w:p w:rsidR="007B5523" w:rsidRPr="00E81BFE" w:rsidRDefault="007B5523" w:rsidP="00472F72">
      <w:pPr>
        <w:pStyle w:val="Tekstpodstawowywcity"/>
        <w:keepNext/>
        <w:suppressLineNumbers/>
        <w:tabs>
          <w:tab w:val="left" w:pos="0"/>
          <w:tab w:val="left" w:pos="7017"/>
        </w:tabs>
        <w:ind w:left="708"/>
        <w:rPr>
          <w:rFonts w:ascii="Tahoma" w:hAnsi="Tahoma" w:cs="Tahoma"/>
          <w:b/>
          <w:bCs/>
          <w:color w:val="595959" w:themeColor="text1" w:themeTint="A6"/>
          <w:sz w:val="20"/>
          <w:szCs w:val="20"/>
          <w:u w:val="single"/>
        </w:rPr>
      </w:pPr>
      <w:r w:rsidRPr="00E81BFE">
        <w:rPr>
          <w:rFonts w:ascii="Tahoma" w:hAnsi="Tahoma" w:cs="Tahoma"/>
          <w:color w:val="595959" w:themeColor="text1" w:themeTint="A6"/>
          <w:sz w:val="20"/>
          <w:szCs w:val="20"/>
        </w:rPr>
        <w:t>Strona internetowa Zamawiającego: www.wschp.pl.</w:t>
      </w:r>
      <w:r w:rsidRPr="00E81BFE">
        <w:rPr>
          <w:rFonts w:ascii="Tahoma" w:hAnsi="Tahoma" w:cs="Tahoma"/>
          <w:color w:val="595959" w:themeColor="text1" w:themeTint="A6"/>
          <w:sz w:val="20"/>
          <w:szCs w:val="20"/>
        </w:rPr>
        <w:tab/>
      </w:r>
    </w:p>
    <w:p w:rsidR="007B5523" w:rsidRPr="00E81BFE" w:rsidRDefault="007B5523" w:rsidP="00472F72">
      <w:pPr>
        <w:pStyle w:val="Tekstpodstawowywcity"/>
        <w:keepNext/>
        <w:suppressLineNumbers/>
        <w:tabs>
          <w:tab w:val="left" w:pos="0"/>
        </w:tabs>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Godziny </w:t>
      </w:r>
      <w:r w:rsidR="00A46FDC" w:rsidRPr="00E81BFE">
        <w:rPr>
          <w:rFonts w:ascii="Tahoma" w:hAnsi="Tahoma" w:cs="Tahoma"/>
          <w:color w:val="595959" w:themeColor="text1" w:themeTint="A6"/>
          <w:sz w:val="20"/>
          <w:szCs w:val="20"/>
        </w:rPr>
        <w:t>pracy</w:t>
      </w:r>
      <w:r w:rsidRPr="00E81BFE">
        <w:rPr>
          <w:rFonts w:ascii="Tahoma" w:hAnsi="Tahoma" w:cs="Tahoma"/>
          <w:color w:val="595959" w:themeColor="text1" w:themeTint="A6"/>
          <w:sz w:val="20"/>
          <w:szCs w:val="20"/>
        </w:rPr>
        <w:t>: od poniedziałku do piątku od godz. 08:00 do godz. 15.35</w:t>
      </w:r>
    </w:p>
    <w:p w:rsidR="007B5523" w:rsidRPr="00E81BFE" w:rsidRDefault="007B5523" w:rsidP="007B5523">
      <w:pPr>
        <w:pStyle w:val="Tekstpodstawowywcity"/>
        <w:keepNext/>
        <w:suppressLineNumbers/>
        <w:tabs>
          <w:tab w:val="left" w:pos="0"/>
          <w:tab w:val="left" w:pos="1327"/>
        </w:tabs>
        <w:ind w:left="0"/>
        <w:rPr>
          <w:rFonts w:ascii="Tahoma" w:hAnsi="Tahoma" w:cs="Tahoma"/>
          <w:color w:val="595959" w:themeColor="text1" w:themeTint="A6"/>
          <w:sz w:val="10"/>
          <w:szCs w:val="10"/>
        </w:rPr>
      </w:pPr>
    </w:p>
    <w:p w:rsidR="007B5523"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I.TRYB UDZIELENIA ZAMÓWIENIA</w:t>
      </w:r>
    </w:p>
    <w:p w:rsidR="007B5523" w:rsidRPr="00E81BFE" w:rsidRDefault="007B5523" w:rsidP="007B5523">
      <w:pPr>
        <w:pStyle w:val="Default"/>
        <w:ind w:left="1080"/>
        <w:jc w:val="both"/>
        <w:rPr>
          <w:color w:val="595959" w:themeColor="text1" w:themeTint="A6"/>
          <w:sz w:val="20"/>
          <w:szCs w:val="20"/>
        </w:rPr>
      </w:pPr>
      <w:r w:rsidRPr="00E81BFE">
        <w:rPr>
          <w:b/>
          <w:bCs/>
          <w:color w:val="595959" w:themeColor="text1" w:themeTint="A6"/>
          <w:sz w:val="20"/>
          <w:szCs w:val="20"/>
        </w:rPr>
        <w:t xml:space="preserve"> </w:t>
      </w:r>
    </w:p>
    <w:p w:rsidR="00697E6A" w:rsidRPr="00E81BFE" w:rsidRDefault="007B5523" w:rsidP="00697E6A">
      <w:pPr>
        <w:pStyle w:val="Default"/>
        <w:ind w:left="703" w:hanging="703"/>
        <w:rPr>
          <w:color w:val="595959" w:themeColor="text1" w:themeTint="A6"/>
          <w:sz w:val="20"/>
          <w:szCs w:val="20"/>
        </w:rPr>
      </w:pPr>
      <w:r w:rsidRPr="00E81BFE">
        <w:rPr>
          <w:color w:val="595959" w:themeColor="text1" w:themeTint="A6"/>
          <w:sz w:val="20"/>
          <w:szCs w:val="20"/>
        </w:rPr>
        <w:t xml:space="preserve">I.1. </w:t>
      </w:r>
      <w:r w:rsidRPr="00E81BFE">
        <w:rPr>
          <w:color w:val="595959" w:themeColor="text1" w:themeTint="A6"/>
          <w:sz w:val="20"/>
          <w:szCs w:val="20"/>
        </w:rPr>
        <w:tab/>
      </w:r>
      <w:r w:rsidR="00ED1525" w:rsidRPr="00E81BFE">
        <w:rPr>
          <w:color w:val="595959" w:themeColor="text1" w:themeTint="A6"/>
          <w:sz w:val="20"/>
          <w:szCs w:val="20"/>
        </w:rPr>
        <w:t xml:space="preserve">Postępowanie jest prowadzone w trybie przetargu nieograniczonego, zgodnie z przepisami ustawy </w:t>
      </w:r>
      <w:r w:rsidR="009D5DA6" w:rsidRPr="00E81BFE">
        <w:rPr>
          <w:color w:val="595959" w:themeColor="text1" w:themeTint="A6"/>
          <w:sz w:val="20"/>
          <w:szCs w:val="20"/>
        </w:rPr>
        <w:br/>
      </w:r>
      <w:r w:rsidR="00ED1525" w:rsidRPr="00E81BFE">
        <w:rPr>
          <w:color w:val="595959" w:themeColor="text1" w:themeTint="A6"/>
          <w:sz w:val="20"/>
          <w:szCs w:val="20"/>
        </w:rPr>
        <w:t>z dnia 29 stycznia 2004 r. Prawo</w:t>
      </w:r>
      <w:r w:rsidR="00320065" w:rsidRPr="00E81BFE">
        <w:rPr>
          <w:color w:val="595959" w:themeColor="text1" w:themeTint="A6"/>
          <w:sz w:val="20"/>
          <w:szCs w:val="20"/>
        </w:rPr>
        <w:t xml:space="preserve"> zamówień publicznych (Dz. U. z</w:t>
      </w:r>
      <w:r w:rsidR="00ED1525" w:rsidRPr="00E81BFE">
        <w:rPr>
          <w:color w:val="595959" w:themeColor="text1" w:themeTint="A6"/>
          <w:sz w:val="20"/>
          <w:szCs w:val="20"/>
        </w:rPr>
        <w:t xml:space="preserve"> </w:t>
      </w:r>
      <w:r w:rsidR="00320065" w:rsidRPr="00E81BFE">
        <w:rPr>
          <w:color w:val="595959" w:themeColor="text1" w:themeTint="A6"/>
          <w:sz w:val="20"/>
          <w:szCs w:val="20"/>
        </w:rPr>
        <w:t>2018</w:t>
      </w:r>
      <w:r w:rsidR="00ED1525" w:rsidRPr="00E81BFE">
        <w:rPr>
          <w:color w:val="595959" w:themeColor="text1" w:themeTint="A6"/>
          <w:sz w:val="20"/>
          <w:szCs w:val="20"/>
        </w:rPr>
        <w:t>, poz. 1</w:t>
      </w:r>
      <w:r w:rsidR="00320065" w:rsidRPr="00E81BFE">
        <w:rPr>
          <w:color w:val="595959" w:themeColor="text1" w:themeTint="A6"/>
          <w:sz w:val="20"/>
          <w:szCs w:val="20"/>
        </w:rPr>
        <w:t>986 ze</w:t>
      </w:r>
      <w:r w:rsidR="00ED1525" w:rsidRPr="00E81BFE">
        <w:rPr>
          <w:color w:val="595959" w:themeColor="text1" w:themeTint="A6"/>
          <w:sz w:val="20"/>
          <w:szCs w:val="20"/>
        </w:rPr>
        <w:t xml:space="preserve"> z</w:t>
      </w:r>
      <w:r w:rsidR="00697E6A" w:rsidRPr="00E81BFE">
        <w:rPr>
          <w:color w:val="595959" w:themeColor="text1" w:themeTint="A6"/>
          <w:sz w:val="20"/>
          <w:szCs w:val="20"/>
        </w:rPr>
        <w:t>m.), zwanej dalej ustawą Pzp.</w:t>
      </w:r>
    </w:p>
    <w:p w:rsidR="00697E6A" w:rsidRPr="00E81BFE" w:rsidRDefault="00697E6A" w:rsidP="00697E6A">
      <w:pPr>
        <w:pStyle w:val="Default"/>
        <w:ind w:left="703" w:hanging="703"/>
        <w:rPr>
          <w:color w:val="595959" w:themeColor="text1" w:themeTint="A6"/>
          <w:sz w:val="20"/>
          <w:szCs w:val="20"/>
        </w:rPr>
      </w:pPr>
      <w:r w:rsidRPr="00E81BFE">
        <w:rPr>
          <w:color w:val="595959" w:themeColor="text1" w:themeTint="A6"/>
          <w:sz w:val="20"/>
          <w:szCs w:val="20"/>
        </w:rPr>
        <w:t>I.2..</w:t>
      </w:r>
      <w:r w:rsidRPr="00E81BFE">
        <w:rPr>
          <w:color w:val="595959" w:themeColor="text1" w:themeTint="A6"/>
          <w:sz w:val="20"/>
          <w:szCs w:val="20"/>
        </w:rPr>
        <w:tab/>
        <w:t>Wartość zamówienia nie przekracza wartości wyrażonej w złotych równowartość kwot określonych w przepisach wydanych na podstawie art. 11 ust. 8 ustawy z dnia 29 stycznia 2004r. Prawo zamówień publicznych (Dz. U. 2018 poz. 1986 z późn. zm.).</w:t>
      </w:r>
    </w:p>
    <w:p w:rsidR="00ED1525" w:rsidRPr="00E81BFE" w:rsidRDefault="007B5523" w:rsidP="00697E6A">
      <w:pPr>
        <w:pStyle w:val="Default"/>
        <w:ind w:left="703" w:hanging="703"/>
        <w:jc w:val="both"/>
        <w:rPr>
          <w:color w:val="595959" w:themeColor="text1" w:themeTint="A6"/>
          <w:sz w:val="20"/>
          <w:szCs w:val="20"/>
        </w:rPr>
      </w:pPr>
      <w:r w:rsidRPr="00E81BFE">
        <w:rPr>
          <w:color w:val="595959" w:themeColor="text1" w:themeTint="A6"/>
          <w:sz w:val="20"/>
          <w:szCs w:val="20"/>
        </w:rPr>
        <w:t>I.3.</w:t>
      </w:r>
      <w:r w:rsidRPr="00E81BFE">
        <w:rPr>
          <w:color w:val="595959" w:themeColor="text1" w:themeTint="A6"/>
          <w:sz w:val="20"/>
          <w:szCs w:val="20"/>
        </w:rPr>
        <w:tab/>
      </w:r>
      <w:r w:rsidR="00ED1525" w:rsidRPr="00E81BFE">
        <w:rPr>
          <w:color w:val="595959" w:themeColor="text1" w:themeTint="A6"/>
          <w:sz w:val="20"/>
          <w:szCs w:val="20"/>
        </w:rPr>
        <w:t>W zakresie nieuregulowanym niniejszą SIWZ, zastosowanie mają przepisy Ustawy Pzp i kodeksu cywilnego.</w:t>
      </w:r>
    </w:p>
    <w:p w:rsidR="00472F72" w:rsidRPr="00E81BFE" w:rsidRDefault="00472F72" w:rsidP="00697E6A">
      <w:pPr>
        <w:pStyle w:val="Default"/>
        <w:ind w:left="703" w:hanging="703"/>
        <w:jc w:val="both"/>
        <w:rPr>
          <w:color w:val="595959" w:themeColor="text1" w:themeTint="A6"/>
          <w:sz w:val="20"/>
          <w:szCs w:val="20"/>
        </w:rPr>
      </w:pPr>
      <w:r w:rsidRPr="00E81BFE">
        <w:rPr>
          <w:color w:val="595959" w:themeColor="text1" w:themeTint="A6"/>
          <w:sz w:val="20"/>
          <w:szCs w:val="20"/>
        </w:rPr>
        <w:t>I.4.</w:t>
      </w:r>
      <w:r w:rsidRPr="00E81BFE">
        <w:rPr>
          <w:color w:val="595959" w:themeColor="text1" w:themeTint="A6"/>
          <w:sz w:val="20"/>
          <w:szCs w:val="20"/>
        </w:rPr>
        <w:tab/>
        <w:t>Zamawiający w niniejszym postępowaniu skorzysta z tzw. „procedury odwróconej”, o której mowa</w:t>
      </w:r>
      <w:r w:rsidRPr="00E81BFE">
        <w:rPr>
          <w:color w:val="595959" w:themeColor="text1" w:themeTint="A6"/>
          <w:sz w:val="20"/>
          <w:szCs w:val="20"/>
        </w:rPr>
        <w:br/>
        <w:t xml:space="preserve"> w art. 24aa ust. 1 ustawy Pzp, tj. w pierwszej kolejności dokona oceny ofert, a następnie zbada, czy Wykonawca, którego oferta została oceniona</w:t>
      </w:r>
      <w:r w:rsidR="00746B96" w:rsidRPr="00E81BFE">
        <w:rPr>
          <w:color w:val="595959" w:themeColor="text1" w:themeTint="A6"/>
          <w:sz w:val="20"/>
          <w:szCs w:val="20"/>
        </w:rPr>
        <w:t>,</w:t>
      </w:r>
      <w:r w:rsidRPr="00E81BFE">
        <w:rPr>
          <w:color w:val="595959" w:themeColor="text1" w:themeTint="A6"/>
          <w:sz w:val="20"/>
          <w:szCs w:val="20"/>
        </w:rPr>
        <w:t xml:space="preserve"> jako najkorzystniejsza, nie podlega wykluczeniu oraz spełnia warunki udziału w postępowaniu.</w:t>
      </w:r>
    </w:p>
    <w:p w:rsidR="00342A69" w:rsidRPr="00E81BFE" w:rsidRDefault="00342A69" w:rsidP="00697E6A">
      <w:pPr>
        <w:pStyle w:val="Default"/>
        <w:ind w:left="703" w:hanging="703"/>
        <w:jc w:val="both"/>
        <w:rPr>
          <w:color w:val="595959" w:themeColor="text1" w:themeTint="A6"/>
          <w:sz w:val="20"/>
          <w:szCs w:val="20"/>
        </w:rPr>
      </w:pPr>
    </w:p>
    <w:p w:rsidR="007B5523" w:rsidRPr="00E81BFE" w:rsidRDefault="007B5523" w:rsidP="007B5523">
      <w:pPr>
        <w:pStyle w:val="Default"/>
        <w:spacing w:before="120"/>
        <w:jc w:val="both"/>
        <w:rPr>
          <w:color w:val="595959" w:themeColor="text1" w:themeTint="A6"/>
          <w:sz w:val="20"/>
          <w:szCs w:val="20"/>
        </w:rPr>
      </w:pPr>
      <w:r w:rsidRPr="00E81BFE">
        <w:rPr>
          <w:b/>
          <w:bCs/>
          <w:color w:val="595959" w:themeColor="text1" w:themeTint="A6"/>
          <w:sz w:val="20"/>
          <w:szCs w:val="20"/>
        </w:rPr>
        <w:t xml:space="preserve">II.    </w:t>
      </w:r>
      <w:r w:rsidR="00B03282" w:rsidRPr="00E81BFE">
        <w:rPr>
          <w:b/>
          <w:bCs/>
          <w:color w:val="595959" w:themeColor="text1" w:themeTint="A6"/>
          <w:sz w:val="20"/>
          <w:szCs w:val="20"/>
        </w:rPr>
        <w:tab/>
      </w:r>
      <w:r w:rsidRPr="00E81BFE">
        <w:rPr>
          <w:b/>
          <w:bCs/>
          <w:color w:val="595959" w:themeColor="text1" w:themeTint="A6"/>
          <w:sz w:val="20"/>
          <w:szCs w:val="20"/>
        </w:rPr>
        <w:t xml:space="preserve">PRZEDMIOT ZAMÓWIENIA </w:t>
      </w:r>
    </w:p>
    <w:p w:rsidR="00C46051" w:rsidRPr="00E81BFE" w:rsidRDefault="00C416B5" w:rsidP="00D771CB">
      <w:pPr>
        <w:pStyle w:val="Default"/>
        <w:spacing w:before="120"/>
        <w:ind w:left="703" w:hanging="703"/>
        <w:rPr>
          <w:color w:val="595959" w:themeColor="text1" w:themeTint="A6"/>
          <w:sz w:val="20"/>
          <w:szCs w:val="20"/>
        </w:rPr>
      </w:pPr>
      <w:r w:rsidRPr="00E81BFE">
        <w:rPr>
          <w:color w:val="595959" w:themeColor="text1" w:themeTint="A6"/>
          <w:sz w:val="20"/>
          <w:szCs w:val="20"/>
        </w:rPr>
        <w:t>II.1.</w:t>
      </w:r>
      <w:r w:rsidRPr="00E81BFE">
        <w:rPr>
          <w:color w:val="595959" w:themeColor="text1" w:themeTint="A6"/>
          <w:sz w:val="20"/>
          <w:szCs w:val="20"/>
        </w:rPr>
        <w:tab/>
      </w:r>
      <w:r w:rsidR="00C46051" w:rsidRPr="00E81BFE">
        <w:rPr>
          <w:color w:val="595959" w:themeColor="text1" w:themeTint="A6"/>
          <w:sz w:val="20"/>
          <w:szCs w:val="20"/>
        </w:rPr>
        <w:t>NAZWA NADANA ZAMÓWIENIU PRZEZ ZAMAWIAJĄCEGO:</w:t>
      </w:r>
    </w:p>
    <w:p w:rsidR="00C46051" w:rsidRPr="00E81BFE" w:rsidRDefault="00C46051" w:rsidP="00D771CB">
      <w:pPr>
        <w:pStyle w:val="Default"/>
        <w:ind w:left="703" w:hanging="703"/>
        <w:rPr>
          <w:b/>
          <w:iCs/>
          <w:color w:val="595959" w:themeColor="text1" w:themeTint="A6"/>
          <w:sz w:val="20"/>
          <w:szCs w:val="20"/>
        </w:rPr>
      </w:pPr>
      <w:r w:rsidRPr="00E81BFE">
        <w:rPr>
          <w:color w:val="595959" w:themeColor="text1" w:themeTint="A6"/>
          <w:sz w:val="20"/>
          <w:szCs w:val="20"/>
        </w:rPr>
        <w:tab/>
      </w:r>
      <w:r w:rsidRPr="00E81BFE">
        <w:rPr>
          <w:b/>
          <w:iCs/>
          <w:color w:val="595959" w:themeColor="text1" w:themeTint="A6"/>
          <w:sz w:val="20"/>
          <w:szCs w:val="20"/>
        </w:rPr>
        <w:t xml:space="preserve">Modernizacja oczyszczalni ścieków wraz z systemem dekontaminacji powietrza </w:t>
      </w:r>
    </w:p>
    <w:p w:rsidR="00C46051" w:rsidRPr="00E81BFE" w:rsidRDefault="00C46051" w:rsidP="00D771CB">
      <w:pPr>
        <w:pStyle w:val="Default"/>
        <w:ind w:left="703"/>
        <w:rPr>
          <w:b/>
          <w:color w:val="595959" w:themeColor="text1" w:themeTint="A6"/>
          <w:sz w:val="20"/>
          <w:szCs w:val="20"/>
        </w:rPr>
      </w:pPr>
      <w:r w:rsidRPr="00E81BFE">
        <w:rPr>
          <w:b/>
          <w:iCs/>
          <w:color w:val="595959" w:themeColor="text1" w:themeTint="A6"/>
          <w:sz w:val="20"/>
          <w:szCs w:val="20"/>
        </w:rPr>
        <w:t>w Małopolskim Szpitalu Chorób Płuc i Rehabilitacji im. Edmunda Wojtyły w Jaroszowcu</w:t>
      </w:r>
    </w:p>
    <w:p w:rsidR="00C46051" w:rsidRPr="00E81BFE" w:rsidRDefault="00C46051" w:rsidP="00D771CB">
      <w:pPr>
        <w:pStyle w:val="Default"/>
        <w:spacing w:before="120"/>
        <w:ind w:left="703"/>
        <w:rPr>
          <w:color w:val="595959" w:themeColor="text1" w:themeTint="A6"/>
          <w:sz w:val="20"/>
          <w:szCs w:val="20"/>
        </w:rPr>
      </w:pPr>
      <w:r w:rsidRPr="00E81BFE">
        <w:rPr>
          <w:color w:val="595959" w:themeColor="text1" w:themeTint="A6"/>
          <w:sz w:val="20"/>
          <w:szCs w:val="20"/>
        </w:rPr>
        <w:t xml:space="preserve">Znak </w:t>
      </w:r>
      <w:r w:rsidR="00D771CB" w:rsidRPr="00E81BFE">
        <w:rPr>
          <w:color w:val="595959" w:themeColor="text1" w:themeTint="A6"/>
          <w:sz w:val="20"/>
          <w:szCs w:val="20"/>
        </w:rPr>
        <w:t>postępowania ZP</w:t>
      </w:r>
      <w:r w:rsidRPr="00E81BFE">
        <w:rPr>
          <w:color w:val="595959" w:themeColor="text1" w:themeTint="A6"/>
          <w:sz w:val="20"/>
          <w:szCs w:val="20"/>
        </w:rPr>
        <w:t>.I.2.224/05/19</w:t>
      </w:r>
    </w:p>
    <w:p w:rsidR="00EA2983" w:rsidRPr="00E81BFE" w:rsidRDefault="00C46051" w:rsidP="00B643CC">
      <w:pPr>
        <w:pStyle w:val="Default"/>
        <w:spacing w:before="120"/>
        <w:ind w:left="703" w:hanging="703"/>
        <w:rPr>
          <w:iCs/>
          <w:color w:val="595959" w:themeColor="text1" w:themeTint="A6"/>
          <w:sz w:val="18"/>
          <w:szCs w:val="18"/>
        </w:rPr>
      </w:pPr>
      <w:r w:rsidRPr="00E81BFE">
        <w:rPr>
          <w:color w:val="595959" w:themeColor="text1" w:themeTint="A6"/>
          <w:sz w:val="20"/>
          <w:szCs w:val="20"/>
        </w:rPr>
        <w:lastRenderedPageBreak/>
        <w:t>II.2.</w:t>
      </w:r>
      <w:r w:rsidRPr="00E81BFE">
        <w:rPr>
          <w:color w:val="595959" w:themeColor="text1" w:themeTint="A6"/>
          <w:sz w:val="20"/>
          <w:szCs w:val="20"/>
        </w:rPr>
        <w:tab/>
      </w:r>
      <w:r w:rsidR="00D771CB" w:rsidRPr="00E81BFE">
        <w:rPr>
          <w:color w:val="595959" w:themeColor="text1" w:themeTint="A6"/>
          <w:sz w:val="20"/>
          <w:szCs w:val="20"/>
        </w:rPr>
        <w:t>RODZAJ ZAMÓWIENIA -</w:t>
      </w:r>
      <w:r w:rsidR="00C416B5" w:rsidRPr="00E81BFE">
        <w:rPr>
          <w:color w:val="595959" w:themeColor="text1" w:themeTint="A6"/>
          <w:sz w:val="20"/>
          <w:szCs w:val="20"/>
        </w:rPr>
        <w:t xml:space="preserve"> Roboty Budowlane</w:t>
      </w:r>
      <w:r w:rsidR="00C53844" w:rsidRPr="00E81BFE">
        <w:rPr>
          <w:color w:val="595959" w:themeColor="text1" w:themeTint="A6"/>
          <w:sz w:val="20"/>
          <w:szCs w:val="20"/>
        </w:rPr>
        <w:t>.</w:t>
      </w:r>
      <w:r w:rsidR="00EA2983" w:rsidRPr="00E81BFE">
        <w:rPr>
          <w:iCs/>
          <w:color w:val="595959" w:themeColor="text1" w:themeTint="A6"/>
          <w:sz w:val="18"/>
          <w:szCs w:val="18"/>
        </w:rPr>
        <w:t xml:space="preserve"> </w:t>
      </w:r>
    </w:p>
    <w:p w:rsidR="00D771CB" w:rsidRPr="00E81BFE" w:rsidRDefault="00D771CB" w:rsidP="00D771CB">
      <w:pPr>
        <w:pStyle w:val="Default"/>
        <w:spacing w:before="120"/>
        <w:rPr>
          <w:color w:val="595959" w:themeColor="text1" w:themeTint="A6"/>
        </w:rPr>
      </w:pPr>
      <w:r w:rsidRPr="00E81BFE">
        <w:rPr>
          <w:color w:val="595959" w:themeColor="text1" w:themeTint="A6"/>
          <w:sz w:val="20"/>
          <w:szCs w:val="20"/>
        </w:rPr>
        <w:t>II.3</w:t>
      </w:r>
      <w:r w:rsidR="00EA2983" w:rsidRPr="00E81BFE">
        <w:rPr>
          <w:color w:val="595959" w:themeColor="text1" w:themeTint="A6"/>
          <w:sz w:val="20"/>
          <w:szCs w:val="20"/>
        </w:rPr>
        <w:t>.</w:t>
      </w:r>
      <w:r w:rsidRPr="00E81BFE">
        <w:rPr>
          <w:color w:val="595959" w:themeColor="text1" w:themeTint="A6"/>
          <w:sz w:val="20"/>
          <w:szCs w:val="20"/>
        </w:rPr>
        <w:tab/>
        <w:t xml:space="preserve">INFORMACJE O MOŻLIWOŚCI SKŁADANIA OFERT CZĘŚCIOWYCH </w:t>
      </w:r>
    </w:p>
    <w:p w:rsidR="00D771CB" w:rsidRPr="00E81BFE" w:rsidRDefault="00D771CB" w:rsidP="00D771CB">
      <w:pPr>
        <w:pStyle w:val="Default"/>
        <w:spacing w:before="120"/>
        <w:ind w:left="703"/>
        <w:rPr>
          <w:color w:val="595959" w:themeColor="text1" w:themeTint="A6"/>
          <w:sz w:val="20"/>
          <w:szCs w:val="20"/>
        </w:rPr>
      </w:pPr>
      <w:r w:rsidRPr="00E81BFE">
        <w:rPr>
          <w:color w:val="595959" w:themeColor="text1" w:themeTint="A6"/>
          <w:sz w:val="20"/>
          <w:szCs w:val="20"/>
        </w:rPr>
        <w:t>Zamawiający nie dopuszcza możliwości składania ofert częściowych.</w:t>
      </w:r>
      <w:r w:rsidR="00C810DA" w:rsidRPr="00E81BFE">
        <w:rPr>
          <w:color w:val="595959" w:themeColor="text1" w:themeTint="A6"/>
        </w:rPr>
        <w:t xml:space="preserve"> </w:t>
      </w:r>
      <w:r w:rsidR="00C810DA" w:rsidRPr="00E81BFE">
        <w:rPr>
          <w:color w:val="595959" w:themeColor="text1" w:themeTint="A6"/>
          <w:sz w:val="20"/>
          <w:szCs w:val="20"/>
          <w:u w:val="single"/>
        </w:rPr>
        <w:t>Nie dopuszcza się</w:t>
      </w:r>
      <w:r w:rsidR="00C810DA" w:rsidRPr="00E81BFE">
        <w:rPr>
          <w:color w:val="595959" w:themeColor="text1" w:themeTint="A6"/>
          <w:sz w:val="20"/>
          <w:szCs w:val="20"/>
        </w:rPr>
        <w:t xml:space="preserve"> składania ofert, które nie obejmują wszystkich pozycji Zamówienia.</w:t>
      </w:r>
    </w:p>
    <w:p w:rsidR="00B03282" w:rsidRPr="00E81BFE" w:rsidRDefault="00B03282" w:rsidP="00986629">
      <w:pPr>
        <w:pStyle w:val="Default"/>
        <w:spacing w:before="120"/>
        <w:ind w:left="703" w:hanging="703"/>
        <w:rPr>
          <w:color w:val="595959" w:themeColor="text1" w:themeTint="A6"/>
          <w:sz w:val="20"/>
          <w:szCs w:val="20"/>
        </w:rPr>
      </w:pPr>
      <w:r w:rsidRPr="00E81BFE">
        <w:rPr>
          <w:color w:val="595959" w:themeColor="text1" w:themeTint="A6"/>
          <w:sz w:val="20"/>
          <w:szCs w:val="20"/>
        </w:rPr>
        <w:t>II.4.</w:t>
      </w:r>
      <w:r w:rsidR="00EA2983" w:rsidRPr="00E81BFE">
        <w:rPr>
          <w:color w:val="595959" w:themeColor="text1" w:themeTint="A6"/>
          <w:sz w:val="20"/>
          <w:szCs w:val="20"/>
        </w:rPr>
        <w:tab/>
      </w:r>
      <w:r w:rsidRPr="00E81BFE">
        <w:rPr>
          <w:color w:val="595959" w:themeColor="text1" w:themeTint="A6"/>
          <w:sz w:val="20"/>
          <w:szCs w:val="20"/>
        </w:rPr>
        <w:t xml:space="preserve">OPIS PRZEDMIOTU ZAMÓWIENIA </w:t>
      </w:r>
    </w:p>
    <w:p w:rsidR="0058262C" w:rsidRPr="00E81BFE" w:rsidRDefault="00B03282" w:rsidP="00986629">
      <w:pPr>
        <w:pStyle w:val="Default"/>
        <w:spacing w:before="120"/>
        <w:ind w:left="703" w:hanging="703"/>
        <w:jc w:val="both"/>
        <w:rPr>
          <w:color w:val="595959" w:themeColor="text1" w:themeTint="A6"/>
          <w:sz w:val="20"/>
          <w:szCs w:val="20"/>
          <w:lang w:eastAsia="pl-PL"/>
        </w:rPr>
      </w:pPr>
      <w:r w:rsidRPr="00E81BFE">
        <w:rPr>
          <w:color w:val="595959" w:themeColor="text1" w:themeTint="A6"/>
          <w:sz w:val="20"/>
          <w:szCs w:val="20"/>
        </w:rPr>
        <w:t>II.4.1.</w:t>
      </w:r>
      <w:r w:rsidRPr="00E81BFE">
        <w:rPr>
          <w:color w:val="595959" w:themeColor="text1" w:themeTint="A6"/>
          <w:sz w:val="20"/>
          <w:szCs w:val="20"/>
        </w:rPr>
        <w:tab/>
      </w:r>
      <w:r w:rsidR="00ED1525" w:rsidRPr="00E81BFE">
        <w:rPr>
          <w:color w:val="595959" w:themeColor="text1" w:themeTint="A6"/>
          <w:sz w:val="20"/>
          <w:szCs w:val="20"/>
        </w:rPr>
        <w:t xml:space="preserve">Przedmiotem zamówienia jest </w:t>
      </w:r>
      <w:r w:rsidR="00A46FDC" w:rsidRPr="00E81BFE">
        <w:rPr>
          <w:color w:val="595959" w:themeColor="text1" w:themeTint="A6"/>
          <w:sz w:val="20"/>
          <w:szCs w:val="20"/>
        </w:rPr>
        <w:t>realizacja wielobranżowego projektu budowlanego pn.: M</w:t>
      </w:r>
      <w:r w:rsidR="00C416B5" w:rsidRPr="00E81BFE">
        <w:rPr>
          <w:iCs/>
          <w:color w:val="595959" w:themeColor="text1" w:themeTint="A6"/>
          <w:sz w:val="20"/>
          <w:szCs w:val="20"/>
        </w:rPr>
        <w:t>odernizacja oczyszczalni ścieków</w:t>
      </w:r>
      <w:r w:rsidR="0058262C" w:rsidRPr="00E81BFE">
        <w:rPr>
          <w:iCs/>
          <w:color w:val="595959" w:themeColor="text1" w:themeTint="A6"/>
          <w:sz w:val="20"/>
          <w:szCs w:val="20"/>
        </w:rPr>
        <w:t xml:space="preserve"> sanitarnych </w:t>
      </w:r>
      <w:r w:rsidR="00C416B5" w:rsidRPr="00E81BFE">
        <w:rPr>
          <w:iCs/>
          <w:color w:val="595959" w:themeColor="text1" w:themeTint="A6"/>
          <w:sz w:val="20"/>
          <w:szCs w:val="20"/>
        </w:rPr>
        <w:t>wraz z systemem dekontaminacji powietrza w Małopolskim Szpitalu Chorób Płuc i Re</w:t>
      </w:r>
      <w:r w:rsidR="00EA2983" w:rsidRPr="00E81BFE">
        <w:rPr>
          <w:iCs/>
          <w:color w:val="595959" w:themeColor="text1" w:themeTint="A6"/>
          <w:sz w:val="20"/>
          <w:szCs w:val="20"/>
        </w:rPr>
        <w:t xml:space="preserve">habilitacji im. Edmunda Wojtyły </w:t>
      </w:r>
      <w:r w:rsidR="00FE6090" w:rsidRPr="00E81BFE">
        <w:rPr>
          <w:iCs/>
          <w:color w:val="595959" w:themeColor="text1" w:themeTint="A6"/>
          <w:sz w:val="20"/>
          <w:szCs w:val="20"/>
        </w:rPr>
        <w:t xml:space="preserve">(zatwierdzonego przez Starostę Olkuskiego na podstawie DECYZJI nr 816/2019 z dnia 04.10.2019 r.)  </w:t>
      </w:r>
      <w:r w:rsidR="00EA2983" w:rsidRPr="00E81BFE">
        <w:rPr>
          <w:color w:val="595959" w:themeColor="text1" w:themeTint="A6"/>
          <w:sz w:val="20"/>
          <w:szCs w:val="20"/>
          <w:lang w:eastAsia="pl-PL"/>
        </w:rPr>
        <w:t>obejmując</w:t>
      </w:r>
      <w:r w:rsidR="00C53844" w:rsidRPr="00E81BFE">
        <w:rPr>
          <w:color w:val="595959" w:themeColor="text1" w:themeTint="A6"/>
          <w:sz w:val="20"/>
          <w:szCs w:val="20"/>
          <w:lang w:eastAsia="pl-PL"/>
        </w:rPr>
        <w:t>a</w:t>
      </w:r>
      <w:r w:rsidR="0058262C" w:rsidRPr="00E81BFE">
        <w:rPr>
          <w:color w:val="595959" w:themeColor="text1" w:themeTint="A6"/>
          <w:sz w:val="20"/>
          <w:szCs w:val="20"/>
          <w:lang w:eastAsia="pl-PL"/>
        </w:rPr>
        <w:t xml:space="preserve"> </w:t>
      </w:r>
      <w:r w:rsidR="00EA2983" w:rsidRPr="00E81BFE">
        <w:rPr>
          <w:color w:val="595959" w:themeColor="text1" w:themeTint="A6"/>
          <w:sz w:val="20"/>
          <w:szCs w:val="20"/>
          <w:lang w:eastAsia="pl-PL"/>
        </w:rPr>
        <w:t>w szczególności</w:t>
      </w:r>
      <w:r w:rsidR="007D7FDB" w:rsidRPr="00E81BFE">
        <w:rPr>
          <w:color w:val="595959" w:themeColor="text1" w:themeTint="A6"/>
          <w:sz w:val="20"/>
          <w:szCs w:val="20"/>
          <w:lang w:eastAsia="pl-PL"/>
        </w:rPr>
        <w:t>:</w:t>
      </w:r>
    </w:p>
    <w:p w:rsidR="00442462" w:rsidRPr="00E81BFE" w:rsidRDefault="00EA2983" w:rsidP="00506465">
      <w:pPr>
        <w:pStyle w:val="Default"/>
        <w:numPr>
          <w:ilvl w:val="0"/>
          <w:numId w:val="21"/>
        </w:numPr>
        <w:spacing w:before="120"/>
        <w:jc w:val="both"/>
        <w:rPr>
          <w:color w:val="595959" w:themeColor="text1" w:themeTint="A6"/>
          <w:sz w:val="20"/>
          <w:szCs w:val="20"/>
          <w:lang w:eastAsia="pl-PL"/>
        </w:rPr>
      </w:pPr>
      <w:r w:rsidRPr="00E81BFE">
        <w:rPr>
          <w:color w:val="595959" w:themeColor="text1" w:themeTint="A6"/>
          <w:sz w:val="20"/>
          <w:szCs w:val="20"/>
          <w:lang w:eastAsia="pl-PL"/>
        </w:rPr>
        <w:t>wykonanie Robót Budowlanych</w:t>
      </w:r>
      <w:r w:rsidR="00C53844" w:rsidRPr="00E81BFE">
        <w:rPr>
          <w:color w:val="595959" w:themeColor="text1" w:themeTint="A6"/>
          <w:sz w:val="20"/>
          <w:szCs w:val="20"/>
          <w:lang w:eastAsia="pl-PL"/>
        </w:rPr>
        <w:t xml:space="preserve"> obejmujących </w:t>
      </w:r>
      <w:r w:rsidR="00C05CBC" w:rsidRPr="00E81BFE">
        <w:rPr>
          <w:color w:val="595959" w:themeColor="text1" w:themeTint="A6"/>
          <w:sz w:val="20"/>
          <w:szCs w:val="20"/>
        </w:rPr>
        <w:t>modernizacj</w:t>
      </w:r>
      <w:r w:rsidR="00442462" w:rsidRPr="00E81BFE">
        <w:rPr>
          <w:color w:val="595959" w:themeColor="text1" w:themeTint="A6"/>
          <w:sz w:val="20"/>
          <w:szCs w:val="20"/>
        </w:rPr>
        <w:t>ę</w:t>
      </w:r>
      <w:r w:rsidR="00C05CBC" w:rsidRPr="00E81BFE">
        <w:rPr>
          <w:color w:val="595959" w:themeColor="text1" w:themeTint="A6"/>
          <w:sz w:val="20"/>
          <w:szCs w:val="20"/>
        </w:rPr>
        <w:t xml:space="preserve"> istniejącej przyszpitalnej oczyszczalni ścieków sanitarnych (zakres dotyczy budynku oczyszczalni </w:t>
      </w:r>
      <w:r w:rsidR="00442462" w:rsidRPr="00E81BFE">
        <w:rPr>
          <w:color w:val="595959" w:themeColor="text1" w:themeTint="A6"/>
          <w:sz w:val="20"/>
          <w:szCs w:val="20"/>
        </w:rPr>
        <w:t xml:space="preserve">i zewnętrznych </w:t>
      </w:r>
      <w:r w:rsidR="00C05CBC" w:rsidRPr="00E81BFE">
        <w:rPr>
          <w:color w:val="595959" w:themeColor="text1" w:themeTint="A6"/>
          <w:sz w:val="20"/>
          <w:szCs w:val="20"/>
        </w:rPr>
        <w:t>urządzeń technologicznych znajdujących si</w:t>
      </w:r>
      <w:r w:rsidR="00442462" w:rsidRPr="00E81BFE">
        <w:rPr>
          <w:color w:val="595959" w:themeColor="text1" w:themeTint="A6"/>
          <w:sz w:val="20"/>
          <w:szCs w:val="20"/>
        </w:rPr>
        <w:t xml:space="preserve">ę na terenie </w:t>
      </w:r>
      <w:r w:rsidR="005C4D39" w:rsidRPr="00E81BFE">
        <w:rPr>
          <w:color w:val="595959" w:themeColor="text1" w:themeTint="A6"/>
          <w:sz w:val="20"/>
          <w:szCs w:val="20"/>
        </w:rPr>
        <w:t>wygrodzonym z</w:t>
      </w:r>
      <w:r w:rsidR="00C05CBC" w:rsidRPr="00E81BFE">
        <w:rPr>
          <w:color w:val="595959" w:themeColor="text1" w:themeTint="A6"/>
          <w:sz w:val="20"/>
          <w:szCs w:val="20"/>
        </w:rPr>
        <w:t xml:space="preserve"> działki </w:t>
      </w:r>
      <w:r w:rsidR="005C4D39" w:rsidRPr="00E81BFE">
        <w:rPr>
          <w:color w:val="595959" w:themeColor="text1" w:themeTint="A6"/>
          <w:sz w:val="20"/>
          <w:szCs w:val="20"/>
        </w:rPr>
        <w:t>szpitala - nr</w:t>
      </w:r>
      <w:r w:rsidR="00C05CBC" w:rsidRPr="00E81BFE">
        <w:rPr>
          <w:color w:val="595959" w:themeColor="text1" w:themeTint="A6"/>
          <w:sz w:val="20"/>
          <w:szCs w:val="20"/>
        </w:rPr>
        <w:t xml:space="preserve"> 134)</w:t>
      </w:r>
      <w:r w:rsidR="00442462" w:rsidRPr="00E81BFE">
        <w:rPr>
          <w:color w:val="595959" w:themeColor="text1" w:themeTint="A6"/>
          <w:sz w:val="20"/>
          <w:szCs w:val="20"/>
        </w:rPr>
        <w:t>;</w:t>
      </w:r>
    </w:p>
    <w:p w:rsidR="0058262C" w:rsidRPr="00E81BFE" w:rsidRDefault="00EA2983" w:rsidP="00506465">
      <w:pPr>
        <w:pStyle w:val="Default"/>
        <w:numPr>
          <w:ilvl w:val="0"/>
          <w:numId w:val="21"/>
        </w:numPr>
        <w:spacing w:before="120"/>
        <w:jc w:val="both"/>
        <w:rPr>
          <w:color w:val="595959" w:themeColor="text1" w:themeTint="A6"/>
          <w:sz w:val="20"/>
          <w:szCs w:val="20"/>
          <w:lang w:eastAsia="pl-PL"/>
        </w:rPr>
      </w:pPr>
      <w:r w:rsidRPr="00E81BFE">
        <w:rPr>
          <w:color w:val="595959" w:themeColor="text1" w:themeTint="A6"/>
          <w:sz w:val="20"/>
          <w:szCs w:val="20"/>
          <w:lang w:eastAsia="pl-PL"/>
        </w:rPr>
        <w:t>dostarczenie, montaż i uruchomienie urządzeń, opisanych i wynikają</w:t>
      </w:r>
      <w:r w:rsidR="00442462" w:rsidRPr="00E81BFE">
        <w:rPr>
          <w:color w:val="595959" w:themeColor="text1" w:themeTint="A6"/>
          <w:sz w:val="20"/>
          <w:szCs w:val="20"/>
          <w:lang w:eastAsia="pl-PL"/>
        </w:rPr>
        <w:t>cych z Dokumentacji projektowej,</w:t>
      </w:r>
    </w:p>
    <w:p w:rsidR="0058262C" w:rsidRPr="00E81BFE" w:rsidRDefault="00986629" w:rsidP="00506465">
      <w:pPr>
        <w:pStyle w:val="Default"/>
        <w:numPr>
          <w:ilvl w:val="0"/>
          <w:numId w:val="21"/>
        </w:numPr>
        <w:spacing w:before="120"/>
        <w:rPr>
          <w:color w:val="595959" w:themeColor="text1" w:themeTint="A6"/>
          <w:sz w:val="20"/>
          <w:szCs w:val="20"/>
        </w:rPr>
      </w:pPr>
      <w:r w:rsidRPr="00E81BFE">
        <w:rPr>
          <w:color w:val="595959" w:themeColor="text1" w:themeTint="A6"/>
          <w:sz w:val="20"/>
          <w:szCs w:val="20"/>
        </w:rPr>
        <w:t>d</w:t>
      </w:r>
      <w:r w:rsidR="00442462" w:rsidRPr="00E81BFE">
        <w:rPr>
          <w:color w:val="595959" w:themeColor="text1" w:themeTint="A6"/>
          <w:sz w:val="20"/>
          <w:szCs w:val="20"/>
        </w:rPr>
        <w:t>ekontaminację powietrza w Małopolskim Szpitalu Chorób Płuc i Rehabilitacji im</w:t>
      </w:r>
      <w:r w:rsidRPr="00E81BFE">
        <w:rPr>
          <w:color w:val="595959" w:themeColor="text1" w:themeTint="A6"/>
          <w:sz w:val="20"/>
          <w:szCs w:val="20"/>
        </w:rPr>
        <w:t xml:space="preserve">. Edmunda Wojtyły w Jaroszowcu - dotyczy budynku pawilonu gruźlicy oraz zewnętrznej instalacji </w:t>
      </w:r>
      <w:r w:rsidR="00442462" w:rsidRPr="00E81BFE">
        <w:rPr>
          <w:color w:val="595959" w:themeColor="text1" w:themeTint="A6"/>
          <w:sz w:val="20"/>
          <w:szCs w:val="20"/>
        </w:rPr>
        <w:t xml:space="preserve">kanalizacji  sanitarnej. </w:t>
      </w:r>
    </w:p>
    <w:p w:rsidR="00C53844" w:rsidRPr="00E81BFE" w:rsidRDefault="00EA2983" w:rsidP="00506465">
      <w:pPr>
        <w:pStyle w:val="Default"/>
        <w:numPr>
          <w:ilvl w:val="0"/>
          <w:numId w:val="21"/>
        </w:numPr>
        <w:spacing w:before="120"/>
        <w:jc w:val="both"/>
        <w:rPr>
          <w:iCs/>
          <w:color w:val="595959" w:themeColor="text1" w:themeTint="A6"/>
          <w:sz w:val="20"/>
          <w:szCs w:val="20"/>
        </w:rPr>
      </w:pPr>
      <w:r w:rsidRPr="00E81BFE">
        <w:rPr>
          <w:color w:val="595959" w:themeColor="text1" w:themeTint="A6"/>
          <w:sz w:val="20"/>
          <w:szCs w:val="20"/>
          <w:lang w:eastAsia="pl-PL"/>
        </w:rPr>
        <w:t xml:space="preserve">pozostałe zobowiązania wynikające z </w:t>
      </w:r>
      <w:r w:rsidR="00853AB4" w:rsidRPr="00E81BFE">
        <w:rPr>
          <w:color w:val="595959" w:themeColor="text1" w:themeTint="A6"/>
          <w:sz w:val="20"/>
          <w:szCs w:val="20"/>
          <w:lang w:eastAsia="pl-PL"/>
        </w:rPr>
        <w:t>zawartej</w:t>
      </w:r>
      <w:r w:rsidR="00FE6090" w:rsidRPr="00E81BFE">
        <w:rPr>
          <w:color w:val="595959" w:themeColor="text1" w:themeTint="A6"/>
          <w:sz w:val="20"/>
          <w:szCs w:val="20"/>
          <w:lang w:eastAsia="pl-PL"/>
        </w:rPr>
        <w:t xml:space="preserve"> </w:t>
      </w:r>
      <w:r w:rsidR="00853AB4" w:rsidRPr="00E81BFE">
        <w:rPr>
          <w:color w:val="595959" w:themeColor="text1" w:themeTint="A6"/>
          <w:sz w:val="20"/>
          <w:szCs w:val="20"/>
          <w:lang w:eastAsia="pl-PL"/>
        </w:rPr>
        <w:t xml:space="preserve"> </w:t>
      </w:r>
      <w:r w:rsidRPr="00E81BFE">
        <w:rPr>
          <w:color w:val="595959" w:themeColor="text1" w:themeTint="A6"/>
          <w:sz w:val="20"/>
          <w:szCs w:val="20"/>
          <w:lang w:eastAsia="pl-PL"/>
        </w:rPr>
        <w:t>Umowy</w:t>
      </w:r>
      <w:r w:rsidR="00C05CBC" w:rsidRPr="00E81BFE">
        <w:rPr>
          <w:color w:val="595959" w:themeColor="text1" w:themeTint="A6"/>
          <w:sz w:val="20"/>
          <w:szCs w:val="20"/>
          <w:lang w:eastAsia="pl-PL"/>
        </w:rPr>
        <w:t xml:space="preserve"> </w:t>
      </w:r>
      <w:r w:rsidR="00853AB4" w:rsidRPr="00E81BFE">
        <w:rPr>
          <w:color w:val="595959" w:themeColor="text1" w:themeTint="A6"/>
          <w:sz w:val="20"/>
          <w:szCs w:val="20"/>
          <w:lang w:eastAsia="pl-PL"/>
        </w:rPr>
        <w:t xml:space="preserve">z Zamawiającym </w:t>
      </w:r>
      <w:r w:rsidR="00B643CC" w:rsidRPr="00E81BFE">
        <w:rPr>
          <w:color w:val="595959" w:themeColor="text1" w:themeTint="A6"/>
          <w:sz w:val="20"/>
          <w:szCs w:val="20"/>
        </w:rPr>
        <w:t>w ramach zad</w:t>
      </w:r>
      <w:r w:rsidR="00853AB4" w:rsidRPr="00E81BFE">
        <w:rPr>
          <w:color w:val="595959" w:themeColor="text1" w:themeTint="A6"/>
          <w:sz w:val="20"/>
          <w:szCs w:val="20"/>
        </w:rPr>
        <w:t>a</w:t>
      </w:r>
      <w:r w:rsidR="00B643CC" w:rsidRPr="00E81BFE">
        <w:rPr>
          <w:color w:val="595959" w:themeColor="text1" w:themeTint="A6"/>
          <w:sz w:val="20"/>
          <w:szCs w:val="20"/>
        </w:rPr>
        <w:t>nia inwestycyjnego pn.</w:t>
      </w:r>
      <w:r w:rsidR="00C53844" w:rsidRPr="00E81BFE">
        <w:rPr>
          <w:color w:val="595959" w:themeColor="text1" w:themeTint="A6"/>
          <w:sz w:val="20"/>
          <w:szCs w:val="20"/>
        </w:rPr>
        <w:t>:</w:t>
      </w:r>
      <w:r w:rsidR="00C53844" w:rsidRPr="00E81BFE">
        <w:rPr>
          <w:iCs/>
          <w:color w:val="595959" w:themeColor="text1" w:themeTint="A6"/>
          <w:sz w:val="20"/>
          <w:szCs w:val="20"/>
        </w:rPr>
        <w:t xml:space="preserve"> </w:t>
      </w:r>
      <w:r w:rsidR="00C53844" w:rsidRPr="00E81BFE">
        <w:rPr>
          <w:iCs/>
          <w:color w:val="595959" w:themeColor="text1" w:themeTint="A6"/>
          <w:sz w:val="20"/>
          <w:szCs w:val="20"/>
          <w:u w:val="single"/>
        </w:rPr>
        <w:t>Modernizacja oczyszczalni ścieków wraz z systemem dekontaminacji powietrza w Małopolskim Szpita</w:t>
      </w:r>
      <w:r w:rsidR="00C05CBC" w:rsidRPr="00E81BFE">
        <w:rPr>
          <w:iCs/>
          <w:color w:val="595959" w:themeColor="text1" w:themeTint="A6"/>
          <w:sz w:val="20"/>
          <w:szCs w:val="20"/>
          <w:u w:val="single"/>
        </w:rPr>
        <w:t xml:space="preserve">lu Chorób Płuc i Rehabilitacji </w:t>
      </w:r>
      <w:r w:rsidR="00C53844" w:rsidRPr="00E81BFE">
        <w:rPr>
          <w:iCs/>
          <w:color w:val="595959" w:themeColor="text1" w:themeTint="A6"/>
          <w:sz w:val="20"/>
          <w:szCs w:val="20"/>
          <w:u w:val="single"/>
        </w:rPr>
        <w:t>im. Edmunda Wojtyły oraz wyko</w:t>
      </w:r>
      <w:r w:rsidR="00FE6090" w:rsidRPr="00E81BFE">
        <w:rPr>
          <w:iCs/>
          <w:color w:val="595959" w:themeColor="text1" w:themeTint="A6"/>
          <w:sz w:val="20"/>
          <w:szCs w:val="20"/>
          <w:u w:val="single"/>
        </w:rPr>
        <w:t xml:space="preserve">nanie dokumentacji projektowej,  </w:t>
      </w:r>
      <w:r w:rsidR="00FE6090" w:rsidRPr="00E81BFE">
        <w:rPr>
          <w:iCs/>
          <w:color w:val="595959" w:themeColor="text1" w:themeTint="A6"/>
          <w:sz w:val="20"/>
          <w:szCs w:val="20"/>
        </w:rPr>
        <w:t xml:space="preserve">realizowanego na podstawie zawartej w dniu 01 marca 2019 r. z Województwem Małopolskim Umowy nr II/23/PS/374/19 w sprawie dofinansowania przedmiotowego zamówienia.  </w:t>
      </w:r>
    </w:p>
    <w:p w:rsidR="00442462" w:rsidRPr="00E81BFE" w:rsidRDefault="00442462" w:rsidP="00986629">
      <w:pPr>
        <w:pStyle w:val="Default"/>
        <w:spacing w:before="120"/>
        <w:jc w:val="both"/>
        <w:rPr>
          <w:color w:val="595959" w:themeColor="text1" w:themeTint="A6"/>
          <w:sz w:val="20"/>
          <w:szCs w:val="20"/>
          <w:lang w:eastAsia="pl-PL"/>
        </w:rPr>
      </w:pPr>
      <w:r w:rsidRPr="00E81BFE">
        <w:rPr>
          <w:color w:val="595959" w:themeColor="text1" w:themeTint="A6"/>
          <w:sz w:val="20"/>
          <w:szCs w:val="20"/>
          <w:lang w:eastAsia="pl-PL"/>
        </w:rPr>
        <w:t xml:space="preserve"> </w:t>
      </w:r>
      <w:r w:rsidR="00916942" w:rsidRPr="00E81BFE">
        <w:rPr>
          <w:color w:val="595959" w:themeColor="text1" w:themeTint="A6"/>
          <w:sz w:val="20"/>
          <w:szCs w:val="20"/>
          <w:lang w:eastAsia="pl-PL"/>
        </w:rPr>
        <w:t>II.4.2.</w:t>
      </w:r>
      <w:r w:rsidR="00916942" w:rsidRPr="00E81BFE">
        <w:rPr>
          <w:color w:val="595959" w:themeColor="text1" w:themeTint="A6"/>
          <w:sz w:val="20"/>
          <w:szCs w:val="20"/>
          <w:lang w:eastAsia="pl-PL"/>
        </w:rPr>
        <w:tab/>
        <w:t xml:space="preserve">Zakres robót </w:t>
      </w:r>
      <w:r w:rsidRPr="00E81BFE">
        <w:rPr>
          <w:color w:val="595959" w:themeColor="text1" w:themeTint="A6"/>
          <w:sz w:val="20"/>
          <w:szCs w:val="20"/>
          <w:lang w:eastAsia="pl-PL"/>
        </w:rPr>
        <w:t>związanych z s</w:t>
      </w:r>
      <w:r w:rsidRPr="00E81BFE">
        <w:rPr>
          <w:color w:val="595959" w:themeColor="text1" w:themeTint="A6"/>
          <w:sz w:val="20"/>
          <w:szCs w:val="20"/>
        </w:rPr>
        <w:t>ystem dekontaminacji powietrza dotyczy:</w:t>
      </w:r>
    </w:p>
    <w:p w:rsidR="00442462" w:rsidRPr="00E81BFE" w:rsidRDefault="00442462" w:rsidP="00506465">
      <w:pPr>
        <w:numPr>
          <w:ilvl w:val="0"/>
          <w:numId w:val="22"/>
        </w:numPr>
        <w:tabs>
          <w:tab w:val="num" w:pos="1032"/>
        </w:tabs>
        <w:spacing w:before="120" w:after="0" w:line="240" w:lineRule="auto"/>
        <w:ind w:left="106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pawilonu gruźlicy - w zakresie dezynfekcji wywiewanego z budynku poprzez wentylację wywiewną grawitacyjną i mechaniczną skażonego prątkami gruźlicy powietrza, a także dezynfekcji odpowietrzeń kanałów pionów kanalizacji sanitarnej wyprowadzonych ponad dach budynku;</w:t>
      </w:r>
    </w:p>
    <w:p w:rsidR="00442462" w:rsidRPr="00E81BFE" w:rsidRDefault="00442462" w:rsidP="00506465">
      <w:pPr>
        <w:numPr>
          <w:ilvl w:val="0"/>
          <w:numId w:val="22"/>
        </w:numPr>
        <w:tabs>
          <w:tab w:val="num" w:pos="1068"/>
        </w:tabs>
        <w:spacing w:before="120" w:after="0" w:line="240" w:lineRule="auto"/>
        <w:ind w:left="106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zabudowy</w:t>
      </w:r>
      <w:r w:rsidR="00A10FD9">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 xml:space="preserve"> dodatkowych studzienek kanalizacyjnych z zasyfonowaniem odcinającym kanalizację wewnętrzną od zanieczyszczonego powietrza z rurociągu zrzutowego do oczyszczalni;</w:t>
      </w:r>
    </w:p>
    <w:p w:rsidR="0083388E" w:rsidRPr="00E81BFE" w:rsidRDefault="00442462" w:rsidP="00506465">
      <w:pPr>
        <w:numPr>
          <w:ilvl w:val="0"/>
          <w:numId w:val="22"/>
        </w:numPr>
        <w:tabs>
          <w:tab w:val="num" w:pos="1068"/>
        </w:tabs>
        <w:spacing w:before="120" w:after="0" w:line="240" w:lineRule="auto"/>
        <w:ind w:left="106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wszystkich obiektów oczyszczalni: budynku oraz urządzeń zewnętrznych, co uwzględnione zostało przy projektach branżowych związanych z tym zakresem.</w:t>
      </w:r>
    </w:p>
    <w:p w:rsidR="00442462" w:rsidRPr="00E81BFE" w:rsidRDefault="00442462" w:rsidP="0083388E">
      <w:pPr>
        <w:spacing w:before="120" w:after="0" w:line="240" w:lineRule="auto"/>
        <w:ind w:left="106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p>
    <w:p w:rsidR="00916942" w:rsidRPr="00E81BFE" w:rsidRDefault="00916942" w:rsidP="0083388E">
      <w:pPr>
        <w:pStyle w:val="Default"/>
        <w:ind w:left="703" w:hanging="703"/>
        <w:rPr>
          <w:color w:val="595959" w:themeColor="text1" w:themeTint="A6"/>
          <w:sz w:val="20"/>
          <w:szCs w:val="20"/>
          <w:lang w:eastAsia="pl-PL"/>
        </w:rPr>
      </w:pPr>
      <w:r w:rsidRPr="00E81BFE">
        <w:rPr>
          <w:color w:val="595959" w:themeColor="text1" w:themeTint="A6"/>
          <w:sz w:val="20"/>
          <w:szCs w:val="20"/>
          <w:lang w:eastAsia="pl-PL"/>
        </w:rPr>
        <w:t>II.4.3.</w:t>
      </w:r>
      <w:r w:rsidRPr="00E81BFE">
        <w:rPr>
          <w:color w:val="595959" w:themeColor="text1" w:themeTint="A6"/>
          <w:sz w:val="20"/>
          <w:szCs w:val="20"/>
          <w:lang w:eastAsia="pl-PL"/>
        </w:rPr>
        <w:tab/>
        <w:t>Podstawowe parametry obiektu objętego przedmiotem zamówienia:</w:t>
      </w:r>
    </w:p>
    <w:p w:rsidR="00916942" w:rsidRPr="00E81BFE" w:rsidRDefault="00916942" w:rsidP="00A10FD9">
      <w:pPr>
        <w:pStyle w:val="Default"/>
        <w:ind w:left="1134" w:hanging="703"/>
        <w:rPr>
          <w:iCs/>
          <w:color w:val="595959" w:themeColor="text1" w:themeTint="A6"/>
          <w:sz w:val="20"/>
          <w:szCs w:val="20"/>
        </w:rPr>
      </w:pPr>
      <w:r w:rsidRPr="00E81BFE">
        <w:rPr>
          <w:color w:val="595959" w:themeColor="text1" w:themeTint="A6"/>
          <w:sz w:val="20"/>
          <w:szCs w:val="20"/>
          <w:lang w:eastAsia="pl-PL"/>
        </w:rPr>
        <w:tab/>
      </w:r>
      <w:r w:rsidR="00A10FD9">
        <w:rPr>
          <w:color w:val="595959" w:themeColor="text1" w:themeTint="A6"/>
          <w:sz w:val="20"/>
          <w:szCs w:val="20"/>
          <w:lang w:eastAsia="pl-PL"/>
        </w:rPr>
        <w:tab/>
      </w:r>
      <w:r w:rsidRPr="00E81BFE">
        <w:rPr>
          <w:color w:val="595959" w:themeColor="text1" w:themeTint="A6"/>
          <w:sz w:val="20"/>
          <w:szCs w:val="20"/>
          <w:lang w:eastAsia="pl-PL"/>
        </w:rPr>
        <w:t>-</w:t>
      </w:r>
      <w:r w:rsidRPr="00E81BFE">
        <w:rPr>
          <w:i/>
          <w:iCs/>
          <w:color w:val="595959" w:themeColor="text1" w:themeTint="A6"/>
          <w:sz w:val="20"/>
          <w:szCs w:val="20"/>
        </w:rPr>
        <w:t xml:space="preserve"> </w:t>
      </w:r>
      <w:r w:rsidRPr="00E81BFE">
        <w:rPr>
          <w:iCs/>
          <w:color w:val="595959" w:themeColor="text1" w:themeTint="A6"/>
          <w:sz w:val="20"/>
          <w:szCs w:val="20"/>
        </w:rPr>
        <w:t>budynek</w:t>
      </w:r>
      <w:r w:rsidR="008877ED" w:rsidRPr="00E81BFE">
        <w:rPr>
          <w:iCs/>
          <w:color w:val="595959" w:themeColor="text1" w:themeTint="A6"/>
          <w:sz w:val="20"/>
          <w:szCs w:val="20"/>
        </w:rPr>
        <w:t xml:space="preserve"> -</w:t>
      </w:r>
      <w:r w:rsidRPr="00E81BFE">
        <w:rPr>
          <w:iCs/>
          <w:color w:val="595959" w:themeColor="text1" w:themeTint="A6"/>
          <w:sz w:val="20"/>
          <w:szCs w:val="20"/>
        </w:rPr>
        <w:t xml:space="preserve"> oczyszczalnia ścieków,</w:t>
      </w:r>
    </w:p>
    <w:p w:rsidR="00916942" w:rsidRPr="00E81BFE" w:rsidRDefault="00916942" w:rsidP="00A10FD9">
      <w:pPr>
        <w:pStyle w:val="Default"/>
        <w:ind w:left="1134" w:hanging="703"/>
        <w:rPr>
          <w:iCs/>
          <w:color w:val="595959" w:themeColor="text1" w:themeTint="A6"/>
          <w:sz w:val="20"/>
          <w:szCs w:val="20"/>
        </w:rPr>
      </w:pPr>
      <w:r w:rsidRPr="00E81BFE">
        <w:rPr>
          <w:iCs/>
          <w:color w:val="595959" w:themeColor="text1" w:themeTint="A6"/>
          <w:sz w:val="20"/>
          <w:szCs w:val="20"/>
        </w:rPr>
        <w:tab/>
      </w:r>
      <w:r w:rsidR="00A10FD9">
        <w:rPr>
          <w:iCs/>
          <w:color w:val="595959" w:themeColor="text1" w:themeTint="A6"/>
          <w:sz w:val="20"/>
          <w:szCs w:val="20"/>
        </w:rPr>
        <w:tab/>
      </w:r>
      <w:r w:rsidRPr="00E81BFE">
        <w:rPr>
          <w:iCs/>
          <w:color w:val="595959" w:themeColor="text1" w:themeTint="A6"/>
          <w:sz w:val="20"/>
          <w:szCs w:val="20"/>
        </w:rPr>
        <w:t>- lokalizacja: ul. Kolejowa nr 1a,</w:t>
      </w:r>
      <w:r w:rsidR="008877ED" w:rsidRPr="00E81BFE">
        <w:rPr>
          <w:iCs/>
          <w:color w:val="595959" w:themeColor="text1" w:themeTint="A6"/>
          <w:sz w:val="20"/>
          <w:szCs w:val="20"/>
        </w:rPr>
        <w:t xml:space="preserve"> </w:t>
      </w:r>
      <w:r w:rsidRPr="00E81BFE">
        <w:rPr>
          <w:iCs/>
          <w:color w:val="595959" w:themeColor="text1" w:themeTint="A6"/>
          <w:sz w:val="20"/>
          <w:szCs w:val="20"/>
        </w:rPr>
        <w:t>na działce nr ew.gr</w:t>
      </w:r>
      <w:r w:rsidR="00EC2B0C" w:rsidRPr="00E81BFE">
        <w:rPr>
          <w:iCs/>
          <w:color w:val="595959" w:themeColor="text1" w:themeTint="A6"/>
          <w:sz w:val="20"/>
          <w:szCs w:val="20"/>
        </w:rPr>
        <w:t>.</w:t>
      </w:r>
      <w:r w:rsidRPr="00E81BFE">
        <w:rPr>
          <w:iCs/>
          <w:color w:val="595959" w:themeColor="text1" w:themeTint="A6"/>
          <w:sz w:val="20"/>
          <w:szCs w:val="20"/>
        </w:rPr>
        <w:t xml:space="preserve"> 134 </w:t>
      </w:r>
      <w:r w:rsidR="00EC2B0C" w:rsidRPr="00E81BFE">
        <w:rPr>
          <w:iCs/>
          <w:color w:val="595959" w:themeColor="text1" w:themeTint="A6"/>
          <w:sz w:val="20"/>
          <w:szCs w:val="20"/>
        </w:rPr>
        <w:t>Jaroszowiec, gmina Klucze,</w:t>
      </w:r>
    </w:p>
    <w:p w:rsidR="00EC2B0C" w:rsidRPr="00E81BFE" w:rsidRDefault="00EC2B0C" w:rsidP="00A10FD9">
      <w:pPr>
        <w:pStyle w:val="Default"/>
        <w:ind w:left="1134" w:hanging="703"/>
        <w:rPr>
          <w:iCs/>
          <w:color w:val="595959" w:themeColor="text1" w:themeTint="A6"/>
          <w:sz w:val="20"/>
          <w:szCs w:val="20"/>
          <w:vertAlign w:val="superscript"/>
        </w:rPr>
      </w:pPr>
      <w:r w:rsidRPr="00E81BFE">
        <w:rPr>
          <w:iCs/>
          <w:color w:val="595959" w:themeColor="text1" w:themeTint="A6"/>
          <w:sz w:val="20"/>
          <w:szCs w:val="20"/>
        </w:rPr>
        <w:tab/>
      </w:r>
      <w:r w:rsidR="00A10FD9">
        <w:rPr>
          <w:iCs/>
          <w:color w:val="595959" w:themeColor="text1" w:themeTint="A6"/>
          <w:sz w:val="20"/>
          <w:szCs w:val="20"/>
        </w:rPr>
        <w:tab/>
      </w:r>
      <w:r w:rsidRPr="00E81BFE">
        <w:rPr>
          <w:iCs/>
          <w:color w:val="595959" w:themeColor="text1" w:themeTint="A6"/>
          <w:sz w:val="20"/>
          <w:szCs w:val="20"/>
        </w:rPr>
        <w:t xml:space="preserve">- powierzchnia zabudowy- </w:t>
      </w:r>
      <w:r w:rsidR="007F2A7F" w:rsidRPr="00E81BFE">
        <w:rPr>
          <w:iCs/>
          <w:color w:val="595959" w:themeColor="text1" w:themeTint="A6"/>
          <w:sz w:val="20"/>
          <w:szCs w:val="20"/>
        </w:rPr>
        <w:t xml:space="preserve"> </w:t>
      </w:r>
      <w:r w:rsidR="008877ED" w:rsidRPr="00E81BFE">
        <w:rPr>
          <w:iCs/>
          <w:color w:val="595959" w:themeColor="text1" w:themeTint="A6"/>
          <w:sz w:val="20"/>
          <w:szCs w:val="20"/>
        </w:rPr>
        <w:t>100,30 m</w:t>
      </w:r>
      <w:r w:rsidR="008877ED" w:rsidRPr="00E81BFE">
        <w:rPr>
          <w:iCs/>
          <w:color w:val="595959" w:themeColor="text1" w:themeTint="A6"/>
          <w:sz w:val="20"/>
          <w:szCs w:val="20"/>
          <w:vertAlign w:val="superscript"/>
        </w:rPr>
        <w:t>2</w:t>
      </w:r>
    </w:p>
    <w:p w:rsidR="00EC2B0C" w:rsidRPr="00E81BFE" w:rsidRDefault="00EC2B0C" w:rsidP="00A10FD9">
      <w:pPr>
        <w:pStyle w:val="Default"/>
        <w:ind w:left="1134" w:hanging="703"/>
        <w:rPr>
          <w:iCs/>
          <w:color w:val="595959" w:themeColor="text1" w:themeTint="A6"/>
          <w:sz w:val="20"/>
          <w:szCs w:val="20"/>
          <w:vertAlign w:val="superscript"/>
        </w:rPr>
      </w:pPr>
      <w:r w:rsidRPr="00E81BFE">
        <w:rPr>
          <w:iCs/>
          <w:color w:val="595959" w:themeColor="text1" w:themeTint="A6"/>
          <w:sz w:val="20"/>
          <w:szCs w:val="20"/>
        </w:rPr>
        <w:tab/>
      </w:r>
      <w:r w:rsidR="00A10FD9">
        <w:rPr>
          <w:iCs/>
          <w:color w:val="595959" w:themeColor="text1" w:themeTint="A6"/>
          <w:sz w:val="20"/>
          <w:szCs w:val="20"/>
        </w:rPr>
        <w:tab/>
      </w:r>
      <w:r w:rsidRPr="00E81BFE">
        <w:rPr>
          <w:iCs/>
          <w:color w:val="595959" w:themeColor="text1" w:themeTint="A6"/>
          <w:sz w:val="20"/>
          <w:szCs w:val="20"/>
        </w:rPr>
        <w:t>-</w:t>
      </w:r>
      <w:r w:rsidR="00A10FD9">
        <w:rPr>
          <w:iCs/>
          <w:color w:val="595959" w:themeColor="text1" w:themeTint="A6"/>
          <w:sz w:val="20"/>
          <w:szCs w:val="20"/>
        </w:rPr>
        <w:t xml:space="preserve"> </w:t>
      </w:r>
      <w:r w:rsidRPr="00E81BFE">
        <w:rPr>
          <w:iCs/>
          <w:color w:val="595959" w:themeColor="text1" w:themeTint="A6"/>
          <w:sz w:val="20"/>
          <w:szCs w:val="20"/>
        </w:rPr>
        <w:t>powierzchnia użytkowa-</w:t>
      </w:r>
      <w:r w:rsidR="008877ED" w:rsidRPr="00E81BFE">
        <w:rPr>
          <w:iCs/>
          <w:color w:val="595959" w:themeColor="text1" w:themeTint="A6"/>
          <w:sz w:val="20"/>
          <w:szCs w:val="20"/>
        </w:rPr>
        <w:t xml:space="preserve">     97,95 m</w:t>
      </w:r>
      <w:r w:rsidR="008877ED" w:rsidRPr="00E81BFE">
        <w:rPr>
          <w:iCs/>
          <w:color w:val="595959" w:themeColor="text1" w:themeTint="A6"/>
          <w:sz w:val="20"/>
          <w:szCs w:val="20"/>
          <w:vertAlign w:val="superscript"/>
        </w:rPr>
        <w:t>2</w:t>
      </w:r>
    </w:p>
    <w:p w:rsidR="00EC2B0C" w:rsidRPr="00E81BFE" w:rsidRDefault="00916942" w:rsidP="00A10FD9">
      <w:pPr>
        <w:pStyle w:val="Default"/>
        <w:tabs>
          <w:tab w:val="left" w:pos="2854"/>
          <w:tab w:val="left" w:pos="3049"/>
        </w:tabs>
        <w:ind w:left="1134" w:hanging="703"/>
        <w:rPr>
          <w:iCs/>
          <w:color w:val="595959" w:themeColor="text1" w:themeTint="A6"/>
          <w:sz w:val="20"/>
          <w:szCs w:val="20"/>
        </w:rPr>
      </w:pPr>
      <w:r w:rsidRPr="00E81BFE">
        <w:rPr>
          <w:iCs/>
          <w:color w:val="595959" w:themeColor="text1" w:themeTint="A6"/>
          <w:sz w:val="20"/>
          <w:szCs w:val="20"/>
        </w:rPr>
        <w:tab/>
      </w:r>
      <w:r w:rsidR="00A10FD9">
        <w:rPr>
          <w:iCs/>
          <w:color w:val="595959" w:themeColor="text1" w:themeTint="A6"/>
          <w:sz w:val="20"/>
          <w:szCs w:val="20"/>
        </w:rPr>
        <w:t xml:space="preserve">    </w:t>
      </w:r>
      <w:r w:rsidR="007F2A7F" w:rsidRPr="00E81BFE">
        <w:rPr>
          <w:iCs/>
          <w:color w:val="595959" w:themeColor="text1" w:themeTint="A6"/>
          <w:sz w:val="20"/>
          <w:szCs w:val="20"/>
        </w:rPr>
        <w:t>-</w:t>
      </w:r>
      <w:r w:rsidR="00A10FD9">
        <w:rPr>
          <w:iCs/>
          <w:color w:val="595959" w:themeColor="text1" w:themeTint="A6"/>
          <w:sz w:val="20"/>
          <w:szCs w:val="20"/>
        </w:rPr>
        <w:t xml:space="preserve"> </w:t>
      </w:r>
      <w:r w:rsidR="007F2A7F" w:rsidRPr="00E81BFE">
        <w:rPr>
          <w:iCs/>
          <w:color w:val="595959" w:themeColor="text1" w:themeTint="A6"/>
          <w:sz w:val="20"/>
          <w:szCs w:val="20"/>
        </w:rPr>
        <w:t xml:space="preserve">kubatura budynku-      </w:t>
      </w:r>
      <w:r w:rsidR="008877ED" w:rsidRPr="00E81BFE">
        <w:rPr>
          <w:iCs/>
          <w:color w:val="595959" w:themeColor="text1" w:themeTint="A6"/>
          <w:sz w:val="20"/>
          <w:szCs w:val="20"/>
        </w:rPr>
        <w:t>V =775, 00m</w:t>
      </w:r>
      <w:r w:rsidR="008877ED" w:rsidRPr="00E81BFE">
        <w:rPr>
          <w:iCs/>
          <w:color w:val="595959" w:themeColor="text1" w:themeTint="A6"/>
          <w:sz w:val="20"/>
          <w:szCs w:val="20"/>
          <w:vertAlign w:val="superscript"/>
        </w:rPr>
        <w:t>3</w:t>
      </w:r>
    </w:p>
    <w:p w:rsidR="00A10FD9" w:rsidRDefault="00EC2B0C" w:rsidP="00A10FD9">
      <w:pPr>
        <w:pStyle w:val="Default"/>
        <w:tabs>
          <w:tab w:val="left" w:pos="708"/>
          <w:tab w:val="left" w:pos="2828"/>
        </w:tabs>
        <w:ind w:left="1134" w:hanging="703"/>
        <w:rPr>
          <w:iCs/>
          <w:color w:val="595959" w:themeColor="text1" w:themeTint="A6"/>
          <w:sz w:val="20"/>
          <w:szCs w:val="20"/>
        </w:rPr>
      </w:pPr>
      <w:r w:rsidRPr="00E81BFE">
        <w:rPr>
          <w:iCs/>
          <w:color w:val="595959" w:themeColor="text1" w:themeTint="A6"/>
          <w:sz w:val="20"/>
          <w:szCs w:val="20"/>
        </w:rPr>
        <w:tab/>
      </w:r>
      <w:r w:rsidR="00A10FD9">
        <w:rPr>
          <w:iCs/>
          <w:color w:val="595959" w:themeColor="text1" w:themeTint="A6"/>
          <w:sz w:val="20"/>
          <w:szCs w:val="20"/>
        </w:rPr>
        <w:tab/>
        <w:t xml:space="preserve">    </w:t>
      </w:r>
      <w:r w:rsidRPr="00E81BFE">
        <w:rPr>
          <w:iCs/>
          <w:color w:val="595959" w:themeColor="text1" w:themeTint="A6"/>
          <w:sz w:val="20"/>
          <w:szCs w:val="20"/>
        </w:rPr>
        <w:t>-</w:t>
      </w:r>
      <w:r w:rsidR="00A10FD9">
        <w:rPr>
          <w:iCs/>
          <w:color w:val="595959" w:themeColor="text1" w:themeTint="A6"/>
          <w:sz w:val="20"/>
          <w:szCs w:val="20"/>
        </w:rPr>
        <w:t xml:space="preserve"> </w:t>
      </w:r>
      <w:r w:rsidRPr="00E81BFE">
        <w:rPr>
          <w:iCs/>
          <w:color w:val="595959" w:themeColor="text1" w:themeTint="A6"/>
          <w:sz w:val="20"/>
          <w:szCs w:val="20"/>
        </w:rPr>
        <w:t xml:space="preserve">ilość kondygnacji – 1 naziemna i </w:t>
      </w:r>
      <w:r w:rsidR="008877ED" w:rsidRPr="00E81BFE">
        <w:rPr>
          <w:iCs/>
          <w:color w:val="595959" w:themeColor="text1" w:themeTint="A6"/>
          <w:sz w:val="20"/>
          <w:szCs w:val="20"/>
        </w:rPr>
        <w:t>podpiwniczenie</w:t>
      </w:r>
      <w:r w:rsidRPr="00E81BFE">
        <w:rPr>
          <w:iCs/>
          <w:color w:val="595959" w:themeColor="text1" w:themeTint="A6"/>
          <w:sz w:val="20"/>
          <w:szCs w:val="20"/>
        </w:rPr>
        <w:t xml:space="preserve"> (piwnice w przyziemiu istniejącego </w:t>
      </w:r>
      <w:r w:rsidR="00A10FD9">
        <w:rPr>
          <w:iCs/>
          <w:color w:val="595959" w:themeColor="text1" w:themeTint="A6"/>
          <w:sz w:val="20"/>
          <w:szCs w:val="20"/>
        </w:rPr>
        <w:t xml:space="preserve">  </w:t>
      </w:r>
    </w:p>
    <w:p w:rsidR="00B57895" w:rsidRPr="00E81BFE" w:rsidRDefault="00A10FD9" w:rsidP="00A10FD9">
      <w:pPr>
        <w:pStyle w:val="Default"/>
        <w:tabs>
          <w:tab w:val="left" w:pos="708"/>
          <w:tab w:val="left" w:pos="2828"/>
        </w:tabs>
        <w:ind w:left="1134" w:hanging="703"/>
        <w:rPr>
          <w:iCs/>
          <w:color w:val="595959" w:themeColor="text1" w:themeTint="A6"/>
          <w:sz w:val="20"/>
          <w:szCs w:val="20"/>
        </w:rPr>
      </w:pPr>
      <w:r>
        <w:rPr>
          <w:iCs/>
          <w:color w:val="595959" w:themeColor="text1" w:themeTint="A6"/>
          <w:sz w:val="20"/>
          <w:szCs w:val="20"/>
        </w:rPr>
        <w:t xml:space="preserve">                  </w:t>
      </w:r>
      <w:r w:rsidR="00EC2B0C" w:rsidRPr="00E81BFE">
        <w:rPr>
          <w:iCs/>
          <w:color w:val="595959" w:themeColor="text1" w:themeTint="A6"/>
          <w:sz w:val="20"/>
          <w:szCs w:val="20"/>
        </w:rPr>
        <w:t>budynku).</w:t>
      </w:r>
    </w:p>
    <w:p w:rsidR="00916942" w:rsidRPr="00E81BFE" w:rsidRDefault="00916942" w:rsidP="0083388E">
      <w:pPr>
        <w:pStyle w:val="Default"/>
        <w:tabs>
          <w:tab w:val="left" w:pos="708"/>
          <w:tab w:val="left" w:pos="2828"/>
        </w:tabs>
        <w:ind w:left="703" w:hanging="703"/>
        <w:rPr>
          <w:iCs/>
          <w:color w:val="595959" w:themeColor="text1" w:themeTint="A6"/>
          <w:sz w:val="20"/>
          <w:szCs w:val="20"/>
        </w:rPr>
      </w:pPr>
      <w:r w:rsidRPr="00E81BFE">
        <w:rPr>
          <w:iCs/>
          <w:color w:val="595959" w:themeColor="text1" w:themeTint="A6"/>
          <w:sz w:val="20"/>
          <w:szCs w:val="20"/>
        </w:rPr>
        <w:tab/>
      </w:r>
    </w:p>
    <w:p w:rsidR="00B57895" w:rsidRPr="00E81BFE" w:rsidRDefault="00B57895" w:rsidP="0083388E">
      <w:pPr>
        <w:spacing w:after="0" w:line="240" w:lineRule="auto"/>
        <w:rPr>
          <w:bCs/>
          <w:color w:val="595959" w:themeColor="text1" w:themeTint="A6"/>
          <w:sz w:val="24"/>
          <w:szCs w:val="24"/>
        </w:rPr>
      </w:pPr>
      <w:r w:rsidRPr="00E81BFE">
        <w:rPr>
          <w:rFonts w:ascii="Tahoma" w:eastAsia="Calibri" w:hAnsi="Tahoma" w:cs="Tahoma"/>
          <w:color w:val="595959" w:themeColor="text1" w:themeTint="A6"/>
          <w:sz w:val="20"/>
          <w:szCs w:val="20"/>
          <w:lang w:eastAsia="pl-PL"/>
        </w:rPr>
        <w:t>II.4.4.</w:t>
      </w:r>
      <w:r w:rsidRPr="00E81BFE">
        <w:rPr>
          <w:b/>
          <w:bCs/>
          <w:color w:val="595959" w:themeColor="text1" w:themeTint="A6"/>
          <w:sz w:val="24"/>
          <w:szCs w:val="24"/>
        </w:rPr>
        <w:t xml:space="preserve"> </w:t>
      </w:r>
      <w:r w:rsidR="00C16705" w:rsidRPr="00E81BFE">
        <w:rPr>
          <w:bCs/>
          <w:color w:val="595959" w:themeColor="text1" w:themeTint="A6"/>
          <w:sz w:val="24"/>
          <w:szCs w:val="24"/>
        </w:rPr>
        <w:t xml:space="preserve">ZAKRES ROBÓT BUDOWLANYCH ZWIĄZANYCH Z </w:t>
      </w:r>
      <w:r w:rsidRPr="00E81BFE">
        <w:rPr>
          <w:bCs/>
          <w:color w:val="595959" w:themeColor="text1" w:themeTint="A6"/>
          <w:sz w:val="24"/>
          <w:szCs w:val="24"/>
        </w:rPr>
        <w:t>BUDYNKIEM OCZYSZCZALNI</w:t>
      </w:r>
      <w:r w:rsidR="00A46FDC" w:rsidRPr="00E81BFE">
        <w:rPr>
          <w:bCs/>
          <w:color w:val="595959" w:themeColor="text1" w:themeTint="A6"/>
          <w:sz w:val="24"/>
          <w:szCs w:val="24"/>
        </w:rPr>
        <w:t xml:space="preserve"> obejmuje:</w:t>
      </w:r>
      <w:r w:rsidRPr="00E81BFE">
        <w:rPr>
          <w:b/>
          <w:bCs/>
          <w:color w:val="595959" w:themeColor="text1" w:themeTint="A6"/>
          <w:sz w:val="24"/>
          <w:szCs w:val="24"/>
        </w:rPr>
        <w:t xml:space="preserve">  </w:t>
      </w:r>
      <w:r w:rsidRPr="00E81BFE">
        <w:rPr>
          <w:bCs/>
          <w:color w:val="595959" w:themeColor="text1" w:themeTint="A6"/>
          <w:sz w:val="24"/>
          <w:szCs w:val="24"/>
        </w:rPr>
        <w:t xml:space="preserve"> </w:t>
      </w:r>
    </w:p>
    <w:p w:rsidR="0083388E" w:rsidRPr="00E81BFE" w:rsidRDefault="0083388E" w:rsidP="0083388E">
      <w:pPr>
        <w:spacing w:before="120" w:after="0" w:line="240" w:lineRule="auto"/>
        <w:rPr>
          <w:rFonts w:ascii="Tahoma" w:hAnsi="Tahoma" w:cs="Tahoma"/>
          <w:bCs/>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bCs/>
          <w:color w:val="595959" w:themeColor="text1" w:themeTint="A6"/>
          <w:sz w:val="24"/>
          <w:szCs w:val="24"/>
        </w:rPr>
        <w:t>1.</w:t>
      </w:r>
      <w:r w:rsidR="00B57895" w:rsidRPr="00E81BFE">
        <w:rPr>
          <w:b/>
          <w:bCs/>
          <w:color w:val="595959" w:themeColor="text1" w:themeTint="A6"/>
          <w:sz w:val="24"/>
          <w:szCs w:val="24"/>
        </w:rPr>
        <w:t xml:space="preserve"> </w:t>
      </w:r>
      <w:r w:rsidR="00B57895" w:rsidRPr="00E81BFE">
        <w:rPr>
          <w:rFonts w:ascii="Tahoma" w:hAnsi="Tahoma" w:cs="Tahoma"/>
          <w:b/>
          <w:bCs/>
          <w:color w:val="595959" w:themeColor="text1" w:themeTint="A6"/>
          <w:sz w:val="20"/>
          <w:szCs w:val="20"/>
        </w:rPr>
        <w:t xml:space="preserve">CZĘŚĆ </w:t>
      </w:r>
      <w:r w:rsidR="009370AF" w:rsidRPr="00E81BFE">
        <w:rPr>
          <w:rFonts w:ascii="Tahoma" w:hAnsi="Tahoma" w:cs="Tahoma"/>
          <w:b/>
          <w:bCs/>
          <w:color w:val="595959" w:themeColor="text1" w:themeTint="A6"/>
          <w:sz w:val="20"/>
          <w:szCs w:val="20"/>
        </w:rPr>
        <w:t>BUDYNKU TECHNOLOGICZNA</w:t>
      </w:r>
      <w:r w:rsidR="00B57895" w:rsidRPr="00E81BFE">
        <w:rPr>
          <w:rFonts w:ascii="Tahoma" w:hAnsi="Tahoma" w:cs="Tahoma"/>
          <w:b/>
          <w:bCs/>
          <w:color w:val="595959" w:themeColor="text1" w:themeTint="A6"/>
          <w:sz w:val="20"/>
          <w:szCs w:val="20"/>
        </w:rPr>
        <w:t xml:space="preserve"> </w:t>
      </w:r>
      <w:r w:rsidR="009370AF" w:rsidRPr="00E81BFE">
        <w:rPr>
          <w:rFonts w:ascii="Tahoma" w:hAnsi="Tahoma" w:cs="Tahoma"/>
          <w:b/>
          <w:bCs/>
          <w:color w:val="595959" w:themeColor="text1" w:themeTint="A6"/>
          <w:sz w:val="20"/>
          <w:szCs w:val="20"/>
        </w:rPr>
        <w:t>-</w:t>
      </w:r>
      <w:r w:rsidR="00B57895" w:rsidRPr="00E81BFE">
        <w:rPr>
          <w:rFonts w:ascii="Tahoma" w:hAnsi="Tahoma" w:cs="Tahoma"/>
          <w:bCs/>
          <w:color w:val="595959" w:themeColor="text1" w:themeTint="A6"/>
          <w:sz w:val="20"/>
          <w:szCs w:val="20"/>
        </w:rPr>
        <w:t xml:space="preserve">wg stanu </w:t>
      </w:r>
      <w:r w:rsidRPr="00E81BFE">
        <w:rPr>
          <w:rFonts w:ascii="Tahoma" w:hAnsi="Tahoma" w:cs="Tahoma"/>
          <w:bCs/>
          <w:color w:val="595959" w:themeColor="text1" w:themeTint="A6"/>
          <w:sz w:val="20"/>
          <w:szCs w:val="20"/>
        </w:rPr>
        <w:t>istniejącego (</w:t>
      </w:r>
      <w:r w:rsidR="009370AF" w:rsidRPr="00E81BFE">
        <w:rPr>
          <w:rFonts w:ascii="Tahoma" w:hAnsi="Tahoma" w:cs="Tahoma"/>
          <w:bCs/>
          <w:color w:val="595959" w:themeColor="text1" w:themeTint="A6"/>
          <w:sz w:val="20"/>
          <w:szCs w:val="20"/>
        </w:rPr>
        <w:t xml:space="preserve">złoże filtrujące wyłącza </w:t>
      </w:r>
      <w:r w:rsidRPr="00E81BFE">
        <w:rPr>
          <w:rFonts w:ascii="Tahoma" w:hAnsi="Tahoma" w:cs="Tahoma"/>
          <w:bCs/>
          <w:color w:val="595959" w:themeColor="text1" w:themeTint="A6"/>
          <w:sz w:val="20"/>
          <w:szCs w:val="20"/>
        </w:rPr>
        <w:t xml:space="preserve">    </w:t>
      </w:r>
    </w:p>
    <w:p w:rsidR="00B57895" w:rsidRPr="00E81BFE" w:rsidRDefault="0083388E" w:rsidP="0083388E">
      <w:p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             </w:t>
      </w:r>
      <w:r w:rsidR="009370AF" w:rsidRPr="00E81BFE">
        <w:rPr>
          <w:rFonts w:ascii="Tahoma" w:hAnsi="Tahoma" w:cs="Tahoma"/>
          <w:bCs/>
          <w:color w:val="595959" w:themeColor="text1" w:themeTint="A6"/>
          <w:sz w:val="20"/>
          <w:szCs w:val="20"/>
        </w:rPr>
        <w:t>się z</w:t>
      </w:r>
      <w:r w:rsidR="00B57895" w:rsidRPr="00E81BFE">
        <w:rPr>
          <w:rFonts w:ascii="Tahoma" w:hAnsi="Tahoma" w:cs="Tahoma"/>
          <w:bCs/>
          <w:color w:val="595959" w:themeColor="text1" w:themeTint="A6"/>
          <w:sz w:val="20"/>
          <w:szCs w:val="20"/>
        </w:rPr>
        <w:t xml:space="preserve"> </w:t>
      </w:r>
      <w:r w:rsidR="009370AF" w:rsidRPr="00E81BFE">
        <w:rPr>
          <w:rFonts w:ascii="Tahoma" w:hAnsi="Tahoma" w:cs="Tahoma"/>
          <w:bCs/>
          <w:color w:val="595959" w:themeColor="text1" w:themeTint="A6"/>
          <w:sz w:val="20"/>
          <w:szCs w:val="20"/>
        </w:rPr>
        <w:t>eksploatacji):</w:t>
      </w:r>
    </w:p>
    <w:p w:rsidR="0083388E" w:rsidRPr="00E81BFE" w:rsidRDefault="0083388E"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Oczyszczenie całości </w:t>
      </w:r>
      <w:r w:rsidR="00B57895" w:rsidRPr="00E81BFE">
        <w:rPr>
          <w:rFonts w:ascii="Tahoma" w:hAnsi="Tahoma" w:cs="Tahoma"/>
          <w:bCs/>
          <w:color w:val="595959" w:themeColor="text1" w:themeTint="A6"/>
          <w:sz w:val="20"/>
          <w:szCs w:val="20"/>
        </w:rPr>
        <w:t>wodą ze środka</w:t>
      </w:r>
      <w:r w:rsidR="00853AB4" w:rsidRPr="00E81BFE">
        <w:rPr>
          <w:rFonts w:ascii="Tahoma" w:hAnsi="Tahoma" w:cs="Tahoma"/>
          <w:bCs/>
          <w:color w:val="595959" w:themeColor="text1" w:themeTint="A6"/>
          <w:sz w:val="20"/>
          <w:szCs w:val="20"/>
        </w:rPr>
        <w:t xml:space="preserve">mi </w:t>
      </w:r>
      <w:r w:rsidRPr="00E81BFE">
        <w:rPr>
          <w:rFonts w:ascii="Tahoma" w:hAnsi="Tahoma" w:cs="Tahoma"/>
          <w:bCs/>
          <w:color w:val="595959" w:themeColor="text1" w:themeTint="A6"/>
          <w:sz w:val="20"/>
          <w:szCs w:val="20"/>
        </w:rPr>
        <w:t>dezynfekcyjnymi, osuszenie;</w:t>
      </w:r>
    </w:p>
    <w:p w:rsidR="0083388E" w:rsidRPr="00E81BFE" w:rsidRDefault="00B57895"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lastRenderedPageBreak/>
        <w:t>Piaskowanie ścian</w:t>
      </w:r>
      <w:r w:rsidR="00853AB4" w:rsidRPr="00E81BFE">
        <w:rPr>
          <w:rFonts w:ascii="Tahoma" w:hAnsi="Tahoma" w:cs="Tahoma"/>
          <w:bCs/>
          <w:color w:val="595959" w:themeColor="text1" w:themeTint="A6"/>
          <w:sz w:val="20"/>
          <w:szCs w:val="20"/>
        </w:rPr>
        <w:t xml:space="preserve"> wewnętrznych, stropu i sufitu </w:t>
      </w:r>
      <w:r w:rsidRPr="00E81BFE">
        <w:rPr>
          <w:rFonts w:ascii="Tahoma" w:hAnsi="Tahoma" w:cs="Tahoma"/>
          <w:bCs/>
          <w:color w:val="595959" w:themeColor="text1" w:themeTint="A6"/>
          <w:sz w:val="20"/>
          <w:szCs w:val="20"/>
        </w:rPr>
        <w:t>wraz z wykonaniem obrzutki tynkarskiej  -</w:t>
      </w:r>
      <w:r w:rsidR="00853AB4"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 xml:space="preserve"> w celu zabezpieczenia   zbrojenia stropu  przed korozją, następnie pomalowanie powierzchni  środkami  dezynfekcyjnymi</w:t>
      </w:r>
      <w:r w:rsidR="0083388E" w:rsidRPr="00E81BFE">
        <w:rPr>
          <w:rFonts w:ascii="Tahoma" w:hAnsi="Tahoma" w:cs="Tahoma"/>
          <w:bCs/>
          <w:color w:val="595959" w:themeColor="text1" w:themeTint="A6"/>
          <w:sz w:val="20"/>
          <w:szCs w:val="20"/>
        </w:rPr>
        <w:t>;</w:t>
      </w:r>
    </w:p>
    <w:p w:rsidR="0083388E" w:rsidRPr="00E81BFE" w:rsidRDefault="00B57895"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Piaskowanie istn</w:t>
      </w:r>
      <w:r w:rsidR="0083388E" w:rsidRPr="00E81BFE">
        <w:rPr>
          <w:rFonts w:ascii="Tahoma" w:hAnsi="Tahoma" w:cs="Tahoma"/>
          <w:bCs/>
          <w:color w:val="595959" w:themeColor="text1" w:themeTint="A6"/>
          <w:sz w:val="20"/>
          <w:szCs w:val="20"/>
        </w:rPr>
        <w:t xml:space="preserve">iejących schodów </w:t>
      </w:r>
      <w:r w:rsidRPr="00E81BFE">
        <w:rPr>
          <w:rFonts w:ascii="Tahoma" w:hAnsi="Tahoma" w:cs="Tahoma"/>
          <w:bCs/>
          <w:color w:val="595959" w:themeColor="text1" w:themeTint="A6"/>
          <w:sz w:val="20"/>
          <w:szCs w:val="20"/>
        </w:rPr>
        <w:t>metalowych, zabezpi</w:t>
      </w:r>
      <w:r w:rsidR="0083388E" w:rsidRPr="00E81BFE">
        <w:rPr>
          <w:rFonts w:ascii="Tahoma" w:hAnsi="Tahoma" w:cs="Tahoma"/>
          <w:bCs/>
          <w:color w:val="595959" w:themeColor="text1" w:themeTint="A6"/>
          <w:sz w:val="20"/>
          <w:szCs w:val="20"/>
        </w:rPr>
        <w:t xml:space="preserve">eczenie </w:t>
      </w:r>
      <w:r w:rsidRPr="00E81BFE">
        <w:rPr>
          <w:rFonts w:ascii="Tahoma" w:hAnsi="Tahoma" w:cs="Tahoma"/>
          <w:bCs/>
          <w:color w:val="595959" w:themeColor="text1" w:themeTint="A6"/>
          <w:sz w:val="20"/>
          <w:szCs w:val="20"/>
        </w:rPr>
        <w:t>p</w:t>
      </w:r>
      <w:r w:rsidR="0083388E" w:rsidRPr="00E81BFE">
        <w:rPr>
          <w:rFonts w:ascii="Tahoma" w:hAnsi="Tahoma" w:cs="Tahoma"/>
          <w:bCs/>
          <w:color w:val="595959" w:themeColor="text1" w:themeTint="A6"/>
          <w:sz w:val="20"/>
          <w:szCs w:val="20"/>
        </w:rPr>
        <w:t>rzed korozją;</w:t>
      </w:r>
    </w:p>
    <w:p w:rsidR="0083388E" w:rsidRPr="00E81BFE" w:rsidRDefault="0083388E"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 Zamurowanie </w:t>
      </w:r>
      <w:r w:rsidR="00B57895" w:rsidRPr="00E81BFE">
        <w:rPr>
          <w:rFonts w:ascii="Tahoma" w:hAnsi="Tahoma" w:cs="Tahoma"/>
          <w:bCs/>
          <w:color w:val="595959" w:themeColor="text1" w:themeTint="A6"/>
          <w:sz w:val="20"/>
          <w:szCs w:val="20"/>
        </w:rPr>
        <w:t>otworów okie</w:t>
      </w:r>
      <w:r w:rsidR="00853AB4" w:rsidRPr="00E81BFE">
        <w:rPr>
          <w:rFonts w:ascii="Tahoma" w:hAnsi="Tahoma" w:cs="Tahoma"/>
          <w:bCs/>
          <w:color w:val="595959" w:themeColor="text1" w:themeTint="A6"/>
          <w:sz w:val="20"/>
          <w:szCs w:val="20"/>
        </w:rPr>
        <w:t xml:space="preserve">nnych w poziomie </w:t>
      </w:r>
      <w:r w:rsidRPr="00E81BFE">
        <w:rPr>
          <w:rFonts w:ascii="Tahoma" w:hAnsi="Tahoma" w:cs="Tahoma"/>
          <w:bCs/>
          <w:color w:val="595959" w:themeColor="text1" w:themeTint="A6"/>
          <w:sz w:val="20"/>
          <w:szCs w:val="20"/>
        </w:rPr>
        <w:t>górnym złoża</w:t>
      </w:r>
      <w:r w:rsidR="00B57895" w:rsidRPr="00E81BFE">
        <w:rPr>
          <w:rFonts w:ascii="Tahoma" w:hAnsi="Tahoma" w:cs="Tahoma"/>
          <w:bCs/>
          <w:color w:val="595959" w:themeColor="text1" w:themeTint="A6"/>
          <w:sz w:val="20"/>
          <w:szCs w:val="20"/>
        </w:rPr>
        <w:t>;</w:t>
      </w:r>
    </w:p>
    <w:p w:rsidR="0083388E" w:rsidRPr="00E81BFE" w:rsidRDefault="00853AB4"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Zamurowanie pozostałych otworów </w:t>
      </w:r>
      <w:r w:rsidR="0083388E" w:rsidRPr="00E81BFE">
        <w:rPr>
          <w:rFonts w:ascii="Tahoma" w:hAnsi="Tahoma" w:cs="Tahoma"/>
          <w:bCs/>
          <w:color w:val="595959" w:themeColor="text1" w:themeTint="A6"/>
          <w:sz w:val="20"/>
          <w:szCs w:val="20"/>
        </w:rPr>
        <w:t>w ś</w:t>
      </w:r>
      <w:r w:rsidRPr="00E81BFE">
        <w:rPr>
          <w:rFonts w:ascii="Tahoma" w:hAnsi="Tahoma" w:cs="Tahoma"/>
          <w:bCs/>
          <w:color w:val="595959" w:themeColor="text1" w:themeTint="A6"/>
          <w:sz w:val="20"/>
          <w:szCs w:val="20"/>
        </w:rPr>
        <w:t xml:space="preserve">cianach </w:t>
      </w:r>
      <w:r w:rsidR="0083388E" w:rsidRPr="00E81BFE">
        <w:rPr>
          <w:rFonts w:ascii="Tahoma" w:hAnsi="Tahoma" w:cs="Tahoma"/>
          <w:bCs/>
          <w:color w:val="595959" w:themeColor="text1" w:themeTint="A6"/>
          <w:sz w:val="20"/>
          <w:szCs w:val="20"/>
        </w:rPr>
        <w:t>tej części budynku</w:t>
      </w:r>
      <w:r w:rsidR="00B57895" w:rsidRPr="00E81BFE">
        <w:rPr>
          <w:rFonts w:ascii="Tahoma" w:hAnsi="Tahoma" w:cs="Tahoma"/>
          <w:bCs/>
          <w:color w:val="595959" w:themeColor="text1" w:themeTint="A6"/>
          <w:sz w:val="20"/>
          <w:szCs w:val="20"/>
        </w:rPr>
        <w:t>;</w:t>
      </w:r>
    </w:p>
    <w:p w:rsidR="00B57895" w:rsidRPr="00E81BFE" w:rsidRDefault="00A46FDC" w:rsidP="00506465">
      <w:pPr>
        <w:numPr>
          <w:ilvl w:val="0"/>
          <w:numId w:val="28"/>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Wydzielenie pomieszczenia obecnego złoża filtrującego płytą warstwową gr 12 cm  </w:t>
      </w:r>
      <w:r w:rsidRPr="00E81BFE">
        <w:rPr>
          <w:rFonts w:ascii="Tahoma" w:hAnsi="Tahoma" w:cs="Tahoma"/>
          <w:bCs/>
          <w:color w:val="595959" w:themeColor="text1" w:themeTint="A6"/>
          <w:sz w:val="20"/>
          <w:szCs w:val="20"/>
        </w:rPr>
        <w:br/>
      </w:r>
      <w:r w:rsidR="00B57895" w:rsidRPr="00E81BFE">
        <w:rPr>
          <w:rFonts w:ascii="Tahoma" w:hAnsi="Tahoma" w:cs="Tahoma"/>
          <w:bCs/>
          <w:color w:val="595959" w:themeColor="text1" w:themeTint="A6"/>
          <w:sz w:val="20"/>
          <w:szCs w:val="20"/>
        </w:rPr>
        <w:t>z wypełnieniem  pianką poliuretanową  PIR +  ( blacha – pianka poliuretanowa – blacha ) -  z pozostawieniem otworu / wejścia technologicznego ;</w:t>
      </w:r>
    </w:p>
    <w:p w:rsidR="00B57895" w:rsidRPr="00E81BFE" w:rsidRDefault="0083388E" w:rsidP="0083388E">
      <w:pPr>
        <w:spacing w:before="120" w:after="0" w:line="240" w:lineRule="auto"/>
        <w:rPr>
          <w:rFonts w:ascii="Tahoma" w:hAnsi="Tahoma" w:cs="Tahoma"/>
          <w:bCs/>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rFonts w:ascii="Tahoma" w:hAnsi="Tahoma" w:cs="Tahoma"/>
          <w:bCs/>
          <w:color w:val="595959" w:themeColor="text1" w:themeTint="A6"/>
          <w:sz w:val="20"/>
          <w:szCs w:val="20"/>
        </w:rPr>
        <w:t>2</w:t>
      </w:r>
      <w:r w:rsidRPr="00E81BFE">
        <w:rPr>
          <w:bCs/>
          <w:color w:val="595959" w:themeColor="text1" w:themeTint="A6"/>
          <w:sz w:val="24"/>
          <w:szCs w:val="24"/>
        </w:rPr>
        <w:t xml:space="preserve">.  </w:t>
      </w:r>
      <w:r w:rsidR="00A46FDC" w:rsidRPr="00E81BFE">
        <w:rPr>
          <w:rFonts w:ascii="Tahoma" w:hAnsi="Tahoma" w:cs="Tahoma"/>
          <w:b/>
          <w:bCs/>
          <w:color w:val="595959" w:themeColor="text1" w:themeTint="A6"/>
          <w:sz w:val="20"/>
          <w:szCs w:val="20"/>
        </w:rPr>
        <w:t>PIWNICE (</w:t>
      </w:r>
      <w:r w:rsidR="00B57895" w:rsidRPr="00E81BFE">
        <w:rPr>
          <w:rFonts w:ascii="Tahoma" w:hAnsi="Tahoma" w:cs="Tahoma"/>
          <w:b/>
          <w:bCs/>
          <w:color w:val="595959" w:themeColor="text1" w:themeTint="A6"/>
          <w:sz w:val="20"/>
          <w:szCs w:val="20"/>
        </w:rPr>
        <w:t>w</w:t>
      </w:r>
      <w:r w:rsidR="00A46FDC" w:rsidRPr="00E81BFE">
        <w:rPr>
          <w:rFonts w:ascii="Tahoma" w:hAnsi="Tahoma" w:cs="Tahoma"/>
          <w:b/>
          <w:bCs/>
          <w:color w:val="595959" w:themeColor="text1" w:themeTint="A6"/>
          <w:sz w:val="20"/>
          <w:szCs w:val="20"/>
        </w:rPr>
        <w:t>yłączenie piwnic z eksploatacji</w:t>
      </w:r>
      <w:r w:rsidR="00B57895" w:rsidRPr="00E81BFE">
        <w:rPr>
          <w:rFonts w:ascii="Tahoma" w:hAnsi="Tahoma" w:cs="Tahoma"/>
          <w:b/>
          <w:bCs/>
          <w:color w:val="595959" w:themeColor="text1" w:themeTint="A6"/>
          <w:sz w:val="20"/>
          <w:szCs w:val="20"/>
        </w:rPr>
        <w:t xml:space="preserve">) </w:t>
      </w:r>
    </w:p>
    <w:p w:rsidR="00B57895" w:rsidRPr="00E81BFE" w:rsidRDefault="00A46FDC" w:rsidP="00506465">
      <w:pPr>
        <w:numPr>
          <w:ilvl w:val="0"/>
          <w:numId w:val="25"/>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Demontaż istniejącego </w:t>
      </w:r>
      <w:r w:rsidR="00B57895" w:rsidRPr="00E81BFE">
        <w:rPr>
          <w:rFonts w:ascii="Tahoma" w:hAnsi="Tahoma" w:cs="Tahoma"/>
          <w:bCs/>
          <w:color w:val="595959" w:themeColor="text1" w:themeTint="A6"/>
          <w:sz w:val="20"/>
          <w:szCs w:val="20"/>
        </w:rPr>
        <w:t>orurowania technologicznego;</w:t>
      </w:r>
    </w:p>
    <w:p w:rsidR="00B57895" w:rsidRPr="00E81BFE" w:rsidRDefault="00A46FDC" w:rsidP="00506465">
      <w:pPr>
        <w:numPr>
          <w:ilvl w:val="0"/>
          <w:numId w:val="25"/>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Zamurowanie otworów okiennych</w:t>
      </w:r>
      <w:r w:rsidR="00B57895" w:rsidRPr="00E81BFE">
        <w:rPr>
          <w:rFonts w:ascii="Tahoma" w:hAnsi="Tahoma" w:cs="Tahoma"/>
          <w:bCs/>
          <w:color w:val="595959" w:themeColor="text1" w:themeTint="A6"/>
          <w:sz w:val="20"/>
          <w:szCs w:val="20"/>
        </w:rPr>
        <w:t xml:space="preserve">; </w:t>
      </w:r>
    </w:p>
    <w:p w:rsidR="00B57895" w:rsidRPr="00E81BFE" w:rsidRDefault="00A46FDC" w:rsidP="00506465">
      <w:pPr>
        <w:numPr>
          <w:ilvl w:val="0"/>
          <w:numId w:val="25"/>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Zamurowanie przewodów wentylacyjnych </w:t>
      </w:r>
      <w:r w:rsidR="00B57895" w:rsidRPr="00E81BFE">
        <w:rPr>
          <w:rFonts w:ascii="Tahoma" w:hAnsi="Tahoma" w:cs="Tahoma"/>
          <w:bCs/>
          <w:color w:val="595959" w:themeColor="text1" w:themeTint="A6"/>
          <w:sz w:val="20"/>
          <w:szCs w:val="20"/>
        </w:rPr>
        <w:t>w piwnicy,</w:t>
      </w:r>
    </w:p>
    <w:p w:rsidR="00B57895" w:rsidRPr="00E81BFE" w:rsidRDefault="00B57895" w:rsidP="00506465">
      <w:pPr>
        <w:numPr>
          <w:ilvl w:val="0"/>
          <w:numId w:val="25"/>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Piaskowanie ścian wewnętrznyc</w:t>
      </w:r>
      <w:r w:rsidR="00A46FDC" w:rsidRPr="00E81BFE">
        <w:rPr>
          <w:rFonts w:ascii="Tahoma" w:hAnsi="Tahoma" w:cs="Tahoma"/>
          <w:bCs/>
          <w:color w:val="595959" w:themeColor="text1" w:themeTint="A6"/>
          <w:sz w:val="20"/>
          <w:szCs w:val="20"/>
        </w:rPr>
        <w:t xml:space="preserve">h, posadzki i sufitu </w:t>
      </w:r>
      <w:r w:rsidRPr="00E81BFE">
        <w:rPr>
          <w:rFonts w:ascii="Tahoma" w:hAnsi="Tahoma" w:cs="Tahoma"/>
          <w:bCs/>
          <w:color w:val="595959" w:themeColor="text1" w:themeTint="A6"/>
          <w:sz w:val="20"/>
          <w:szCs w:val="20"/>
        </w:rPr>
        <w:t>wraz z wy</w:t>
      </w:r>
      <w:r w:rsidR="00A46FDC" w:rsidRPr="00E81BFE">
        <w:rPr>
          <w:rFonts w:ascii="Tahoma" w:hAnsi="Tahoma" w:cs="Tahoma"/>
          <w:bCs/>
          <w:color w:val="595959" w:themeColor="text1" w:themeTint="A6"/>
          <w:sz w:val="20"/>
          <w:szCs w:val="20"/>
        </w:rPr>
        <w:t xml:space="preserve">konaniem obrzutki tynkarskiej  </w:t>
      </w:r>
      <w:r w:rsidRPr="00E81BFE">
        <w:rPr>
          <w:rFonts w:ascii="Tahoma" w:hAnsi="Tahoma" w:cs="Tahoma"/>
          <w:bCs/>
          <w:color w:val="595959" w:themeColor="text1" w:themeTint="A6"/>
          <w:sz w:val="20"/>
          <w:szCs w:val="20"/>
        </w:rPr>
        <w:t>na stropie  - w celu zabezpieczenia   zbrojenia stropu  przed korozją, następnie  pomalowanie powierzchni  środkami  dezynfekcyjnymi</w:t>
      </w:r>
      <w:r w:rsidR="0083388E" w:rsidRPr="00E81BFE">
        <w:rPr>
          <w:rFonts w:ascii="Tahoma" w:hAnsi="Tahoma" w:cs="Tahoma"/>
          <w:bCs/>
          <w:color w:val="595959" w:themeColor="text1" w:themeTint="A6"/>
          <w:sz w:val="20"/>
          <w:szCs w:val="20"/>
        </w:rPr>
        <w:t>;</w:t>
      </w:r>
    </w:p>
    <w:p w:rsidR="00B57895" w:rsidRPr="00E81BFE" w:rsidRDefault="00B57895" w:rsidP="00506465">
      <w:pPr>
        <w:numPr>
          <w:ilvl w:val="0"/>
          <w:numId w:val="25"/>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Zamurowanie wejścia do piwnicy z pozostawieniem o</w:t>
      </w:r>
      <w:r w:rsidR="0083388E" w:rsidRPr="00E81BFE">
        <w:rPr>
          <w:rFonts w:ascii="Tahoma" w:hAnsi="Tahoma" w:cs="Tahoma"/>
          <w:bCs/>
          <w:color w:val="595959" w:themeColor="text1" w:themeTint="A6"/>
          <w:sz w:val="20"/>
          <w:szCs w:val="20"/>
        </w:rPr>
        <w:t>tworu /wejścia technologicznego</w:t>
      </w:r>
      <w:r w:rsidRPr="00E81BFE">
        <w:rPr>
          <w:rFonts w:ascii="Tahoma" w:hAnsi="Tahoma" w:cs="Tahoma"/>
          <w:bCs/>
          <w:color w:val="595959" w:themeColor="text1" w:themeTint="A6"/>
          <w:sz w:val="20"/>
          <w:szCs w:val="20"/>
        </w:rPr>
        <w:t>;</w:t>
      </w:r>
    </w:p>
    <w:p w:rsidR="00B57895" w:rsidRPr="00E81BFE" w:rsidRDefault="009370AF" w:rsidP="0083388E">
      <w:pPr>
        <w:spacing w:before="120" w:after="0" w:line="240" w:lineRule="auto"/>
        <w:rPr>
          <w:rFonts w:ascii="Tahoma" w:hAnsi="Tahoma" w:cs="Tahoma"/>
          <w:bCs/>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rFonts w:ascii="Tahoma" w:hAnsi="Tahoma" w:cs="Tahoma"/>
          <w:bCs/>
          <w:color w:val="595959" w:themeColor="text1" w:themeTint="A6"/>
          <w:sz w:val="20"/>
          <w:szCs w:val="20"/>
        </w:rPr>
        <w:t xml:space="preserve">3. </w:t>
      </w:r>
      <w:r w:rsidR="00B57895" w:rsidRPr="00E81BFE">
        <w:rPr>
          <w:rFonts w:ascii="Tahoma" w:hAnsi="Tahoma" w:cs="Tahoma"/>
          <w:b/>
          <w:bCs/>
          <w:color w:val="595959" w:themeColor="text1" w:themeTint="A6"/>
          <w:sz w:val="20"/>
          <w:szCs w:val="20"/>
        </w:rPr>
        <w:t xml:space="preserve">POZOSTAŁA CZĘŚĆ </w:t>
      </w:r>
      <w:r w:rsidR="00A46FDC" w:rsidRPr="00E81BFE">
        <w:rPr>
          <w:rFonts w:ascii="Tahoma" w:hAnsi="Tahoma" w:cs="Tahoma"/>
          <w:b/>
          <w:bCs/>
          <w:color w:val="595959" w:themeColor="text1" w:themeTint="A6"/>
          <w:sz w:val="20"/>
          <w:szCs w:val="20"/>
        </w:rPr>
        <w:t xml:space="preserve">BUDYNKU </w:t>
      </w:r>
      <w:r w:rsidR="00B57895" w:rsidRPr="00E81BFE">
        <w:rPr>
          <w:rFonts w:ascii="Tahoma" w:hAnsi="Tahoma" w:cs="Tahoma"/>
          <w:b/>
          <w:bCs/>
          <w:color w:val="595959" w:themeColor="text1" w:themeTint="A6"/>
          <w:sz w:val="20"/>
          <w:szCs w:val="20"/>
        </w:rPr>
        <w:t>- roboty wewnętrzne.</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Dezynfekcja wewnętrznych ścian w budynku i ich wysuszenie</w:t>
      </w:r>
      <w:r w:rsidR="00B57895" w:rsidRPr="00E81BFE">
        <w:rPr>
          <w:rFonts w:ascii="Tahoma" w:hAnsi="Tahoma" w:cs="Tahoma"/>
          <w:bCs/>
          <w:color w:val="595959" w:themeColor="text1" w:themeTint="A6"/>
          <w:sz w:val="20"/>
          <w:szCs w:val="20"/>
        </w:rPr>
        <w:t>;</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Demontaż istniejącego orurowania technologicznego </w:t>
      </w:r>
      <w:r w:rsidR="00B57895" w:rsidRPr="00E81BFE">
        <w:rPr>
          <w:rFonts w:ascii="Tahoma" w:hAnsi="Tahoma" w:cs="Tahoma"/>
          <w:bCs/>
          <w:color w:val="595959" w:themeColor="text1" w:themeTint="A6"/>
          <w:sz w:val="20"/>
          <w:szCs w:val="20"/>
        </w:rPr>
        <w:t>wraz z wyburzeniem fundamentów pod pompy;</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Piaskowanie ścian w</w:t>
      </w:r>
      <w:r w:rsidR="009370AF" w:rsidRPr="00E81BFE">
        <w:rPr>
          <w:rFonts w:ascii="Tahoma" w:hAnsi="Tahoma" w:cs="Tahoma"/>
          <w:bCs/>
          <w:color w:val="595959" w:themeColor="text1" w:themeTint="A6"/>
          <w:sz w:val="20"/>
          <w:szCs w:val="20"/>
        </w:rPr>
        <w:t xml:space="preserve">ewnętrznych, posadzki i sufitu wraz z </w:t>
      </w:r>
      <w:r w:rsidRPr="00E81BFE">
        <w:rPr>
          <w:rFonts w:ascii="Tahoma" w:hAnsi="Tahoma" w:cs="Tahoma"/>
          <w:bCs/>
          <w:color w:val="595959" w:themeColor="text1" w:themeTint="A6"/>
          <w:sz w:val="20"/>
          <w:szCs w:val="20"/>
        </w:rPr>
        <w:t xml:space="preserve">naprawą </w:t>
      </w:r>
      <w:r w:rsidR="009370AF" w:rsidRPr="00E81BFE">
        <w:rPr>
          <w:rFonts w:ascii="Tahoma" w:hAnsi="Tahoma" w:cs="Tahoma"/>
          <w:bCs/>
          <w:color w:val="595959" w:themeColor="text1" w:themeTint="A6"/>
          <w:sz w:val="20"/>
          <w:szCs w:val="20"/>
        </w:rPr>
        <w:t>tynków na</w:t>
      </w:r>
      <w:r w:rsidRPr="00E81BFE">
        <w:rPr>
          <w:rFonts w:ascii="Tahoma" w:hAnsi="Tahoma" w:cs="Tahoma"/>
          <w:bCs/>
          <w:color w:val="595959" w:themeColor="text1" w:themeTint="A6"/>
          <w:sz w:val="20"/>
          <w:szCs w:val="20"/>
        </w:rPr>
        <w:t xml:space="preserve"> ścianach; kominach </w:t>
      </w:r>
      <w:r w:rsidR="009370AF" w:rsidRPr="00E81BFE">
        <w:rPr>
          <w:rFonts w:ascii="Tahoma" w:hAnsi="Tahoma" w:cs="Tahoma"/>
          <w:bCs/>
          <w:color w:val="595959" w:themeColor="text1" w:themeTint="A6"/>
          <w:sz w:val="20"/>
          <w:szCs w:val="20"/>
        </w:rPr>
        <w:br/>
      </w:r>
      <w:r w:rsidRPr="00E81BFE">
        <w:rPr>
          <w:rFonts w:ascii="Tahoma" w:hAnsi="Tahoma" w:cs="Tahoma"/>
          <w:bCs/>
          <w:color w:val="595959" w:themeColor="text1" w:themeTint="A6"/>
          <w:sz w:val="20"/>
          <w:szCs w:val="20"/>
        </w:rPr>
        <w:t>i  na stropie (w celu zabezpieczenia   zbrojenia stropu  przed korozją),  następnie  pomalowanie powierzchni  środkami  dezynfekcyjnymi ;</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Zamurowanie górnych</w:t>
      </w:r>
      <w:r w:rsidR="00B57895" w:rsidRPr="00E81BFE">
        <w:rPr>
          <w:rFonts w:ascii="Tahoma" w:hAnsi="Tahoma" w:cs="Tahoma"/>
          <w:bCs/>
          <w:color w:val="595959" w:themeColor="text1" w:themeTint="A6"/>
          <w:sz w:val="20"/>
          <w:szCs w:val="20"/>
        </w:rPr>
        <w:t xml:space="preserve"> otworów </w:t>
      </w:r>
      <w:r w:rsidRPr="00E81BFE">
        <w:rPr>
          <w:rFonts w:ascii="Tahoma" w:hAnsi="Tahoma" w:cs="Tahoma"/>
          <w:bCs/>
          <w:color w:val="595959" w:themeColor="text1" w:themeTint="A6"/>
          <w:sz w:val="20"/>
          <w:szCs w:val="20"/>
        </w:rPr>
        <w:t xml:space="preserve">okiennych; </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Wyburzenie </w:t>
      </w:r>
      <w:r w:rsidR="009370AF" w:rsidRPr="00E81BFE">
        <w:rPr>
          <w:rFonts w:ascii="Tahoma" w:hAnsi="Tahoma" w:cs="Tahoma"/>
          <w:bCs/>
          <w:color w:val="595959" w:themeColor="text1" w:themeTint="A6"/>
          <w:sz w:val="20"/>
          <w:szCs w:val="20"/>
        </w:rPr>
        <w:t>ściany pomiędzy</w:t>
      </w:r>
      <w:r w:rsidRPr="00E81BFE">
        <w:rPr>
          <w:rFonts w:ascii="Tahoma" w:hAnsi="Tahoma" w:cs="Tahoma"/>
          <w:bCs/>
          <w:color w:val="595959" w:themeColor="text1" w:themeTint="A6"/>
          <w:sz w:val="20"/>
          <w:szCs w:val="20"/>
        </w:rPr>
        <w:t xml:space="preserve"> </w:t>
      </w:r>
      <w:r w:rsidR="009370AF" w:rsidRPr="00E81BFE">
        <w:rPr>
          <w:rFonts w:ascii="Tahoma" w:hAnsi="Tahoma" w:cs="Tahoma"/>
          <w:bCs/>
          <w:color w:val="595959" w:themeColor="text1" w:themeTint="A6"/>
          <w:sz w:val="20"/>
          <w:szCs w:val="20"/>
        </w:rPr>
        <w:t>pomieszczeniem pomp</w:t>
      </w:r>
      <w:r w:rsidRPr="00E81BFE">
        <w:rPr>
          <w:rFonts w:ascii="Tahoma" w:hAnsi="Tahoma" w:cs="Tahoma"/>
          <w:bCs/>
          <w:color w:val="595959" w:themeColor="text1" w:themeTint="A6"/>
          <w:sz w:val="20"/>
          <w:szCs w:val="20"/>
        </w:rPr>
        <w:t xml:space="preserve"> a </w:t>
      </w:r>
      <w:r w:rsidR="009370AF" w:rsidRPr="00E81BFE">
        <w:rPr>
          <w:rFonts w:ascii="Tahoma" w:hAnsi="Tahoma" w:cs="Tahoma"/>
          <w:bCs/>
          <w:color w:val="595959" w:themeColor="text1" w:themeTint="A6"/>
          <w:sz w:val="20"/>
          <w:szCs w:val="20"/>
        </w:rPr>
        <w:t>magazynkiem;</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Przebudowa sanitariatu</w:t>
      </w:r>
      <w:r w:rsidR="00B57895" w:rsidRPr="00E81BFE">
        <w:rPr>
          <w:rFonts w:ascii="Tahoma" w:hAnsi="Tahoma" w:cs="Tahoma"/>
          <w:bCs/>
          <w:color w:val="595959" w:themeColor="text1" w:themeTint="A6"/>
          <w:sz w:val="20"/>
          <w:szCs w:val="20"/>
        </w:rPr>
        <w:t xml:space="preserve"> związana z wydzieleniem schowka </w:t>
      </w:r>
      <w:r w:rsidRPr="00E81BFE">
        <w:rPr>
          <w:rFonts w:ascii="Tahoma" w:hAnsi="Tahoma" w:cs="Tahoma"/>
          <w:bCs/>
          <w:color w:val="595959" w:themeColor="text1" w:themeTint="A6"/>
          <w:sz w:val="20"/>
          <w:szCs w:val="20"/>
        </w:rPr>
        <w:t>porządkowego z</w:t>
      </w:r>
      <w:r w:rsidR="00B57895" w:rsidRPr="00E81BFE">
        <w:rPr>
          <w:rFonts w:ascii="Tahoma" w:hAnsi="Tahoma" w:cs="Tahoma"/>
          <w:bCs/>
          <w:color w:val="595959" w:themeColor="text1" w:themeTint="A6"/>
          <w:sz w:val="20"/>
          <w:szCs w:val="20"/>
        </w:rPr>
        <w:t xml:space="preserve"> obecnej kabiny sanitarnej. Kabina </w:t>
      </w:r>
      <w:r w:rsidRPr="00E81BFE">
        <w:rPr>
          <w:rFonts w:ascii="Tahoma" w:hAnsi="Tahoma" w:cs="Tahoma"/>
          <w:bCs/>
          <w:color w:val="595959" w:themeColor="text1" w:themeTint="A6"/>
          <w:sz w:val="20"/>
          <w:szCs w:val="20"/>
        </w:rPr>
        <w:t>sanitarna (muszla</w:t>
      </w:r>
      <w:r w:rsidR="00B57895" w:rsidRPr="00E81BFE">
        <w:rPr>
          <w:rFonts w:ascii="Tahoma" w:hAnsi="Tahoma" w:cs="Tahoma"/>
          <w:bCs/>
          <w:color w:val="595959" w:themeColor="text1" w:themeTint="A6"/>
          <w:sz w:val="20"/>
          <w:szCs w:val="20"/>
        </w:rPr>
        <w:t xml:space="preserve"> + </w:t>
      </w:r>
      <w:r w:rsidRPr="00E81BFE">
        <w:rPr>
          <w:rFonts w:ascii="Tahoma" w:hAnsi="Tahoma" w:cs="Tahoma"/>
          <w:bCs/>
          <w:color w:val="595959" w:themeColor="text1" w:themeTint="A6"/>
          <w:sz w:val="20"/>
          <w:szCs w:val="20"/>
        </w:rPr>
        <w:t>umywalka), jako</w:t>
      </w:r>
      <w:r w:rsidR="00B57895" w:rsidRPr="00E81BFE">
        <w:rPr>
          <w:rFonts w:ascii="Tahoma" w:hAnsi="Tahoma" w:cs="Tahoma"/>
          <w:bCs/>
          <w:color w:val="595959" w:themeColor="text1" w:themeTint="A6"/>
          <w:sz w:val="20"/>
          <w:szCs w:val="20"/>
        </w:rPr>
        <w:t xml:space="preserve"> jedno </w:t>
      </w:r>
      <w:r w:rsidRPr="00E81BFE">
        <w:rPr>
          <w:rFonts w:ascii="Tahoma" w:hAnsi="Tahoma" w:cs="Tahoma"/>
          <w:bCs/>
          <w:color w:val="595959" w:themeColor="text1" w:themeTint="A6"/>
          <w:sz w:val="20"/>
          <w:szCs w:val="20"/>
        </w:rPr>
        <w:t>pomieszczenie umieszczone</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w obecnym</w:t>
      </w:r>
      <w:r w:rsidR="00B57895" w:rsidRPr="00E81BFE">
        <w:rPr>
          <w:rFonts w:ascii="Tahoma" w:hAnsi="Tahoma" w:cs="Tahoma"/>
          <w:bCs/>
          <w:color w:val="595959" w:themeColor="text1" w:themeTint="A6"/>
          <w:sz w:val="20"/>
          <w:szCs w:val="20"/>
        </w:rPr>
        <w:t xml:space="preserve"> przedsionku.  Wymaga </w:t>
      </w:r>
      <w:r w:rsidRPr="00E81BFE">
        <w:rPr>
          <w:rFonts w:ascii="Tahoma" w:hAnsi="Tahoma" w:cs="Tahoma"/>
          <w:bCs/>
          <w:color w:val="595959" w:themeColor="text1" w:themeTint="A6"/>
          <w:sz w:val="20"/>
          <w:szCs w:val="20"/>
        </w:rPr>
        <w:t>to zamurowania</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drzwi z</w:t>
      </w:r>
      <w:r w:rsidR="00B57895" w:rsidRPr="00E81BFE">
        <w:rPr>
          <w:rFonts w:ascii="Tahoma" w:hAnsi="Tahoma" w:cs="Tahoma"/>
          <w:bCs/>
          <w:color w:val="595959" w:themeColor="text1" w:themeTint="A6"/>
          <w:sz w:val="20"/>
          <w:szCs w:val="20"/>
        </w:rPr>
        <w:t xml:space="preserve"> przedsionka do </w:t>
      </w:r>
      <w:r w:rsidRPr="00E81BFE">
        <w:rPr>
          <w:rFonts w:ascii="Tahoma" w:hAnsi="Tahoma" w:cs="Tahoma"/>
          <w:bCs/>
          <w:color w:val="595959" w:themeColor="text1" w:themeTint="A6"/>
          <w:sz w:val="20"/>
          <w:szCs w:val="20"/>
        </w:rPr>
        <w:t>kabiny oraz</w:t>
      </w:r>
      <w:r w:rsidR="00B57895" w:rsidRPr="00E81BFE">
        <w:rPr>
          <w:rFonts w:ascii="Tahoma" w:hAnsi="Tahoma" w:cs="Tahoma"/>
          <w:bCs/>
          <w:color w:val="595959" w:themeColor="text1" w:themeTint="A6"/>
          <w:sz w:val="20"/>
          <w:szCs w:val="20"/>
        </w:rPr>
        <w:t xml:space="preserve"> wykonania dodatkowego otworu </w:t>
      </w:r>
      <w:r w:rsidRPr="00E81BFE">
        <w:rPr>
          <w:rFonts w:ascii="Tahoma" w:hAnsi="Tahoma" w:cs="Tahoma"/>
          <w:bCs/>
          <w:color w:val="595959" w:themeColor="text1" w:themeTint="A6"/>
          <w:sz w:val="20"/>
          <w:szCs w:val="20"/>
        </w:rPr>
        <w:t>drzwiowego w</w:t>
      </w:r>
      <w:r w:rsidR="00B57895" w:rsidRPr="00E81BFE">
        <w:rPr>
          <w:rFonts w:ascii="Tahoma" w:hAnsi="Tahoma" w:cs="Tahoma"/>
          <w:bCs/>
          <w:color w:val="595959" w:themeColor="text1" w:themeTint="A6"/>
          <w:sz w:val="20"/>
          <w:szCs w:val="20"/>
        </w:rPr>
        <w:t xml:space="preserve"> ścianie działowej </w:t>
      </w:r>
      <w:r w:rsidRPr="00E81BFE">
        <w:rPr>
          <w:rFonts w:ascii="Tahoma" w:hAnsi="Tahoma" w:cs="Tahoma"/>
          <w:bCs/>
          <w:color w:val="595959" w:themeColor="text1" w:themeTint="A6"/>
          <w:sz w:val="20"/>
          <w:szCs w:val="20"/>
        </w:rPr>
        <w:t>pomiędzy sanitariatem</w:t>
      </w:r>
      <w:r w:rsidR="00B57895" w:rsidRPr="00E81BFE">
        <w:rPr>
          <w:rFonts w:ascii="Tahoma" w:hAnsi="Tahoma" w:cs="Tahoma"/>
          <w:bCs/>
          <w:color w:val="595959" w:themeColor="text1" w:themeTint="A6"/>
          <w:sz w:val="20"/>
          <w:szCs w:val="20"/>
        </w:rPr>
        <w:t xml:space="preserve"> a szatnią oraz </w:t>
      </w:r>
      <w:r w:rsidRPr="00E81BFE">
        <w:rPr>
          <w:rFonts w:ascii="Tahoma" w:hAnsi="Tahoma" w:cs="Tahoma"/>
          <w:bCs/>
          <w:color w:val="595959" w:themeColor="text1" w:themeTint="A6"/>
          <w:sz w:val="20"/>
          <w:szCs w:val="20"/>
        </w:rPr>
        <w:t>przesytuowania przyborów</w:t>
      </w:r>
      <w:r w:rsidR="00B57895" w:rsidRPr="00E81BFE">
        <w:rPr>
          <w:rFonts w:ascii="Tahoma" w:hAnsi="Tahoma" w:cs="Tahoma"/>
          <w:bCs/>
          <w:color w:val="595959" w:themeColor="text1" w:themeTint="A6"/>
          <w:sz w:val="20"/>
          <w:szCs w:val="20"/>
        </w:rPr>
        <w:t xml:space="preserve"> sanitarnych </w:t>
      </w:r>
      <w:r w:rsidRPr="00E81BFE">
        <w:rPr>
          <w:rFonts w:ascii="Tahoma" w:hAnsi="Tahoma" w:cs="Tahoma"/>
          <w:bCs/>
          <w:color w:val="595959" w:themeColor="text1" w:themeTint="A6"/>
          <w:sz w:val="20"/>
          <w:szCs w:val="20"/>
        </w:rPr>
        <w:t>oraz korekty</w:t>
      </w:r>
      <w:r w:rsidR="00B57895" w:rsidRPr="00E81BFE">
        <w:rPr>
          <w:rFonts w:ascii="Tahoma" w:hAnsi="Tahoma" w:cs="Tahoma"/>
          <w:bCs/>
          <w:color w:val="595959" w:themeColor="text1" w:themeTint="A6"/>
          <w:sz w:val="20"/>
          <w:szCs w:val="20"/>
        </w:rPr>
        <w:t xml:space="preserve"> instalacji wod.-kan. Pozostawia się ściankę pomiędzy kabina a schowkiem </w:t>
      </w:r>
      <w:r w:rsidRPr="00E81BFE">
        <w:rPr>
          <w:rFonts w:ascii="Tahoma" w:hAnsi="Tahoma" w:cs="Tahoma"/>
          <w:bCs/>
          <w:color w:val="595959" w:themeColor="text1" w:themeTint="A6"/>
          <w:sz w:val="20"/>
          <w:szCs w:val="20"/>
        </w:rPr>
        <w:t>porządkowym o niepełnej</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wysokości 2,20m</w:t>
      </w:r>
      <w:r w:rsidR="00B57895" w:rsidRPr="00E81BFE">
        <w:rPr>
          <w:rFonts w:ascii="Tahoma" w:hAnsi="Tahoma" w:cs="Tahoma"/>
          <w:bCs/>
          <w:color w:val="595959" w:themeColor="text1" w:themeTint="A6"/>
          <w:sz w:val="20"/>
          <w:szCs w:val="20"/>
        </w:rPr>
        <w:t xml:space="preserve">. </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Wykonanie </w:t>
      </w:r>
      <w:r w:rsidR="009370AF" w:rsidRPr="00E81BFE">
        <w:rPr>
          <w:rFonts w:ascii="Tahoma" w:hAnsi="Tahoma" w:cs="Tahoma"/>
          <w:bCs/>
          <w:color w:val="595959" w:themeColor="text1" w:themeTint="A6"/>
          <w:sz w:val="20"/>
          <w:szCs w:val="20"/>
        </w:rPr>
        <w:t>tynków na</w:t>
      </w:r>
      <w:r w:rsidRPr="00E81BFE">
        <w:rPr>
          <w:rFonts w:ascii="Tahoma" w:hAnsi="Tahoma" w:cs="Tahoma"/>
          <w:bCs/>
          <w:color w:val="595959" w:themeColor="text1" w:themeTint="A6"/>
          <w:sz w:val="20"/>
          <w:szCs w:val="20"/>
        </w:rPr>
        <w:t xml:space="preserve"> nowych </w:t>
      </w:r>
      <w:r w:rsidR="009370AF" w:rsidRPr="00E81BFE">
        <w:rPr>
          <w:rFonts w:ascii="Tahoma" w:hAnsi="Tahoma" w:cs="Tahoma"/>
          <w:bCs/>
          <w:color w:val="595959" w:themeColor="text1" w:themeTint="A6"/>
          <w:sz w:val="20"/>
          <w:szCs w:val="20"/>
        </w:rPr>
        <w:t>ścianach po zamurowaniach</w:t>
      </w:r>
      <w:r w:rsidRPr="00E81BFE">
        <w:rPr>
          <w:rFonts w:ascii="Tahoma" w:hAnsi="Tahoma" w:cs="Tahoma"/>
          <w:bCs/>
          <w:color w:val="595959" w:themeColor="text1" w:themeTint="A6"/>
          <w:sz w:val="20"/>
          <w:szCs w:val="20"/>
        </w:rPr>
        <w:t>;</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Wypoziomowanie wszystkich posadzek parteru;</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Wymiana okien</w:t>
      </w:r>
      <w:r w:rsidR="00B57895" w:rsidRPr="00E81BFE">
        <w:rPr>
          <w:rFonts w:ascii="Tahoma" w:hAnsi="Tahoma" w:cs="Tahoma"/>
          <w:bCs/>
          <w:color w:val="595959" w:themeColor="text1" w:themeTint="A6"/>
          <w:sz w:val="20"/>
          <w:szCs w:val="20"/>
        </w:rPr>
        <w:t xml:space="preserve"> (pas dolny);  </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Wymiana drzwi wewnętrznych</w:t>
      </w:r>
      <w:r w:rsidR="00B57895" w:rsidRPr="00E81BFE">
        <w:rPr>
          <w:rFonts w:ascii="Tahoma" w:hAnsi="Tahoma" w:cs="Tahoma"/>
          <w:bCs/>
          <w:color w:val="595959" w:themeColor="text1" w:themeTint="A6"/>
          <w:sz w:val="20"/>
          <w:szCs w:val="20"/>
        </w:rPr>
        <w:t xml:space="preserve">; </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Wymiana drzwi zewnętrznych - z</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poszerzeniem drzwi z</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pomieszczenia kontenerów</w:t>
      </w:r>
      <w:r w:rsidR="00B57895" w:rsidRPr="00E81BFE">
        <w:rPr>
          <w:rFonts w:ascii="Tahoma" w:hAnsi="Tahoma" w:cs="Tahoma"/>
          <w:bCs/>
          <w:color w:val="595959" w:themeColor="text1" w:themeTint="A6"/>
          <w:sz w:val="20"/>
          <w:szCs w:val="20"/>
        </w:rPr>
        <w:t xml:space="preserve"> skratek; </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Wymiana urządzeń </w:t>
      </w:r>
      <w:r w:rsidR="009370AF" w:rsidRPr="00E81BFE">
        <w:rPr>
          <w:rFonts w:ascii="Tahoma" w:hAnsi="Tahoma" w:cs="Tahoma"/>
          <w:bCs/>
          <w:color w:val="595959" w:themeColor="text1" w:themeTint="A6"/>
          <w:sz w:val="20"/>
          <w:szCs w:val="20"/>
        </w:rPr>
        <w:t>sanitarnych z</w:t>
      </w:r>
      <w:r w:rsidRPr="00E81BFE">
        <w:rPr>
          <w:rFonts w:ascii="Tahoma" w:hAnsi="Tahoma" w:cs="Tahoma"/>
          <w:bCs/>
          <w:color w:val="595959" w:themeColor="text1" w:themeTint="A6"/>
          <w:sz w:val="20"/>
          <w:szCs w:val="20"/>
        </w:rPr>
        <w:t xml:space="preserve"> </w:t>
      </w:r>
      <w:r w:rsidR="009370AF" w:rsidRPr="00E81BFE">
        <w:rPr>
          <w:rFonts w:ascii="Tahoma" w:hAnsi="Tahoma" w:cs="Tahoma"/>
          <w:bCs/>
          <w:color w:val="595959" w:themeColor="text1" w:themeTint="A6"/>
          <w:sz w:val="20"/>
          <w:szCs w:val="20"/>
        </w:rPr>
        <w:t>oprzyrządowaniem w</w:t>
      </w:r>
      <w:r w:rsidRPr="00E81BFE">
        <w:rPr>
          <w:rFonts w:ascii="Tahoma" w:hAnsi="Tahoma" w:cs="Tahoma"/>
          <w:bCs/>
          <w:color w:val="595959" w:themeColor="text1" w:themeTint="A6"/>
          <w:sz w:val="20"/>
          <w:szCs w:val="20"/>
        </w:rPr>
        <w:t xml:space="preserve"> </w:t>
      </w:r>
      <w:r w:rsidR="009370AF" w:rsidRPr="00E81BFE">
        <w:rPr>
          <w:rFonts w:ascii="Tahoma" w:hAnsi="Tahoma" w:cs="Tahoma"/>
          <w:bCs/>
          <w:color w:val="595959" w:themeColor="text1" w:themeTint="A6"/>
          <w:sz w:val="20"/>
          <w:szCs w:val="20"/>
        </w:rPr>
        <w:t>WC (muszla</w:t>
      </w:r>
      <w:r w:rsidRPr="00E81BFE">
        <w:rPr>
          <w:rFonts w:ascii="Tahoma" w:hAnsi="Tahoma" w:cs="Tahoma"/>
          <w:bCs/>
          <w:color w:val="595959" w:themeColor="text1" w:themeTint="A6"/>
          <w:sz w:val="20"/>
          <w:szCs w:val="20"/>
        </w:rPr>
        <w:t>, umywalka);</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Wykonanie okładzin ścian w </w:t>
      </w:r>
      <w:r w:rsidR="009370AF" w:rsidRPr="00E81BFE">
        <w:rPr>
          <w:rFonts w:ascii="Tahoma" w:hAnsi="Tahoma" w:cs="Tahoma"/>
          <w:bCs/>
          <w:color w:val="595959" w:themeColor="text1" w:themeTint="A6"/>
          <w:sz w:val="20"/>
          <w:szCs w:val="20"/>
        </w:rPr>
        <w:t>sanitariacie (płytki</w:t>
      </w:r>
      <w:r w:rsidRPr="00E81BFE">
        <w:rPr>
          <w:rFonts w:ascii="Tahoma" w:hAnsi="Tahoma" w:cs="Tahoma"/>
          <w:bCs/>
          <w:color w:val="595959" w:themeColor="text1" w:themeTint="A6"/>
          <w:sz w:val="20"/>
          <w:szCs w:val="20"/>
        </w:rPr>
        <w:t xml:space="preserve"> ceram. do wys. 2,0 m );</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Wykonanie podłoży</w:t>
      </w:r>
      <w:r w:rsidR="00B57895" w:rsidRPr="00E81BFE">
        <w:rPr>
          <w:rFonts w:ascii="Tahoma" w:hAnsi="Tahoma" w:cs="Tahoma"/>
          <w:bCs/>
          <w:color w:val="595959" w:themeColor="text1" w:themeTint="A6"/>
          <w:sz w:val="20"/>
          <w:szCs w:val="20"/>
        </w:rPr>
        <w:t xml:space="preserve"> i </w:t>
      </w:r>
      <w:r w:rsidRPr="00E81BFE">
        <w:rPr>
          <w:rFonts w:ascii="Tahoma" w:hAnsi="Tahoma" w:cs="Tahoma"/>
          <w:bCs/>
          <w:color w:val="595959" w:themeColor="text1" w:themeTint="A6"/>
          <w:sz w:val="20"/>
          <w:szCs w:val="20"/>
        </w:rPr>
        <w:t>posadzek (płytki ceramiczne</w:t>
      </w:r>
      <w:r w:rsidR="00B57895" w:rsidRPr="00E81BFE">
        <w:rPr>
          <w:rFonts w:ascii="Tahoma" w:hAnsi="Tahoma" w:cs="Tahoma"/>
          <w:bCs/>
          <w:color w:val="595959" w:themeColor="text1" w:themeTint="A6"/>
          <w:sz w:val="20"/>
          <w:szCs w:val="20"/>
        </w:rPr>
        <w:t>);</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lastRenderedPageBreak/>
        <w:t>Okładziny schodów wewn. (płytki ceram) ;</w:t>
      </w:r>
    </w:p>
    <w:p w:rsidR="00B57895" w:rsidRPr="00E81BFE" w:rsidRDefault="00B57895"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 Malowanie pomieszczeń farbami zmywalnymi;</w:t>
      </w:r>
    </w:p>
    <w:p w:rsidR="00B57895" w:rsidRPr="00E81BFE" w:rsidRDefault="009370AF" w:rsidP="00506465">
      <w:pPr>
        <w:numPr>
          <w:ilvl w:val="0"/>
          <w:numId w:val="26"/>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Wykonanie wszystkich instalacji wewn</w:t>
      </w:r>
      <w:r w:rsidR="00B57895" w:rsidRPr="00E81BFE">
        <w:rPr>
          <w:rFonts w:ascii="Tahoma" w:hAnsi="Tahoma" w:cs="Tahoma"/>
          <w:bCs/>
          <w:color w:val="595959" w:themeColor="text1" w:themeTint="A6"/>
          <w:sz w:val="20"/>
          <w:szCs w:val="20"/>
        </w:rPr>
        <w:t xml:space="preserve">. sanitarnych i elektrycznych </w:t>
      </w:r>
      <w:r w:rsidR="00B57895" w:rsidRPr="00E81BFE">
        <w:rPr>
          <w:rFonts w:ascii="Tahoma" w:hAnsi="Tahoma" w:cs="Tahoma"/>
          <w:b/>
          <w:bCs/>
          <w:color w:val="595959" w:themeColor="text1" w:themeTint="A6"/>
          <w:sz w:val="20"/>
          <w:szCs w:val="20"/>
        </w:rPr>
        <w:t>wg projektów branżowych.</w:t>
      </w:r>
    </w:p>
    <w:p w:rsidR="00B57895" w:rsidRPr="00E81BFE" w:rsidRDefault="00B57895" w:rsidP="009370AF">
      <w:pPr>
        <w:spacing w:before="120" w:after="0" w:line="240" w:lineRule="auto"/>
        <w:ind w:left="348"/>
        <w:rPr>
          <w:rFonts w:ascii="Tahoma" w:hAnsi="Tahoma" w:cs="Tahoma"/>
          <w:bCs/>
          <w:color w:val="595959" w:themeColor="text1" w:themeTint="A6"/>
          <w:sz w:val="20"/>
          <w:szCs w:val="20"/>
        </w:rPr>
      </w:pPr>
    </w:p>
    <w:p w:rsidR="00B57895" w:rsidRPr="00E81BFE" w:rsidRDefault="009370AF" w:rsidP="009370AF">
      <w:pPr>
        <w:spacing w:before="120" w:after="0" w:line="240" w:lineRule="auto"/>
        <w:rPr>
          <w:rFonts w:ascii="Tahoma" w:hAnsi="Tahoma" w:cs="Tahoma"/>
          <w:bCs/>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rFonts w:ascii="Tahoma" w:hAnsi="Tahoma" w:cs="Tahoma"/>
          <w:bCs/>
          <w:color w:val="595959" w:themeColor="text1" w:themeTint="A6"/>
          <w:sz w:val="20"/>
          <w:szCs w:val="20"/>
        </w:rPr>
        <w:t xml:space="preserve">4. </w:t>
      </w:r>
      <w:r w:rsidR="0083602D">
        <w:rPr>
          <w:rFonts w:ascii="Tahoma" w:hAnsi="Tahoma" w:cs="Tahoma"/>
          <w:b/>
          <w:bCs/>
          <w:color w:val="595959" w:themeColor="text1" w:themeTint="A6"/>
          <w:sz w:val="20"/>
          <w:szCs w:val="20"/>
        </w:rPr>
        <w:t xml:space="preserve">ROBOTY </w:t>
      </w:r>
      <w:r w:rsidR="00B57895" w:rsidRPr="00E81BFE">
        <w:rPr>
          <w:rFonts w:ascii="Tahoma" w:hAnsi="Tahoma" w:cs="Tahoma"/>
          <w:b/>
          <w:bCs/>
          <w:color w:val="595959" w:themeColor="text1" w:themeTint="A6"/>
          <w:sz w:val="20"/>
          <w:szCs w:val="20"/>
        </w:rPr>
        <w:t>Z</w:t>
      </w:r>
      <w:r w:rsidRPr="00E81BFE">
        <w:rPr>
          <w:rFonts w:ascii="Tahoma" w:hAnsi="Tahoma" w:cs="Tahoma"/>
          <w:b/>
          <w:bCs/>
          <w:color w:val="595959" w:themeColor="text1" w:themeTint="A6"/>
          <w:sz w:val="20"/>
          <w:szCs w:val="20"/>
        </w:rPr>
        <w:t xml:space="preserve">EWNĘTRZNE związane z budynkiem. </w:t>
      </w:r>
    </w:p>
    <w:p w:rsidR="00B57895" w:rsidRPr="00E81BFE" w:rsidRDefault="00B57895"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Naprawa is</w:t>
      </w:r>
      <w:r w:rsidR="00A46FDC" w:rsidRPr="00E81BFE">
        <w:rPr>
          <w:rFonts w:ascii="Tahoma" w:hAnsi="Tahoma" w:cs="Tahoma"/>
          <w:bCs/>
          <w:color w:val="595959" w:themeColor="text1" w:themeTint="A6"/>
          <w:sz w:val="20"/>
          <w:szCs w:val="20"/>
        </w:rPr>
        <w:t xml:space="preserve">tniejących tynków zewnętrznych </w:t>
      </w:r>
      <w:r w:rsidRPr="00E81BFE">
        <w:rPr>
          <w:rFonts w:ascii="Tahoma" w:hAnsi="Tahoma" w:cs="Tahoma"/>
          <w:bCs/>
          <w:color w:val="595959" w:themeColor="text1" w:themeTint="A6"/>
          <w:sz w:val="20"/>
          <w:szCs w:val="20"/>
        </w:rPr>
        <w:t>( przed ociepleniem budynku)</w:t>
      </w:r>
    </w:p>
    <w:p w:rsidR="00B57895" w:rsidRPr="00E81BFE" w:rsidRDefault="00A46FDC"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Ocieplenie zewnętrzne ścian budynku (styropian 10 cm + tynk silikatowy</w:t>
      </w:r>
      <w:r w:rsidR="00B57895" w:rsidRPr="00E81BFE">
        <w:rPr>
          <w:rFonts w:ascii="Tahoma" w:hAnsi="Tahoma" w:cs="Tahoma"/>
          <w:bCs/>
          <w:color w:val="595959" w:themeColor="text1" w:themeTint="A6"/>
          <w:sz w:val="20"/>
          <w:szCs w:val="20"/>
        </w:rPr>
        <w:t>),</w:t>
      </w:r>
    </w:p>
    <w:p w:rsidR="00B57895" w:rsidRPr="00E81BFE" w:rsidRDefault="00B57895"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Pokrycie </w:t>
      </w:r>
      <w:r w:rsidR="006672D3" w:rsidRPr="00E81BFE">
        <w:rPr>
          <w:rFonts w:ascii="Tahoma" w:hAnsi="Tahoma" w:cs="Tahoma"/>
          <w:bCs/>
          <w:color w:val="595959" w:themeColor="text1" w:themeTint="A6"/>
          <w:sz w:val="20"/>
          <w:szCs w:val="20"/>
        </w:rPr>
        <w:t>dachu papą</w:t>
      </w:r>
      <w:r w:rsidRPr="00E81BFE">
        <w:rPr>
          <w:rFonts w:ascii="Tahoma" w:hAnsi="Tahoma" w:cs="Tahoma"/>
          <w:bCs/>
          <w:color w:val="595959" w:themeColor="text1" w:themeTint="A6"/>
          <w:sz w:val="20"/>
          <w:szCs w:val="20"/>
        </w:rPr>
        <w:t xml:space="preserve"> wierzchniego krycia. </w:t>
      </w:r>
    </w:p>
    <w:p w:rsidR="00B57895" w:rsidRPr="00E81BFE" w:rsidRDefault="00B57895"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Wykonanie obróbek blacharskich, </w:t>
      </w:r>
      <w:r w:rsidR="006672D3" w:rsidRPr="00E81BFE">
        <w:rPr>
          <w:rFonts w:ascii="Tahoma" w:hAnsi="Tahoma" w:cs="Tahoma"/>
          <w:bCs/>
          <w:color w:val="595959" w:themeColor="text1" w:themeTint="A6"/>
          <w:sz w:val="20"/>
          <w:szCs w:val="20"/>
        </w:rPr>
        <w:t>rynien, rur</w:t>
      </w:r>
      <w:r w:rsidRPr="00E81BFE">
        <w:rPr>
          <w:rFonts w:ascii="Tahoma" w:hAnsi="Tahoma" w:cs="Tahoma"/>
          <w:bCs/>
          <w:color w:val="595959" w:themeColor="text1" w:themeTint="A6"/>
          <w:sz w:val="20"/>
          <w:szCs w:val="20"/>
        </w:rPr>
        <w:t xml:space="preserve"> spustowych;</w:t>
      </w:r>
    </w:p>
    <w:p w:rsidR="00B57895" w:rsidRPr="00E81BFE" w:rsidRDefault="00A46FDC"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Naprawa </w:t>
      </w:r>
      <w:r w:rsidR="00B57895" w:rsidRPr="00E81BFE">
        <w:rPr>
          <w:rFonts w:ascii="Tahoma" w:hAnsi="Tahoma" w:cs="Tahoma"/>
          <w:bCs/>
          <w:color w:val="595959" w:themeColor="text1" w:themeTint="A6"/>
          <w:sz w:val="20"/>
          <w:szCs w:val="20"/>
        </w:rPr>
        <w:t>us</w:t>
      </w:r>
      <w:r w:rsidRPr="00E81BFE">
        <w:rPr>
          <w:rFonts w:ascii="Tahoma" w:hAnsi="Tahoma" w:cs="Tahoma"/>
          <w:bCs/>
          <w:color w:val="595959" w:themeColor="text1" w:themeTint="A6"/>
          <w:sz w:val="20"/>
          <w:szCs w:val="20"/>
        </w:rPr>
        <w:t>zkodzeń schodów zewnętrznych +okładzina</w:t>
      </w:r>
      <w:r w:rsidR="00B57895" w:rsidRPr="00E81BFE">
        <w:rPr>
          <w:rFonts w:ascii="Tahoma" w:hAnsi="Tahoma" w:cs="Tahoma"/>
          <w:bCs/>
          <w:color w:val="595959" w:themeColor="text1" w:themeTint="A6"/>
          <w:sz w:val="20"/>
          <w:szCs w:val="20"/>
        </w:rPr>
        <w:t>;</w:t>
      </w:r>
    </w:p>
    <w:p w:rsidR="00B57895" w:rsidRPr="00E81BFE" w:rsidRDefault="00B57895" w:rsidP="00506465">
      <w:pPr>
        <w:numPr>
          <w:ilvl w:val="0"/>
          <w:numId w:val="24"/>
        </w:numPr>
        <w:spacing w:before="120"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Wymiana </w:t>
      </w:r>
      <w:r w:rsidR="006672D3" w:rsidRPr="00E81BFE">
        <w:rPr>
          <w:rFonts w:ascii="Tahoma" w:hAnsi="Tahoma" w:cs="Tahoma"/>
          <w:bCs/>
          <w:color w:val="595959" w:themeColor="text1" w:themeTint="A6"/>
          <w:sz w:val="20"/>
          <w:szCs w:val="20"/>
        </w:rPr>
        <w:t>balustrady przy</w:t>
      </w:r>
      <w:r w:rsidRPr="00E81BFE">
        <w:rPr>
          <w:rFonts w:ascii="Tahoma" w:hAnsi="Tahoma" w:cs="Tahoma"/>
          <w:bCs/>
          <w:color w:val="595959" w:themeColor="text1" w:themeTint="A6"/>
          <w:sz w:val="20"/>
          <w:szCs w:val="20"/>
        </w:rPr>
        <w:t xml:space="preserve"> schodach j.w. </w:t>
      </w:r>
      <w:r w:rsidR="006672D3" w:rsidRPr="00E81BFE">
        <w:rPr>
          <w:rFonts w:ascii="Tahoma" w:hAnsi="Tahoma" w:cs="Tahoma"/>
          <w:bCs/>
          <w:color w:val="595959" w:themeColor="text1" w:themeTint="A6"/>
          <w:sz w:val="20"/>
          <w:szCs w:val="20"/>
        </w:rPr>
        <w:t>wraz z</w:t>
      </w:r>
      <w:r w:rsidRPr="00E81BFE">
        <w:rPr>
          <w:rFonts w:ascii="Tahoma" w:hAnsi="Tahoma" w:cs="Tahoma"/>
          <w:bCs/>
          <w:color w:val="595959" w:themeColor="text1" w:themeTint="A6"/>
          <w:sz w:val="20"/>
          <w:szCs w:val="20"/>
        </w:rPr>
        <w:t xml:space="preserve"> </w:t>
      </w:r>
      <w:r w:rsidR="006672D3" w:rsidRPr="00E81BFE">
        <w:rPr>
          <w:rFonts w:ascii="Tahoma" w:hAnsi="Tahoma" w:cs="Tahoma"/>
          <w:bCs/>
          <w:color w:val="595959" w:themeColor="text1" w:themeTint="A6"/>
          <w:sz w:val="20"/>
          <w:szCs w:val="20"/>
        </w:rPr>
        <w:t>zabudową furtki otwieralnej (związanej</w:t>
      </w:r>
      <w:r w:rsidRPr="00E81BFE">
        <w:rPr>
          <w:rFonts w:ascii="Tahoma" w:hAnsi="Tahoma" w:cs="Tahoma"/>
          <w:bCs/>
          <w:color w:val="595959" w:themeColor="text1" w:themeTint="A6"/>
          <w:sz w:val="20"/>
          <w:szCs w:val="20"/>
        </w:rPr>
        <w:t xml:space="preserve"> z </w:t>
      </w:r>
      <w:r w:rsidR="00A46FDC" w:rsidRPr="00E81BFE">
        <w:rPr>
          <w:rFonts w:ascii="Tahoma" w:hAnsi="Tahoma" w:cs="Tahoma"/>
          <w:bCs/>
          <w:color w:val="595959" w:themeColor="text1" w:themeTint="A6"/>
          <w:sz w:val="20"/>
          <w:szCs w:val="20"/>
        </w:rPr>
        <w:t xml:space="preserve">funkcją podestu jako rampy do odbioru </w:t>
      </w:r>
      <w:r w:rsidRPr="00E81BFE">
        <w:rPr>
          <w:rFonts w:ascii="Tahoma" w:hAnsi="Tahoma" w:cs="Tahoma"/>
          <w:bCs/>
          <w:color w:val="595959" w:themeColor="text1" w:themeTint="A6"/>
          <w:sz w:val="20"/>
          <w:szCs w:val="20"/>
        </w:rPr>
        <w:t>kontenerów ze skratkami).</w:t>
      </w:r>
    </w:p>
    <w:p w:rsidR="00B57895" w:rsidRPr="00E81BFE" w:rsidRDefault="00B57895" w:rsidP="006672D3">
      <w:pPr>
        <w:spacing w:before="120" w:after="0" w:line="240" w:lineRule="auto"/>
        <w:rPr>
          <w:rFonts w:ascii="Tahoma" w:hAnsi="Tahoma" w:cs="Tahoma"/>
          <w:b/>
          <w:bCs/>
          <w:color w:val="595959" w:themeColor="text1" w:themeTint="A6"/>
          <w:sz w:val="20"/>
          <w:szCs w:val="20"/>
        </w:rPr>
      </w:pPr>
      <w:r w:rsidRPr="00E81BFE">
        <w:rPr>
          <w:rFonts w:ascii="Tahoma" w:hAnsi="Tahoma" w:cs="Tahoma"/>
          <w:bCs/>
          <w:color w:val="595959" w:themeColor="text1" w:themeTint="A6"/>
          <w:sz w:val="20"/>
          <w:szCs w:val="20"/>
        </w:rPr>
        <w:t xml:space="preserve"> </w:t>
      </w:r>
      <w:r w:rsidR="006672D3" w:rsidRPr="00E81BFE">
        <w:rPr>
          <w:rFonts w:ascii="Tahoma" w:eastAsia="Calibri" w:hAnsi="Tahoma" w:cs="Tahoma"/>
          <w:color w:val="595959" w:themeColor="text1" w:themeTint="A6"/>
          <w:sz w:val="20"/>
          <w:szCs w:val="20"/>
          <w:lang w:eastAsia="pl-PL"/>
        </w:rPr>
        <w:t>II.4.4.</w:t>
      </w:r>
      <w:r w:rsidR="006672D3" w:rsidRPr="00E81BFE">
        <w:rPr>
          <w:rFonts w:ascii="Tahoma" w:hAnsi="Tahoma" w:cs="Tahoma"/>
          <w:bCs/>
          <w:color w:val="595959" w:themeColor="text1" w:themeTint="A6"/>
          <w:sz w:val="20"/>
          <w:szCs w:val="20"/>
        </w:rPr>
        <w:t xml:space="preserve">5. </w:t>
      </w:r>
      <w:r w:rsidRPr="00E81BFE">
        <w:rPr>
          <w:rFonts w:ascii="Tahoma" w:hAnsi="Tahoma" w:cs="Tahoma"/>
          <w:b/>
          <w:bCs/>
          <w:color w:val="595959" w:themeColor="text1" w:themeTint="A6"/>
          <w:sz w:val="20"/>
          <w:szCs w:val="20"/>
        </w:rPr>
        <w:t xml:space="preserve"> ROBOTY  ZEWNĘTRZNE w obrębie  terenu oczyszczalni -                                  </w:t>
      </w:r>
    </w:p>
    <w:p w:rsidR="00B57895" w:rsidRPr="00E81BFE" w:rsidRDefault="00B57895" w:rsidP="0083388E">
      <w:pPr>
        <w:spacing w:before="120" w:after="0" w:line="240" w:lineRule="auto"/>
        <w:rPr>
          <w:rFonts w:ascii="Tahoma" w:hAnsi="Tahoma" w:cs="Tahoma"/>
          <w:bCs/>
          <w:color w:val="595959" w:themeColor="text1" w:themeTint="A6"/>
          <w:sz w:val="20"/>
          <w:szCs w:val="20"/>
        </w:rPr>
      </w:pPr>
      <w:r w:rsidRPr="00E81BFE">
        <w:rPr>
          <w:rFonts w:ascii="Tahoma" w:hAnsi="Tahoma" w:cs="Tahoma"/>
          <w:b/>
          <w:bCs/>
          <w:color w:val="595959" w:themeColor="text1" w:themeTint="A6"/>
          <w:sz w:val="20"/>
          <w:szCs w:val="20"/>
        </w:rPr>
        <w:t xml:space="preserve">              nie  związane z budynkiem .</w:t>
      </w:r>
    </w:p>
    <w:p w:rsidR="006672D3" w:rsidRPr="00E81BFE" w:rsidRDefault="006672D3" w:rsidP="00506465">
      <w:pPr>
        <w:numPr>
          <w:ilvl w:val="0"/>
          <w:numId w:val="29"/>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Likwidacja wszystkich istniejących na</w:t>
      </w:r>
      <w:r w:rsidR="00B57895" w:rsidRPr="00E81BFE">
        <w:rPr>
          <w:rFonts w:ascii="Tahoma" w:hAnsi="Tahoma" w:cs="Tahoma"/>
          <w:bCs/>
          <w:color w:val="595959" w:themeColor="text1" w:themeTint="A6"/>
          <w:sz w:val="20"/>
          <w:szCs w:val="20"/>
        </w:rPr>
        <w:t xml:space="preserve"> terenie </w:t>
      </w:r>
      <w:r w:rsidRPr="00E81BFE">
        <w:rPr>
          <w:rFonts w:ascii="Tahoma" w:hAnsi="Tahoma" w:cs="Tahoma"/>
          <w:bCs/>
          <w:color w:val="595959" w:themeColor="text1" w:themeTint="A6"/>
          <w:sz w:val="20"/>
          <w:szCs w:val="20"/>
        </w:rPr>
        <w:t>oczyszczalni technologicznych zbiorników betonowych przy</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budynku - zgodnie z planem zagospodarowania</w:t>
      </w:r>
      <w:r w:rsidR="00B57895" w:rsidRPr="00E81BFE">
        <w:rPr>
          <w:rFonts w:ascii="Tahoma" w:hAnsi="Tahoma" w:cs="Tahoma"/>
          <w:bCs/>
          <w:color w:val="595959" w:themeColor="text1" w:themeTint="A6"/>
          <w:sz w:val="20"/>
          <w:szCs w:val="20"/>
        </w:rPr>
        <w:t>;</w:t>
      </w:r>
    </w:p>
    <w:p w:rsidR="00B57895" w:rsidRPr="00E81BFE" w:rsidRDefault="006672D3" w:rsidP="00506465">
      <w:pPr>
        <w:numPr>
          <w:ilvl w:val="0"/>
          <w:numId w:val="29"/>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Instalacja </w:t>
      </w:r>
      <w:r w:rsidR="00B57895" w:rsidRPr="00E81BFE">
        <w:rPr>
          <w:rFonts w:ascii="Tahoma" w:hAnsi="Tahoma" w:cs="Tahoma"/>
          <w:bCs/>
          <w:color w:val="595959" w:themeColor="text1" w:themeTint="A6"/>
          <w:sz w:val="20"/>
          <w:szCs w:val="20"/>
        </w:rPr>
        <w:t xml:space="preserve">BioDiscBN na projektowanym </w:t>
      </w:r>
      <w:r w:rsidRPr="00E81BFE">
        <w:rPr>
          <w:rFonts w:ascii="Tahoma" w:hAnsi="Tahoma" w:cs="Tahoma"/>
          <w:bCs/>
          <w:color w:val="595959" w:themeColor="text1" w:themeTint="A6"/>
          <w:sz w:val="20"/>
          <w:szCs w:val="20"/>
        </w:rPr>
        <w:t>fundamencie;</w:t>
      </w:r>
    </w:p>
    <w:p w:rsidR="00B57895" w:rsidRPr="00E81BFE" w:rsidRDefault="00B57895" w:rsidP="00506465">
      <w:pPr>
        <w:numPr>
          <w:ilvl w:val="0"/>
          <w:numId w:val="29"/>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Instalacja zewnętrzna </w:t>
      </w:r>
      <w:r w:rsidR="006672D3" w:rsidRPr="00E81BFE">
        <w:rPr>
          <w:rFonts w:ascii="Tahoma" w:hAnsi="Tahoma" w:cs="Tahoma"/>
          <w:bCs/>
          <w:color w:val="595959" w:themeColor="text1" w:themeTint="A6"/>
          <w:sz w:val="20"/>
          <w:szCs w:val="20"/>
        </w:rPr>
        <w:t>kanalizacji sanitarnej w</w:t>
      </w:r>
      <w:r w:rsidRPr="00E81BFE">
        <w:rPr>
          <w:rFonts w:ascii="Tahoma" w:hAnsi="Tahoma" w:cs="Tahoma"/>
          <w:bCs/>
          <w:color w:val="595959" w:themeColor="text1" w:themeTint="A6"/>
          <w:sz w:val="20"/>
          <w:szCs w:val="20"/>
        </w:rPr>
        <w:t xml:space="preserve"> obrębie  terenu oczyszczalni . </w:t>
      </w:r>
    </w:p>
    <w:p w:rsidR="00B57895" w:rsidRPr="00E81BFE" w:rsidRDefault="006672D3" w:rsidP="00506465">
      <w:pPr>
        <w:numPr>
          <w:ilvl w:val="0"/>
          <w:numId w:val="29"/>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Zabudowa zbiornika betonowego do</w:t>
      </w:r>
      <w:r w:rsidR="00B57895" w:rsidRPr="00E81BFE">
        <w:rPr>
          <w:rFonts w:ascii="Tahoma" w:hAnsi="Tahoma" w:cs="Tahoma"/>
          <w:bCs/>
          <w:color w:val="595959" w:themeColor="text1" w:themeTint="A6"/>
          <w:sz w:val="20"/>
          <w:szCs w:val="20"/>
        </w:rPr>
        <w:t xml:space="preserve"> </w:t>
      </w:r>
      <w:r w:rsidRPr="00E81BFE">
        <w:rPr>
          <w:rFonts w:ascii="Tahoma" w:hAnsi="Tahoma" w:cs="Tahoma"/>
          <w:bCs/>
          <w:color w:val="595959" w:themeColor="text1" w:themeTint="A6"/>
          <w:sz w:val="20"/>
          <w:szCs w:val="20"/>
        </w:rPr>
        <w:t>odkażania ścieków lampami UV przed podłączeniem kanalizacji</w:t>
      </w:r>
      <w:r w:rsidR="00B57895" w:rsidRPr="00E81BFE">
        <w:rPr>
          <w:rFonts w:ascii="Tahoma" w:hAnsi="Tahoma" w:cs="Tahoma"/>
          <w:bCs/>
          <w:color w:val="595959" w:themeColor="text1" w:themeTint="A6"/>
          <w:sz w:val="20"/>
          <w:szCs w:val="20"/>
        </w:rPr>
        <w:t xml:space="preserve"> z oczyszczonymi </w:t>
      </w:r>
      <w:r w:rsidRPr="00E81BFE">
        <w:rPr>
          <w:rFonts w:ascii="Tahoma" w:hAnsi="Tahoma" w:cs="Tahoma"/>
          <w:bCs/>
          <w:color w:val="595959" w:themeColor="text1" w:themeTint="A6"/>
          <w:sz w:val="20"/>
          <w:szCs w:val="20"/>
        </w:rPr>
        <w:t>ściekami do</w:t>
      </w:r>
      <w:r w:rsidR="00B57895" w:rsidRPr="00E81BFE">
        <w:rPr>
          <w:rFonts w:ascii="Tahoma" w:hAnsi="Tahoma" w:cs="Tahoma"/>
          <w:bCs/>
          <w:color w:val="595959" w:themeColor="text1" w:themeTint="A6"/>
          <w:sz w:val="20"/>
          <w:szCs w:val="20"/>
        </w:rPr>
        <w:t xml:space="preserve"> studni kontrolno-pomiarowej.  </w:t>
      </w:r>
      <w:r w:rsidR="00B57895" w:rsidRPr="00E81BFE">
        <w:rPr>
          <w:rFonts w:ascii="Tahoma" w:hAnsi="Tahoma" w:cs="Tahoma"/>
          <w:b/>
          <w:bCs/>
          <w:color w:val="595959" w:themeColor="text1" w:themeTint="A6"/>
          <w:sz w:val="20"/>
          <w:szCs w:val="20"/>
        </w:rPr>
        <w:t xml:space="preserve"> </w:t>
      </w:r>
    </w:p>
    <w:p w:rsidR="00B57895" w:rsidRPr="00E81BFE" w:rsidRDefault="00B57895" w:rsidP="00506465">
      <w:pPr>
        <w:numPr>
          <w:ilvl w:val="0"/>
          <w:numId w:val="29"/>
        </w:numPr>
        <w:spacing w:before="120" w:after="0" w:line="240" w:lineRule="auto"/>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Wymiana zniszczonej </w:t>
      </w:r>
      <w:r w:rsidR="006672D3" w:rsidRPr="00E81BFE">
        <w:rPr>
          <w:rFonts w:ascii="Tahoma" w:hAnsi="Tahoma" w:cs="Tahoma"/>
          <w:bCs/>
          <w:color w:val="595959" w:themeColor="text1" w:themeTint="A6"/>
          <w:sz w:val="20"/>
          <w:szCs w:val="20"/>
        </w:rPr>
        <w:t>nawierzchni dojazdu do</w:t>
      </w:r>
      <w:r w:rsidRPr="00E81BFE">
        <w:rPr>
          <w:rFonts w:ascii="Tahoma" w:hAnsi="Tahoma" w:cs="Tahoma"/>
          <w:bCs/>
          <w:color w:val="595959" w:themeColor="text1" w:themeTint="A6"/>
          <w:sz w:val="20"/>
          <w:szCs w:val="20"/>
        </w:rPr>
        <w:t xml:space="preserve"> </w:t>
      </w:r>
      <w:r w:rsidR="006672D3" w:rsidRPr="00E81BFE">
        <w:rPr>
          <w:rFonts w:ascii="Tahoma" w:hAnsi="Tahoma" w:cs="Tahoma"/>
          <w:bCs/>
          <w:color w:val="595959" w:themeColor="text1" w:themeTint="A6"/>
          <w:sz w:val="20"/>
          <w:szCs w:val="20"/>
        </w:rPr>
        <w:t>oczyszczalni związanego</w:t>
      </w:r>
      <w:r w:rsidRPr="00E81BFE">
        <w:rPr>
          <w:rFonts w:ascii="Tahoma" w:hAnsi="Tahoma" w:cs="Tahoma"/>
          <w:bCs/>
          <w:color w:val="595959" w:themeColor="text1" w:themeTint="A6"/>
          <w:sz w:val="20"/>
          <w:szCs w:val="20"/>
        </w:rPr>
        <w:t xml:space="preserve"> </w:t>
      </w:r>
      <w:r w:rsidR="006672D3" w:rsidRPr="00E81BFE">
        <w:rPr>
          <w:rFonts w:ascii="Tahoma" w:hAnsi="Tahoma" w:cs="Tahoma"/>
          <w:bCs/>
          <w:color w:val="595959" w:themeColor="text1" w:themeTint="A6"/>
          <w:sz w:val="20"/>
          <w:szCs w:val="20"/>
        </w:rPr>
        <w:t>z jej obsługą</w:t>
      </w:r>
      <w:r w:rsidRPr="00E81BFE">
        <w:rPr>
          <w:rFonts w:ascii="Tahoma" w:hAnsi="Tahoma" w:cs="Tahoma"/>
          <w:bCs/>
          <w:color w:val="595959" w:themeColor="text1" w:themeTint="A6"/>
          <w:sz w:val="20"/>
          <w:szCs w:val="20"/>
        </w:rPr>
        <w:t xml:space="preserve">.      </w:t>
      </w:r>
    </w:p>
    <w:p w:rsidR="00B57895" w:rsidRPr="00E81BFE" w:rsidRDefault="006672D3" w:rsidP="0083388E">
      <w:pPr>
        <w:spacing w:before="120" w:after="0" w:line="240" w:lineRule="auto"/>
        <w:rPr>
          <w:rFonts w:ascii="Tahoma" w:hAnsi="Tahoma" w:cs="Tahoma"/>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rFonts w:ascii="Tahoma" w:hAnsi="Tahoma" w:cs="Tahoma"/>
          <w:bCs/>
          <w:color w:val="595959" w:themeColor="text1" w:themeTint="A6"/>
          <w:sz w:val="20"/>
          <w:szCs w:val="20"/>
        </w:rPr>
        <w:t xml:space="preserve">6. </w:t>
      </w:r>
      <w:r w:rsidRPr="00E81BFE">
        <w:rPr>
          <w:rFonts w:ascii="Tahoma" w:hAnsi="Tahoma" w:cs="Tahoma"/>
          <w:b/>
          <w:bCs/>
          <w:color w:val="595959" w:themeColor="text1" w:themeTint="A6"/>
          <w:sz w:val="20"/>
          <w:szCs w:val="20"/>
        </w:rPr>
        <w:t xml:space="preserve"> </w:t>
      </w:r>
      <w:r w:rsidR="00B57895" w:rsidRPr="00E81BFE">
        <w:rPr>
          <w:rFonts w:ascii="Tahoma" w:hAnsi="Tahoma" w:cs="Tahoma"/>
          <w:b/>
          <w:color w:val="595959" w:themeColor="text1" w:themeTint="A6"/>
          <w:sz w:val="20"/>
          <w:szCs w:val="20"/>
        </w:rPr>
        <w:t xml:space="preserve">PRACE KONSTRUKCYJNE  (w obrębie budynku ). </w:t>
      </w:r>
    </w:p>
    <w:p w:rsidR="006672D3" w:rsidRPr="00E81BFE" w:rsidRDefault="00B57895" w:rsidP="00506465">
      <w:pPr>
        <w:numPr>
          <w:ilvl w:val="0"/>
          <w:numId w:val="30"/>
        </w:numPr>
        <w:spacing w:before="120" w:after="0" w:line="240" w:lineRule="auto"/>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Nadproża w </w:t>
      </w:r>
      <w:r w:rsidR="006672D3" w:rsidRPr="00E81BFE">
        <w:rPr>
          <w:rFonts w:ascii="Tahoma" w:hAnsi="Tahoma" w:cs="Tahoma"/>
          <w:color w:val="595959" w:themeColor="text1" w:themeTint="A6"/>
          <w:sz w:val="20"/>
          <w:szCs w:val="20"/>
        </w:rPr>
        <w:t xml:space="preserve">nowych i poszerzanych otworach </w:t>
      </w:r>
      <w:r w:rsidRPr="00E81BFE">
        <w:rPr>
          <w:rFonts w:ascii="Tahoma" w:hAnsi="Tahoma" w:cs="Tahoma"/>
          <w:color w:val="595959" w:themeColor="text1" w:themeTint="A6"/>
          <w:sz w:val="20"/>
          <w:szCs w:val="20"/>
        </w:rPr>
        <w:t>: systemowe prefabrykowane  belki żelbetowe  L19;</w:t>
      </w:r>
    </w:p>
    <w:p w:rsidR="006672D3" w:rsidRPr="00E81BFE" w:rsidRDefault="006672D3" w:rsidP="00506465">
      <w:pPr>
        <w:numPr>
          <w:ilvl w:val="0"/>
          <w:numId w:val="30"/>
        </w:numPr>
        <w:spacing w:before="120" w:after="0" w:line="240" w:lineRule="auto"/>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Ściany </w:t>
      </w:r>
      <w:r w:rsidR="00B57895" w:rsidRPr="00E81BFE">
        <w:rPr>
          <w:rFonts w:ascii="Tahoma" w:hAnsi="Tahoma" w:cs="Tahoma"/>
          <w:color w:val="595959" w:themeColor="text1" w:themeTint="A6"/>
          <w:sz w:val="20"/>
          <w:szCs w:val="20"/>
        </w:rPr>
        <w:t>działowe nowoprojektowane  - w konstrukcji lekkiej ;</w:t>
      </w:r>
    </w:p>
    <w:p w:rsidR="00B57895" w:rsidRPr="00E81BFE" w:rsidRDefault="00B57895" w:rsidP="00506465">
      <w:pPr>
        <w:numPr>
          <w:ilvl w:val="0"/>
          <w:numId w:val="30"/>
        </w:numPr>
        <w:spacing w:before="120" w:after="0" w:line="240" w:lineRule="auto"/>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Zamurowania - z  bloczków silikatowych na zaprawie cementowej.</w:t>
      </w:r>
    </w:p>
    <w:p w:rsidR="00CC4AAF" w:rsidRPr="00E81BFE" w:rsidRDefault="00B57895" w:rsidP="00CC4AAF">
      <w:pPr>
        <w:spacing w:before="120" w:after="0" w:line="240" w:lineRule="auto"/>
        <w:rPr>
          <w:rFonts w:ascii="Tahoma" w:hAnsi="Tahoma" w:cs="Tahoma"/>
          <w:b/>
          <w:bCs/>
          <w:color w:val="595959" w:themeColor="text1" w:themeTint="A6"/>
          <w:sz w:val="20"/>
          <w:szCs w:val="20"/>
        </w:rPr>
      </w:pPr>
      <w:r w:rsidRPr="00E81BFE">
        <w:rPr>
          <w:rFonts w:ascii="Tahoma" w:hAnsi="Tahoma" w:cs="Tahoma"/>
          <w:b/>
          <w:color w:val="595959" w:themeColor="text1" w:themeTint="A6"/>
          <w:sz w:val="20"/>
          <w:szCs w:val="20"/>
        </w:rPr>
        <w:t xml:space="preserve"> </w:t>
      </w:r>
      <w:r w:rsidR="00D31874" w:rsidRPr="00E81BFE">
        <w:rPr>
          <w:rFonts w:ascii="Tahoma" w:eastAsia="Calibri" w:hAnsi="Tahoma" w:cs="Tahoma"/>
          <w:color w:val="595959" w:themeColor="text1" w:themeTint="A6"/>
          <w:sz w:val="20"/>
          <w:szCs w:val="20"/>
          <w:lang w:eastAsia="pl-PL"/>
        </w:rPr>
        <w:t>II.4.4.</w:t>
      </w:r>
      <w:r w:rsidR="00D31874" w:rsidRPr="00E81BFE">
        <w:rPr>
          <w:rFonts w:ascii="Tahoma" w:hAnsi="Tahoma" w:cs="Tahoma"/>
          <w:bCs/>
          <w:color w:val="595959" w:themeColor="text1" w:themeTint="A6"/>
          <w:sz w:val="20"/>
          <w:szCs w:val="20"/>
        </w:rPr>
        <w:t xml:space="preserve">7. </w:t>
      </w:r>
      <w:r w:rsidR="00D31874" w:rsidRPr="00E81BFE">
        <w:rPr>
          <w:rFonts w:ascii="Tahoma" w:hAnsi="Tahoma" w:cs="Tahoma"/>
          <w:b/>
          <w:bCs/>
          <w:color w:val="595959" w:themeColor="text1" w:themeTint="A6"/>
          <w:sz w:val="20"/>
          <w:szCs w:val="20"/>
        </w:rPr>
        <w:t xml:space="preserve"> WYKOŃCZENIE i WYPOSAŻENIE  POMIESZCZEŃ </w:t>
      </w:r>
      <w:r w:rsidRPr="00E81BFE">
        <w:rPr>
          <w:rFonts w:ascii="Tahoma" w:hAnsi="Tahoma" w:cs="Tahoma"/>
          <w:b/>
          <w:bCs/>
          <w:color w:val="595959" w:themeColor="text1" w:themeTint="A6"/>
          <w:sz w:val="20"/>
          <w:szCs w:val="20"/>
        </w:rPr>
        <w:t>POD KĄTEM  WYMOGÓW  SANITARNO-</w:t>
      </w:r>
      <w:r w:rsidR="00CC4AAF" w:rsidRPr="00E81BFE">
        <w:rPr>
          <w:rFonts w:ascii="Tahoma" w:hAnsi="Tahoma" w:cs="Tahoma"/>
          <w:b/>
          <w:bCs/>
          <w:color w:val="595959" w:themeColor="text1" w:themeTint="A6"/>
          <w:sz w:val="20"/>
          <w:szCs w:val="20"/>
        </w:rPr>
        <w:t xml:space="preserve">  </w:t>
      </w:r>
    </w:p>
    <w:p w:rsidR="00B57895" w:rsidRPr="00E81BFE" w:rsidRDefault="00B57895" w:rsidP="00CC4AAF">
      <w:pPr>
        <w:spacing w:before="120" w:after="0" w:line="240" w:lineRule="auto"/>
        <w:ind w:left="360" w:firstLine="708"/>
        <w:rPr>
          <w:rFonts w:ascii="Tahoma" w:hAnsi="Tahoma" w:cs="Tahoma"/>
          <w:b/>
          <w:bCs/>
          <w:color w:val="595959" w:themeColor="text1" w:themeTint="A6"/>
          <w:sz w:val="20"/>
          <w:szCs w:val="20"/>
        </w:rPr>
      </w:pPr>
      <w:r w:rsidRPr="00E81BFE">
        <w:rPr>
          <w:rFonts w:ascii="Tahoma" w:hAnsi="Tahoma" w:cs="Tahoma"/>
          <w:b/>
          <w:bCs/>
          <w:color w:val="595959" w:themeColor="text1" w:themeTint="A6"/>
          <w:sz w:val="20"/>
          <w:szCs w:val="20"/>
        </w:rPr>
        <w:t>HIGIENICZNYCH.</w:t>
      </w:r>
      <w:r w:rsidRPr="00E81BFE">
        <w:rPr>
          <w:rFonts w:ascii="Tahoma" w:hAnsi="Tahoma" w:cs="Tahoma"/>
          <w:bCs/>
          <w:color w:val="595959" w:themeColor="text1" w:themeTint="A6"/>
          <w:sz w:val="20"/>
          <w:szCs w:val="20"/>
        </w:rPr>
        <w:t xml:space="preserve"> </w:t>
      </w:r>
    </w:p>
    <w:p w:rsidR="00B57895" w:rsidRPr="00E81BFE" w:rsidRDefault="00B57895" w:rsidP="00506465">
      <w:pPr>
        <w:pStyle w:val="Nagwek"/>
        <w:numPr>
          <w:ilvl w:val="0"/>
          <w:numId w:val="27"/>
        </w:numPr>
        <w:tabs>
          <w:tab w:val="clear" w:pos="1069"/>
          <w:tab w:val="left" w:pos="709"/>
          <w:tab w:val="num" w:pos="996"/>
        </w:tabs>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Posadzki we wszystkich pomieszczeniach   - </w:t>
      </w:r>
      <w:r w:rsidRPr="00E81BFE">
        <w:rPr>
          <w:rFonts w:ascii="Tahoma" w:hAnsi="Tahoma" w:cs="Tahoma"/>
          <w:color w:val="595959" w:themeColor="text1" w:themeTint="A6"/>
          <w:sz w:val="20"/>
          <w:szCs w:val="20"/>
        </w:rPr>
        <w:t xml:space="preserve"> z materiałów  nieprzepuszczalnych, nienasiąkliwych, zmywalnych i nietoksycznych łatwych  do dezynfekcji  </w:t>
      </w:r>
      <w:r w:rsidRPr="00E81BFE">
        <w:rPr>
          <w:rFonts w:ascii="Tahoma" w:hAnsi="Tahoma" w:cs="Tahoma"/>
          <w:bCs/>
          <w:color w:val="595959" w:themeColor="text1" w:themeTint="A6"/>
          <w:sz w:val="20"/>
          <w:szCs w:val="20"/>
        </w:rPr>
        <w:t>- płytki ceramiczne</w:t>
      </w:r>
    </w:p>
    <w:p w:rsidR="00B57895" w:rsidRPr="00E81BFE" w:rsidRDefault="00B57895" w:rsidP="00506465">
      <w:pPr>
        <w:pStyle w:val="Nagwek"/>
        <w:numPr>
          <w:ilvl w:val="0"/>
          <w:numId w:val="27"/>
        </w:numPr>
        <w:tabs>
          <w:tab w:val="clear" w:pos="1069"/>
          <w:tab w:val="left" w:pos="709"/>
          <w:tab w:val="num" w:pos="996"/>
        </w:tabs>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 xml:space="preserve">Ściany do pełnej  wysokości  – </w:t>
      </w:r>
      <w:r w:rsidRPr="00E81BFE">
        <w:rPr>
          <w:rFonts w:ascii="Tahoma" w:hAnsi="Tahoma" w:cs="Tahoma"/>
          <w:color w:val="595959" w:themeColor="text1" w:themeTint="A6"/>
          <w:sz w:val="20"/>
          <w:szCs w:val="20"/>
        </w:rPr>
        <w:t xml:space="preserve">gładkie,  łatwo zmywalne , nienasiąkliwe. </w:t>
      </w:r>
    </w:p>
    <w:p w:rsidR="00B57895" w:rsidRPr="00E81BFE" w:rsidRDefault="00B57895" w:rsidP="00CC4AAF">
      <w:pPr>
        <w:spacing w:after="0" w:line="240" w:lineRule="auto"/>
        <w:ind w:left="720" w:firstLine="348"/>
        <w:rPr>
          <w:rFonts w:ascii="Tahoma" w:hAnsi="Tahoma" w:cs="Tahoma"/>
          <w:bCs/>
          <w:color w:val="595959" w:themeColor="text1" w:themeTint="A6"/>
          <w:sz w:val="20"/>
          <w:szCs w:val="20"/>
        </w:rPr>
      </w:pPr>
      <w:r w:rsidRPr="00E81BFE">
        <w:rPr>
          <w:rFonts w:ascii="Tahoma" w:hAnsi="Tahoma" w:cs="Tahoma"/>
          <w:color w:val="595959" w:themeColor="text1" w:themeTint="A6"/>
          <w:sz w:val="20"/>
          <w:szCs w:val="20"/>
        </w:rPr>
        <w:t>Ściany  i sufity</w:t>
      </w:r>
      <w:r w:rsidRPr="00E81BFE">
        <w:rPr>
          <w:rFonts w:ascii="Tahoma" w:hAnsi="Tahoma" w:cs="Tahoma"/>
          <w:bCs/>
          <w:color w:val="595959" w:themeColor="text1" w:themeTint="A6"/>
          <w:sz w:val="20"/>
          <w:szCs w:val="20"/>
        </w:rPr>
        <w:t xml:space="preserve">  malowane farbą akrylową zmywalną  -  w kolorze białym lub innym pastelowym. </w:t>
      </w:r>
    </w:p>
    <w:p w:rsidR="00B57895" w:rsidRPr="00E81BFE" w:rsidRDefault="00B57895" w:rsidP="00CC4AAF">
      <w:pPr>
        <w:spacing w:after="0" w:line="240" w:lineRule="auto"/>
        <w:ind w:left="106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Ściany w łazience  i w szatni -</w:t>
      </w:r>
      <w:r w:rsidRPr="00E81BFE">
        <w:rPr>
          <w:rFonts w:ascii="Tahoma" w:hAnsi="Tahoma" w:cs="Tahoma"/>
          <w:color w:val="595959" w:themeColor="text1" w:themeTint="A6"/>
          <w:sz w:val="20"/>
          <w:szCs w:val="20"/>
        </w:rPr>
        <w:t xml:space="preserve">  płytki ceramiczne  do wys. 2,10m , powyżej  malowane farbą zmywalną.  </w:t>
      </w:r>
      <w:r w:rsidRPr="00E81BFE">
        <w:rPr>
          <w:rFonts w:ascii="Tahoma" w:hAnsi="Tahoma" w:cs="Tahoma"/>
          <w:bCs/>
          <w:color w:val="595959" w:themeColor="text1" w:themeTint="A6"/>
          <w:sz w:val="20"/>
          <w:szCs w:val="20"/>
        </w:rPr>
        <w:t xml:space="preserve"> </w:t>
      </w:r>
    </w:p>
    <w:p w:rsidR="00B57895" w:rsidRPr="00E81BFE" w:rsidRDefault="00B57895" w:rsidP="00506465">
      <w:pPr>
        <w:pStyle w:val="Nagwek"/>
        <w:numPr>
          <w:ilvl w:val="0"/>
          <w:numId w:val="27"/>
        </w:numPr>
        <w:tabs>
          <w:tab w:val="clear" w:pos="1069"/>
          <w:tab w:val="left" w:pos="709"/>
          <w:tab w:val="num" w:pos="932"/>
        </w:tabs>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Obudowa  ciągów wentylacji wspomaganej mechanicznie - </w:t>
      </w:r>
      <w:r w:rsidRPr="00E81BFE">
        <w:rPr>
          <w:rFonts w:ascii="Tahoma" w:hAnsi="Tahoma" w:cs="Tahoma"/>
          <w:color w:val="595959" w:themeColor="text1" w:themeTint="A6"/>
          <w:sz w:val="20"/>
          <w:szCs w:val="20"/>
        </w:rPr>
        <w:t>z płyt  GKF na konstrukcji stal. systemowej,</w:t>
      </w:r>
      <w:r w:rsidRPr="00E81BFE">
        <w:rPr>
          <w:rFonts w:ascii="Tahoma" w:hAnsi="Tahoma" w:cs="Tahoma"/>
          <w:bCs/>
          <w:color w:val="595959" w:themeColor="text1" w:themeTint="A6"/>
          <w:sz w:val="20"/>
          <w:szCs w:val="20"/>
        </w:rPr>
        <w:t xml:space="preserve"> malowanych farbą akrylową zmywalną .</w:t>
      </w:r>
    </w:p>
    <w:p w:rsidR="00D31874" w:rsidRPr="00E81BFE" w:rsidRDefault="00B57895" w:rsidP="00506465">
      <w:pPr>
        <w:pStyle w:val="Nagwek"/>
        <w:numPr>
          <w:ilvl w:val="0"/>
          <w:numId w:val="27"/>
        </w:numPr>
        <w:tabs>
          <w:tab w:val="clear" w:pos="1069"/>
          <w:tab w:val="left" w:pos="709"/>
          <w:tab w:val="num" w:pos="960"/>
        </w:tabs>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Drzwi  i okna oraz grzejniki  -  o</w:t>
      </w:r>
      <w:r w:rsidRPr="00E81BFE">
        <w:rPr>
          <w:rFonts w:ascii="Tahoma" w:hAnsi="Tahoma" w:cs="Tahoma"/>
          <w:color w:val="595959" w:themeColor="text1" w:themeTint="A6"/>
          <w:sz w:val="20"/>
          <w:szCs w:val="20"/>
        </w:rPr>
        <w:t xml:space="preserve"> powierzchni gładkiej , łatwej </w:t>
      </w:r>
      <w:r w:rsidR="00D31874" w:rsidRPr="00E81BFE">
        <w:rPr>
          <w:rFonts w:ascii="Tahoma" w:hAnsi="Tahoma" w:cs="Tahoma"/>
          <w:color w:val="595959" w:themeColor="text1" w:themeTint="A6"/>
          <w:sz w:val="20"/>
          <w:szCs w:val="20"/>
        </w:rPr>
        <w:t>do czyszczenia, nienasiąkliwej.</w:t>
      </w:r>
    </w:p>
    <w:p w:rsidR="00B57895" w:rsidRPr="00E81BFE" w:rsidRDefault="00B57895" w:rsidP="00506465">
      <w:pPr>
        <w:pStyle w:val="Nagwek"/>
        <w:numPr>
          <w:ilvl w:val="0"/>
          <w:numId w:val="27"/>
        </w:numPr>
        <w:tabs>
          <w:tab w:val="clear" w:pos="1069"/>
          <w:tab w:val="left" w:pos="709"/>
          <w:tab w:val="num" w:pos="960"/>
        </w:tabs>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 xml:space="preserve">Oprawy świetlne o konstrukcji zamykanej, gładkiej, łatwej do czyszczenia. </w:t>
      </w:r>
    </w:p>
    <w:p w:rsidR="00B57895" w:rsidRPr="00E81BFE" w:rsidRDefault="00B57895" w:rsidP="00506465">
      <w:pPr>
        <w:pStyle w:val="Nagwek"/>
        <w:numPr>
          <w:ilvl w:val="0"/>
          <w:numId w:val="27"/>
        </w:numPr>
        <w:tabs>
          <w:tab w:val="clear" w:pos="1069"/>
          <w:tab w:val="left" w:pos="709"/>
          <w:tab w:val="num" w:pos="960"/>
        </w:tabs>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Przy  </w:t>
      </w:r>
      <w:r w:rsidRPr="00E81BFE">
        <w:rPr>
          <w:rFonts w:ascii="Tahoma" w:hAnsi="Tahoma" w:cs="Tahoma"/>
          <w:bCs/>
          <w:color w:val="595959" w:themeColor="text1" w:themeTint="A6"/>
          <w:sz w:val="20"/>
          <w:szCs w:val="20"/>
        </w:rPr>
        <w:t xml:space="preserve"> umywalce  </w:t>
      </w:r>
      <w:r w:rsidRPr="00E81BFE">
        <w:rPr>
          <w:rFonts w:ascii="Tahoma" w:hAnsi="Tahoma" w:cs="Tahoma"/>
          <w:color w:val="595959" w:themeColor="text1" w:themeTint="A6"/>
          <w:sz w:val="20"/>
          <w:szCs w:val="20"/>
        </w:rPr>
        <w:t>z ciepłą i zimną wodą</w:t>
      </w:r>
      <w:r w:rsidRPr="00E81BFE">
        <w:rPr>
          <w:rFonts w:ascii="Tahoma" w:hAnsi="Tahoma" w:cs="Tahoma"/>
          <w:bCs/>
          <w:color w:val="595959" w:themeColor="text1" w:themeTint="A6"/>
          <w:sz w:val="20"/>
          <w:szCs w:val="20"/>
        </w:rPr>
        <w:t xml:space="preserve"> -</w:t>
      </w:r>
      <w:r w:rsidRPr="00E81BFE">
        <w:rPr>
          <w:rFonts w:ascii="Tahoma" w:hAnsi="Tahoma" w:cs="Tahoma"/>
          <w:color w:val="595959" w:themeColor="text1" w:themeTint="A6"/>
          <w:sz w:val="20"/>
          <w:szCs w:val="20"/>
        </w:rPr>
        <w:t xml:space="preserve"> dozownik  na mydło w płynie,   zasobnik ręczników jednorazowych  oraz pojemnik na zużyte ręczniki wyściełany workami foliowymi jednorazowego użytku.</w:t>
      </w:r>
      <w:r w:rsidRPr="00E81BFE">
        <w:rPr>
          <w:rFonts w:ascii="Tahoma" w:hAnsi="Tahoma" w:cs="Tahoma"/>
          <w:bCs/>
          <w:color w:val="595959" w:themeColor="text1" w:themeTint="A6"/>
          <w:sz w:val="20"/>
          <w:szCs w:val="20"/>
        </w:rPr>
        <w:t xml:space="preserve">  </w:t>
      </w:r>
      <w:r w:rsidRPr="00E81BFE">
        <w:rPr>
          <w:rFonts w:ascii="Tahoma" w:hAnsi="Tahoma" w:cs="Tahoma"/>
          <w:color w:val="595959" w:themeColor="text1" w:themeTint="A6"/>
          <w:sz w:val="20"/>
          <w:szCs w:val="20"/>
        </w:rPr>
        <w:t xml:space="preserve"> Ciepła woda z bojlera </w:t>
      </w:r>
      <w:r w:rsidR="00D31874" w:rsidRPr="00E81BFE">
        <w:rPr>
          <w:rFonts w:ascii="Tahoma" w:hAnsi="Tahoma" w:cs="Tahoma"/>
          <w:color w:val="595959" w:themeColor="text1" w:themeTint="A6"/>
          <w:sz w:val="20"/>
          <w:szCs w:val="20"/>
        </w:rPr>
        <w:t>elektrycznego sytuowanego</w:t>
      </w:r>
      <w:r w:rsidRPr="00E81BFE">
        <w:rPr>
          <w:rFonts w:ascii="Tahoma" w:hAnsi="Tahoma" w:cs="Tahoma"/>
          <w:color w:val="595959" w:themeColor="text1" w:themeTint="A6"/>
          <w:sz w:val="20"/>
          <w:szCs w:val="20"/>
        </w:rPr>
        <w:t xml:space="preserve"> w sanitariacie.</w:t>
      </w:r>
    </w:p>
    <w:p w:rsidR="00B57895" w:rsidRPr="00E81BFE" w:rsidRDefault="00B57895" w:rsidP="00506465">
      <w:pPr>
        <w:pStyle w:val="Nagwek"/>
        <w:numPr>
          <w:ilvl w:val="0"/>
          <w:numId w:val="27"/>
        </w:numPr>
        <w:tabs>
          <w:tab w:val="clear" w:pos="1069"/>
          <w:tab w:val="left" w:pos="644"/>
          <w:tab w:val="left" w:pos="672"/>
          <w:tab w:val="num" w:pos="960"/>
        </w:tabs>
        <w:rPr>
          <w:rFonts w:ascii="Tahoma" w:hAnsi="Tahoma" w:cs="Tahoma"/>
          <w:bCs/>
          <w:color w:val="595959" w:themeColor="text1" w:themeTint="A6"/>
          <w:sz w:val="20"/>
          <w:szCs w:val="20"/>
        </w:rPr>
      </w:pPr>
      <w:r w:rsidRPr="00E81BFE">
        <w:rPr>
          <w:rFonts w:ascii="Tahoma" w:hAnsi="Tahoma" w:cs="Tahoma"/>
          <w:color w:val="595959" w:themeColor="text1" w:themeTint="A6"/>
          <w:sz w:val="20"/>
          <w:szCs w:val="20"/>
        </w:rPr>
        <w:lastRenderedPageBreak/>
        <w:t xml:space="preserve">Zlew  w schowku porządkowym  -  zamontowany  na wys. 0,5 m . Przy zlewie bateria ze złączką  na wąż i pojemnik z płynem do dezynfekcji.  </w:t>
      </w:r>
      <w:r w:rsidRPr="00E81BFE">
        <w:rPr>
          <w:rFonts w:ascii="Tahoma" w:hAnsi="Tahoma" w:cs="Tahoma"/>
          <w:bCs/>
          <w:color w:val="595959" w:themeColor="text1" w:themeTint="A6"/>
          <w:sz w:val="20"/>
          <w:szCs w:val="20"/>
        </w:rPr>
        <w:t xml:space="preserve">W </w:t>
      </w:r>
      <w:r w:rsidR="00D31874" w:rsidRPr="00E81BFE">
        <w:rPr>
          <w:rFonts w:ascii="Tahoma" w:hAnsi="Tahoma" w:cs="Tahoma"/>
          <w:bCs/>
          <w:color w:val="595959" w:themeColor="text1" w:themeTint="A6"/>
          <w:sz w:val="20"/>
          <w:szCs w:val="20"/>
        </w:rPr>
        <w:t>schowku szafka</w:t>
      </w:r>
      <w:r w:rsidRPr="00E81BFE">
        <w:rPr>
          <w:rFonts w:ascii="Tahoma" w:hAnsi="Tahoma" w:cs="Tahoma"/>
          <w:bCs/>
          <w:color w:val="595959" w:themeColor="text1" w:themeTint="A6"/>
          <w:sz w:val="20"/>
          <w:szCs w:val="20"/>
        </w:rPr>
        <w:t xml:space="preserve"> </w:t>
      </w:r>
      <w:r w:rsidR="00D31874" w:rsidRPr="00E81BFE">
        <w:rPr>
          <w:rFonts w:ascii="Tahoma" w:hAnsi="Tahoma" w:cs="Tahoma"/>
          <w:bCs/>
          <w:color w:val="595959" w:themeColor="text1" w:themeTint="A6"/>
          <w:sz w:val="20"/>
          <w:szCs w:val="20"/>
        </w:rPr>
        <w:t>na środki</w:t>
      </w:r>
      <w:r w:rsidRPr="00E81BFE">
        <w:rPr>
          <w:rFonts w:ascii="Tahoma" w:hAnsi="Tahoma" w:cs="Tahoma"/>
          <w:bCs/>
          <w:color w:val="595959" w:themeColor="text1" w:themeTint="A6"/>
          <w:sz w:val="20"/>
          <w:szCs w:val="20"/>
        </w:rPr>
        <w:t xml:space="preserve"> czystości oraz preparaty myjąco-dezynfekujące.</w:t>
      </w:r>
    </w:p>
    <w:p w:rsidR="00B57895" w:rsidRPr="00E81BFE" w:rsidRDefault="00B57895" w:rsidP="00506465">
      <w:pPr>
        <w:pStyle w:val="Nagwek"/>
        <w:numPr>
          <w:ilvl w:val="0"/>
          <w:numId w:val="27"/>
        </w:numPr>
        <w:tabs>
          <w:tab w:val="clear" w:pos="1069"/>
          <w:tab w:val="left" w:pos="644"/>
          <w:tab w:val="left" w:pos="672"/>
          <w:tab w:val="num" w:pos="932"/>
        </w:tabs>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 xml:space="preserve">W Pomieszczeniu </w:t>
      </w:r>
      <w:r w:rsidR="00D31874" w:rsidRPr="00E81BFE">
        <w:rPr>
          <w:rFonts w:ascii="Tahoma" w:hAnsi="Tahoma" w:cs="Tahoma"/>
          <w:bCs/>
          <w:color w:val="595959" w:themeColor="text1" w:themeTint="A6"/>
          <w:sz w:val="20"/>
          <w:szCs w:val="20"/>
        </w:rPr>
        <w:t>sita kratki</w:t>
      </w:r>
      <w:r w:rsidRPr="00E81BFE">
        <w:rPr>
          <w:rFonts w:ascii="Tahoma" w:hAnsi="Tahoma" w:cs="Tahoma"/>
          <w:bCs/>
          <w:color w:val="595959" w:themeColor="text1" w:themeTint="A6"/>
          <w:sz w:val="20"/>
          <w:szCs w:val="20"/>
        </w:rPr>
        <w:t xml:space="preserve"> ściekowe w posadzce i złączka na wąż.</w:t>
      </w:r>
    </w:p>
    <w:p w:rsidR="00472F72" w:rsidRPr="00E81BFE" w:rsidRDefault="00B57895" w:rsidP="00BF6049">
      <w:pPr>
        <w:pStyle w:val="Nagwek"/>
        <w:numPr>
          <w:ilvl w:val="0"/>
          <w:numId w:val="42"/>
        </w:numPr>
        <w:tabs>
          <w:tab w:val="clear" w:pos="4536"/>
          <w:tab w:val="clear" w:pos="9072"/>
        </w:tabs>
        <w:spacing w:before="120"/>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W pomieszczeniu magazynu</w:t>
      </w:r>
      <w:r w:rsidR="00D31874" w:rsidRPr="00E81BFE">
        <w:rPr>
          <w:rFonts w:ascii="Tahoma" w:hAnsi="Tahoma" w:cs="Tahoma"/>
          <w:bCs/>
          <w:color w:val="595959" w:themeColor="text1" w:themeTint="A6"/>
          <w:sz w:val="20"/>
          <w:szCs w:val="20"/>
        </w:rPr>
        <w:t xml:space="preserve"> wapna chlorowanego </w:t>
      </w:r>
      <w:r w:rsidRPr="00E81BFE">
        <w:rPr>
          <w:rFonts w:ascii="Tahoma" w:hAnsi="Tahoma" w:cs="Tahoma"/>
          <w:bCs/>
          <w:color w:val="595959" w:themeColor="text1" w:themeTint="A6"/>
          <w:sz w:val="20"/>
          <w:szCs w:val="20"/>
        </w:rPr>
        <w:t>- myjka bezpieczeństwa = ręczna myjka do</w:t>
      </w:r>
      <w:r w:rsidR="00D31874" w:rsidRPr="00E81BFE">
        <w:rPr>
          <w:rFonts w:ascii="Tahoma" w:hAnsi="Tahoma" w:cs="Tahoma"/>
          <w:bCs/>
          <w:color w:val="595959" w:themeColor="text1" w:themeTint="A6"/>
          <w:sz w:val="20"/>
          <w:szCs w:val="20"/>
        </w:rPr>
        <w:t xml:space="preserve"> oczu z 2 główkami natryskowymi</w:t>
      </w:r>
      <w:r w:rsidR="00472F72" w:rsidRPr="00E81BFE">
        <w:rPr>
          <w:rFonts w:ascii="Tahoma" w:hAnsi="Tahoma" w:cs="Tahoma"/>
          <w:bCs/>
          <w:color w:val="595959" w:themeColor="text1" w:themeTint="A6"/>
          <w:sz w:val="20"/>
          <w:szCs w:val="20"/>
        </w:rPr>
        <w:t xml:space="preserve">. </w:t>
      </w:r>
    </w:p>
    <w:p w:rsidR="00B57895" w:rsidRPr="00E81BFE" w:rsidRDefault="00837B91" w:rsidP="00BF6049">
      <w:pPr>
        <w:pStyle w:val="Nagwek"/>
        <w:numPr>
          <w:ilvl w:val="0"/>
          <w:numId w:val="42"/>
        </w:numPr>
        <w:tabs>
          <w:tab w:val="clear" w:pos="4536"/>
          <w:tab w:val="clear" w:pos="9072"/>
        </w:tabs>
        <w:spacing w:before="120"/>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Wentylacja</w:t>
      </w:r>
      <w:r w:rsidR="00B57895" w:rsidRPr="00E81BFE">
        <w:rPr>
          <w:rFonts w:ascii="Tahoma" w:hAnsi="Tahoma" w:cs="Tahoma"/>
          <w:color w:val="595959" w:themeColor="text1" w:themeTint="A6"/>
          <w:sz w:val="20"/>
          <w:szCs w:val="20"/>
        </w:rPr>
        <w:t xml:space="preserve">:   </w:t>
      </w:r>
    </w:p>
    <w:p w:rsidR="00B57895" w:rsidRPr="00E81BFE" w:rsidRDefault="00B57895" w:rsidP="00472F72">
      <w:pPr>
        <w:spacing w:before="120" w:after="0" w:line="240" w:lineRule="auto"/>
        <w:ind w:left="708"/>
        <w:jc w:val="both"/>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 xml:space="preserve">     W  pomieszczeniach  projektuje się  wentylację mechaniczną  - wg opracowania branżowego.      </w:t>
      </w:r>
      <w:r w:rsidRPr="00E81BFE">
        <w:rPr>
          <w:rFonts w:ascii="Tahoma" w:hAnsi="Tahoma" w:cs="Tahoma"/>
          <w:color w:val="595959" w:themeColor="text1" w:themeTint="A6"/>
          <w:sz w:val="20"/>
          <w:szCs w:val="20"/>
        </w:rPr>
        <w:t xml:space="preserve">   </w:t>
      </w:r>
    </w:p>
    <w:p w:rsidR="00B57895" w:rsidRPr="00E81BFE" w:rsidRDefault="00B57895" w:rsidP="00472F72">
      <w:pPr>
        <w:spacing w:before="120" w:after="0" w:line="240" w:lineRule="auto"/>
        <w:ind w:left="282"/>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D31874"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 xml:space="preserve">Napływ powietrza do pomieszczeń przez nawiewniki   z klimakonwektorami i nagrzewnicami </w:t>
      </w:r>
    </w:p>
    <w:p w:rsidR="00B57895" w:rsidRPr="00E81BFE" w:rsidRDefault="00D31874" w:rsidP="00472F72">
      <w:pPr>
        <w:spacing w:before="120" w:after="0" w:line="240" w:lineRule="auto"/>
        <w:ind w:left="282"/>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B57895" w:rsidRPr="00E81BFE">
        <w:rPr>
          <w:rFonts w:ascii="Tahoma" w:hAnsi="Tahoma" w:cs="Tahoma"/>
          <w:color w:val="595959" w:themeColor="text1" w:themeTint="A6"/>
          <w:sz w:val="20"/>
          <w:szCs w:val="20"/>
        </w:rPr>
        <w:t xml:space="preserve">elektrycznymi umieszczonymi pod oknami  oraz  otwory  w dolnej części drzwi  w  sanitariatach, </w:t>
      </w:r>
    </w:p>
    <w:p w:rsidR="00B57895" w:rsidRPr="00E81BFE" w:rsidRDefault="00D31874" w:rsidP="00472F72">
      <w:pPr>
        <w:spacing w:before="120" w:after="0" w:line="240" w:lineRule="auto"/>
        <w:ind w:left="282"/>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B57895" w:rsidRPr="00E81BFE">
        <w:rPr>
          <w:rFonts w:ascii="Tahoma" w:hAnsi="Tahoma" w:cs="Tahoma"/>
          <w:color w:val="595959" w:themeColor="text1" w:themeTint="A6"/>
          <w:sz w:val="20"/>
          <w:szCs w:val="20"/>
        </w:rPr>
        <w:t>schowkach  porządkowych.</w:t>
      </w:r>
      <w:r w:rsidR="00B57895" w:rsidRPr="00E81BFE">
        <w:rPr>
          <w:rFonts w:ascii="Tahoma" w:hAnsi="Tahoma" w:cs="Tahoma"/>
          <w:i/>
          <w:color w:val="595959" w:themeColor="text1" w:themeTint="A6"/>
          <w:sz w:val="20"/>
          <w:szCs w:val="20"/>
        </w:rPr>
        <w:t xml:space="preserve"> </w:t>
      </w:r>
    </w:p>
    <w:p w:rsidR="00B57895" w:rsidRPr="00E81BFE" w:rsidRDefault="00D31874" w:rsidP="00472F72">
      <w:pPr>
        <w:spacing w:before="120" w:after="0" w:line="240" w:lineRule="auto"/>
        <w:ind w:left="282"/>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B57895" w:rsidRPr="00E81BFE">
        <w:rPr>
          <w:rFonts w:ascii="Tahoma" w:hAnsi="Tahoma" w:cs="Tahoma"/>
          <w:color w:val="595959" w:themeColor="text1" w:themeTint="A6"/>
          <w:sz w:val="20"/>
          <w:szCs w:val="20"/>
        </w:rPr>
        <w:t xml:space="preserve"> Wentylacja zapewnić ma 6-krotną /h wymianę powietrza w wentylowanych pomieszczeniach.  </w:t>
      </w:r>
    </w:p>
    <w:p w:rsidR="00472F72" w:rsidRPr="00E81BFE" w:rsidRDefault="00D31874" w:rsidP="00472F72">
      <w:pPr>
        <w:spacing w:before="120" w:after="0" w:line="240" w:lineRule="auto"/>
        <w:ind w:left="993"/>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Przewidziano zastosowanie </w:t>
      </w:r>
      <w:r w:rsidR="00B57895" w:rsidRPr="00E81BFE">
        <w:rPr>
          <w:rFonts w:ascii="Tahoma" w:hAnsi="Tahoma" w:cs="Tahoma"/>
          <w:color w:val="595959" w:themeColor="text1" w:themeTint="A6"/>
          <w:sz w:val="20"/>
          <w:szCs w:val="20"/>
        </w:rPr>
        <w:t>typowej wentylacyjn</w:t>
      </w:r>
      <w:r w:rsidRPr="00E81BFE">
        <w:rPr>
          <w:rFonts w:ascii="Tahoma" w:hAnsi="Tahoma" w:cs="Tahoma"/>
          <w:color w:val="595959" w:themeColor="text1" w:themeTint="A6"/>
          <w:sz w:val="20"/>
          <w:szCs w:val="20"/>
        </w:rPr>
        <w:t xml:space="preserve">ej centrali wywiewnej   </w:t>
      </w:r>
      <w:r w:rsidR="00B57895" w:rsidRPr="00E81BFE">
        <w:rPr>
          <w:rFonts w:ascii="Tahoma" w:hAnsi="Tahoma" w:cs="Tahoma"/>
          <w:color w:val="595959" w:themeColor="text1" w:themeTint="A6"/>
          <w:sz w:val="20"/>
          <w:szCs w:val="20"/>
        </w:rPr>
        <w:t>1000m3//h.</w:t>
      </w:r>
      <w:r w:rsidRPr="00E81BFE">
        <w:rPr>
          <w:rFonts w:ascii="Tahoma" w:hAnsi="Tahoma" w:cs="Tahoma"/>
          <w:color w:val="595959" w:themeColor="text1" w:themeTint="A6"/>
          <w:sz w:val="20"/>
          <w:szCs w:val="20"/>
        </w:rPr>
        <w:t xml:space="preserve"> Powietrze </w:t>
      </w:r>
      <w:r w:rsidR="00B57895" w:rsidRPr="00E81BFE">
        <w:rPr>
          <w:rFonts w:ascii="Tahoma" w:hAnsi="Tahoma" w:cs="Tahoma"/>
          <w:color w:val="595959" w:themeColor="text1" w:themeTint="A6"/>
          <w:sz w:val="20"/>
          <w:szCs w:val="20"/>
        </w:rPr>
        <w:t>wywiewane będzie dekontaminowane la</w:t>
      </w:r>
      <w:r w:rsidRPr="00E81BFE">
        <w:rPr>
          <w:rFonts w:ascii="Tahoma" w:hAnsi="Tahoma" w:cs="Tahoma"/>
          <w:color w:val="595959" w:themeColor="text1" w:themeTint="A6"/>
          <w:sz w:val="20"/>
          <w:szCs w:val="20"/>
        </w:rPr>
        <w:t xml:space="preserve">mpami UV.   Centrala wywiewna </w:t>
      </w:r>
      <w:r w:rsidR="00B57895" w:rsidRPr="00E81BFE">
        <w:rPr>
          <w:rFonts w:ascii="Tahoma" w:hAnsi="Tahoma" w:cs="Tahoma"/>
          <w:color w:val="595959" w:themeColor="text1" w:themeTint="A6"/>
          <w:sz w:val="20"/>
          <w:szCs w:val="20"/>
        </w:rPr>
        <w:t>będzie również</w:t>
      </w:r>
      <w:r w:rsidRPr="00E81BFE">
        <w:rPr>
          <w:rFonts w:ascii="Tahoma" w:hAnsi="Tahoma" w:cs="Tahoma"/>
          <w:color w:val="595959" w:themeColor="text1" w:themeTint="A6"/>
          <w:sz w:val="20"/>
          <w:szCs w:val="20"/>
        </w:rPr>
        <w:t xml:space="preserve"> obsługiwać projektowany moduł zewnętrzny</w:t>
      </w:r>
      <w:r w:rsidR="00B57895" w:rsidRPr="00E81BFE">
        <w:rPr>
          <w:rFonts w:ascii="Tahoma" w:hAnsi="Tahoma" w:cs="Tahoma"/>
          <w:color w:val="595959" w:themeColor="text1" w:themeTint="A6"/>
          <w:sz w:val="20"/>
          <w:szCs w:val="20"/>
        </w:rPr>
        <w:t xml:space="preserve"> BioDiscBN.</w:t>
      </w:r>
    </w:p>
    <w:p w:rsidR="00472F72" w:rsidRPr="00E81BFE" w:rsidRDefault="00B57895" w:rsidP="00472F72">
      <w:pPr>
        <w:spacing w:before="120" w:after="0" w:line="240" w:lineRule="auto"/>
        <w:ind w:left="993"/>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 pom</w:t>
      </w:r>
      <w:r w:rsidR="00D31874" w:rsidRPr="00E81BFE">
        <w:rPr>
          <w:rFonts w:ascii="Tahoma" w:hAnsi="Tahoma" w:cs="Tahoma"/>
          <w:color w:val="595959" w:themeColor="text1" w:themeTint="A6"/>
          <w:sz w:val="20"/>
          <w:szCs w:val="20"/>
        </w:rPr>
        <w:t xml:space="preserve">ieszczeniu wapna chlorowanego </w:t>
      </w:r>
      <w:r w:rsidRPr="00E81BFE">
        <w:rPr>
          <w:rFonts w:ascii="Tahoma" w:hAnsi="Tahoma" w:cs="Tahoma"/>
          <w:color w:val="595959" w:themeColor="text1" w:themeTint="A6"/>
          <w:sz w:val="20"/>
          <w:szCs w:val="20"/>
        </w:rPr>
        <w:t>zaprojektowano – wg projektu branżowego – wentylator dachowy s</w:t>
      </w:r>
      <w:r w:rsidR="00D31874" w:rsidRPr="00E81BFE">
        <w:rPr>
          <w:rFonts w:ascii="Tahoma" w:hAnsi="Tahoma" w:cs="Tahoma"/>
          <w:color w:val="595959" w:themeColor="text1" w:themeTint="A6"/>
          <w:sz w:val="20"/>
          <w:szCs w:val="20"/>
        </w:rPr>
        <w:t xml:space="preserve">terowany ręcznie przez obsługę </w:t>
      </w:r>
      <w:r w:rsidRPr="00E81BFE">
        <w:rPr>
          <w:rFonts w:ascii="Tahoma" w:hAnsi="Tahoma" w:cs="Tahoma"/>
          <w:color w:val="595959" w:themeColor="text1" w:themeTint="A6"/>
          <w:sz w:val="20"/>
          <w:szCs w:val="20"/>
        </w:rPr>
        <w:t>przed wejściem i  praca w pomieszczeniu.</w:t>
      </w:r>
    </w:p>
    <w:p w:rsidR="00B57895" w:rsidRPr="00E81BFE" w:rsidRDefault="006672D3" w:rsidP="00BF6049">
      <w:pPr>
        <w:numPr>
          <w:ilvl w:val="0"/>
          <w:numId w:val="41"/>
        </w:numPr>
        <w:spacing w:before="120" w:after="0" w:line="240"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Wszystkie </w:t>
      </w:r>
      <w:r w:rsidR="00D31874" w:rsidRPr="00E81BFE">
        <w:rPr>
          <w:rFonts w:ascii="Tahoma" w:hAnsi="Tahoma" w:cs="Tahoma"/>
          <w:color w:val="595959" w:themeColor="text1" w:themeTint="A6"/>
          <w:sz w:val="20"/>
          <w:szCs w:val="20"/>
        </w:rPr>
        <w:t xml:space="preserve">elementy wyposażenia wykonać z materiałów </w:t>
      </w:r>
      <w:r w:rsidR="00B57895" w:rsidRPr="00E81BFE">
        <w:rPr>
          <w:rFonts w:ascii="Tahoma" w:hAnsi="Tahoma" w:cs="Tahoma"/>
          <w:color w:val="595959" w:themeColor="text1" w:themeTint="A6"/>
          <w:sz w:val="20"/>
          <w:szCs w:val="20"/>
        </w:rPr>
        <w:t>łatwo zmywalnych odpornych na chemikalia.</w:t>
      </w:r>
      <w:r w:rsidR="00B57895" w:rsidRPr="00E81BFE">
        <w:rPr>
          <w:rFonts w:ascii="Tahoma" w:hAnsi="Tahoma" w:cs="Tahoma"/>
          <w:bCs/>
          <w:color w:val="595959" w:themeColor="text1" w:themeTint="A6"/>
          <w:sz w:val="20"/>
          <w:szCs w:val="20"/>
        </w:rPr>
        <w:t xml:space="preserve">  </w:t>
      </w:r>
      <w:r w:rsidR="00B57895" w:rsidRPr="00E81BFE">
        <w:rPr>
          <w:rFonts w:ascii="Tahoma" w:hAnsi="Tahoma" w:cs="Tahoma"/>
          <w:color w:val="595959" w:themeColor="text1" w:themeTint="A6"/>
          <w:sz w:val="20"/>
          <w:szCs w:val="20"/>
        </w:rPr>
        <w:t>Elementy wyposażenia ruchomego naniesiono na rysunku  nr A-2(parter)</w:t>
      </w:r>
    </w:p>
    <w:p w:rsidR="00B57895" w:rsidRPr="00E81BFE" w:rsidRDefault="00D31874" w:rsidP="0083388E">
      <w:pPr>
        <w:spacing w:before="120" w:after="0" w:line="240" w:lineRule="auto"/>
        <w:jc w:val="both"/>
        <w:rPr>
          <w:rFonts w:ascii="Tahoma" w:hAnsi="Tahoma" w:cs="Tahoma"/>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00EF11C8" w:rsidRPr="00E81BFE">
        <w:rPr>
          <w:rFonts w:ascii="Tahoma" w:hAnsi="Tahoma" w:cs="Tahoma"/>
          <w:bCs/>
          <w:color w:val="595959" w:themeColor="text1" w:themeTint="A6"/>
          <w:sz w:val="20"/>
          <w:szCs w:val="20"/>
        </w:rPr>
        <w:t>8</w:t>
      </w:r>
      <w:r w:rsidRPr="00E81BFE">
        <w:rPr>
          <w:rFonts w:ascii="Tahoma" w:hAnsi="Tahoma" w:cs="Tahoma"/>
          <w:bCs/>
          <w:color w:val="595959" w:themeColor="text1" w:themeTint="A6"/>
          <w:sz w:val="20"/>
          <w:szCs w:val="20"/>
        </w:rPr>
        <w:t xml:space="preserve">. </w:t>
      </w:r>
      <w:r w:rsidRPr="00E81BFE">
        <w:rPr>
          <w:rFonts w:ascii="Tahoma" w:hAnsi="Tahoma" w:cs="Tahoma"/>
          <w:b/>
          <w:bCs/>
          <w:color w:val="595959" w:themeColor="text1" w:themeTint="A6"/>
          <w:sz w:val="20"/>
          <w:szCs w:val="20"/>
        </w:rPr>
        <w:t xml:space="preserve"> </w:t>
      </w:r>
      <w:r w:rsidR="00EF11C8" w:rsidRPr="00E81BFE">
        <w:rPr>
          <w:rFonts w:ascii="Tahoma" w:hAnsi="Tahoma" w:cs="Tahoma"/>
          <w:b/>
          <w:color w:val="595959" w:themeColor="text1" w:themeTint="A6"/>
          <w:sz w:val="20"/>
          <w:szCs w:val="20"/>
        </w:rPr>
        <w:t>WYPOSAŻENIE INSTALACYJNE</w:t>
      </w:r>
      <w:r w:rsidR="00B57895" w:rsidRPr="00E81BFE">
        <w:rPr>
          <w:rFonts w:ascii="Tahoma" w:hAnsi="Tahoma" w:cs="Tahoma"/>
          <w:b/>
          <w:color w:val="595959" w:themeColor="text1" w:themeTint="A6"/>
          <w:sz w:val="20"/>
          <w:szCs w:val="20"/>
        </w:rPr>
        <w:t>.</w:t>
      </w:r>
    </w:p>
    <w:p w:rsidR="00B57895" w:rsidRPr="00E81BFE" w:rsidRDefault="00B57895" w:rsidP="00761ADA">
      <w:pPr>
        <w:spacing w:before="120" w:after="0" w:line="240" w:lineRule="auto"/>
        <w:ind w:left="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Budynek oczyszczalni</w:t>
      </w:r>
      <w:r w:rsidR="006672D3" w:rsidRPr="00E81BFE">
        <w:rPr>
          <w:rFonts w:ascii="Tahoma" w:hAnsi="Tahoma" w:cs="Tahoma"/>
          <w:color w:val="595959" w:themeColor="text1" w:themeTint="A6"/>
          <w:sz w:val="20"/>
          <w:szCs w:val="20"/>
        </w:rPr>
        <w:t xml:space="preserve"> wyposażony jest w instalację </w:t>
      </w:r>
      <w:r w:rsidRPr="00E81BFE">
        <w:rPr>
          <w:rFonts w:ascii="Tahoma" w:hAnsi="Tahoma" w:cs="Tahoma"/>
          <w:color w:val="595959" w:themeColor="text1" w:themeTint="A6"/>
          <w:sz w:val="20"/>
          <w:szCs w:val="20"/>
        </w:rPr>
        <w:t xml:space="preserve">wodno-kanalizacyjną i elektryczną. Instalacje </w:t>
      </w:r>
      <w:r w:rsidR="00D31874" w:rsidRPr="00E81BFE">
        <w:rPr>
          <w:rFonts w:ascii="Tahoma" w:hAnsi="Tahoma" w:cs="Tahoma"/>
          <w:color w:val="595959" w:themeColor="text1" w:themeTint="A6"/>
          <w:sz w:val="20"/>
          <w:szCs w:val="20"/>
        </w:rPr>
        <w:t>wymagają całkowitej</w:t>
      </w:r>
      <w:r w:rsidRPr="00E81BFE">
        <w:rPr>
          <w:rFonts w:ascii="Tahoma" w:hAnsi="Tahoma" w:cs="Tahoma"/>
          <w:color w:val="595959" w:themeColor="text1" w:themeTint="A6"/>
          <w:sz w:val="20"/>
          <w:szCs w:val="20"/>
        </w:rPr>
        <w:t xml:space="preserve"> przebudowy. Dodatkowo w </w:t>
      </w:r>
      <w:r w:rsidR="00D31874" w:rsidRPr="00E81BFE">
        <w:rPr>
          <w:rFonts w:ascii="Tahoma" w:hAnsi="Tahoma" w:cs="Tahoma"/>
          <w:color w:val="595959" w:themeColor="text1" w:themeTint="A6"/>
          <w:sz w:val="20"/>
          <w:szCs w:val="20"/>
        </w:rPr>
        <w:t>budynku projektuje</w:t>
      </w:r>
      <w:r w:rsidRPr="00E81BFE">
        <w:rPr>
          <w:rFonts w:ascii="Tahoma" w:hAnsi="Tahoma" w:cs="Tahoma"/>
          <w:color w:val="595959" w:themeColor="text1" w:themeTint="A6"/>
          <w:sz w:val="20"/>
          <w:szCs w:val="20"/>
        </w:rPr>
        <w:t xml:space="preserve"> się wentylację </w:t>
      </w:r>
      <w:r w:rsidR="00D31874" w:rsidRPr="00E81BFE">
        <w:rPr>
          <w:rFonts w:ascii="Tahoma" w:hAnsi="Tahoma" w:cs="Tahoma"/>
          <w:color w:val="595959" w:themeColor="text1" w:themeTint="A6"/>
          <w:sz w:val="20"/>
          <w:szCs w:val="20"/>
        </w:rPr>
        <w:t>mechaniczną zapewniająca</w:t>
      </w:r>
      <w:r w:rsidRPr="00E81BFE">
        <w:rPr>
          <w:rFonts w:ascii="Tahoma" w:hAnsi="Tahoma" w:cs="Tahoma"/>
          <w:color w:val="595959" w:themeColor="text1" w:themeTint="A6"/>
          <w:sz w:val="20"/>
          <w:szCs w:val="20"/>
        </w:rPr>
        <w:t xml:space="preserve"> 6-krotną/h wymianę powietrza z uwzględnieniem dekontaminacji powietrza z oczyszczalni  - wg projektu branż</w:t>
      </w:r>
      <w:r w:rsidR="006672D3" w:rsidRPr="00E81BFE">
        <w:rPr>
          <w:rFonts w:ascii="Tahoma" w:hAnsi="Tahoma" w:cs="Tahoma"/>
          <w:color w:val="595959" w:themeColor="text1" w:themeTint="A6"/>
          <w:sz w:val="20"/>
          <w:szCs w:val="20"/>
        </w:rPr>
        <w:t xml:space="preserve">owego.  Ogrzewanie pomieszczeń </w:t>
      </w:r>
      <w:r w:rsidRPr="00E81BFE">
        <w:rPr>
          <w:rFonts w:ascii="Tahoma" w:hAnsi="Tahoma" w:cs="Tahoma"/>
          <w:color w:val="595959" w:themeColor="text1" w:themeTint="A6"/>
          <w:sz w:val="20"/>
          <w:szCs w:val="20"/>
        </w:rPr>
        <w:t>w budynku oczyszczal</w:t>
      </w:r>
      <w:r w:rsidR="006672D3" w:rsidRPr="00E81BFE">
        <w:rPr>
          <w:rFonts w:ascii="Tahoma" w:hAnsi="Tahoma" w:cs="Tahoma"/>
          <w:color w:val="595959" w:themeColor="text1" w:themeTint="A6"/>
          <w:sz w:val="20"/>
          <w:szCs w:val="20"/>
        </w:rPr>
        <w:t>ni projektowanymi Klima konwektorami</w:t>
      </w:r>
      <w:r w:rsidRPr="00E81BFE">
        <w:rPr>
          <w:rFonts w:ascii="Tahoma" w:hAnsi="Tahoma" w:cs="Tahoma"/>
          <w:color w:val="595959" w:themeColor="text1" w:themeTint="A6"/>
          <w:sz w:val="20"/>
          <w:szCs w:val="20"/>
        </w:rPr>
        <w:t xml:space="preserve">.  </w:t>
      </w:r>
    </w:p>
    <w:p w:rsidR="00B57895" w:rsidRPr="00E81BFE" w:rsidRDefault="00D31874" w:rsidP="00761ADA">
      <w:pPr>
        <w:spacing w:before="120" w:after="0" w:line="240" w:lineRule="auto"/>
        <w:ind w:left="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Wszystkie instalacje </w:t>
      </w:r>
      <w:r w:rsidR="00B57895" w:rsidRPr="00E81BFE">
        <w:rPr>
          <w:rFonts w:ascii="Tahoma" w:hAnsi="Tahoma" w:cs="Tahoma"/>
          <w:color w:val="595959" w:themeColor="text1" w:themeTint="A6"/>
          <w:sz w:val="20"/>
          <w:szCs w:val="20"/>
        </w:rPr>
        <w:t xml:space="preserve">wykonać wg opracowania branżowego. </w:t>
      </w:r>
    </w:p>
    <w:p w:rsidR="00B57895" w:rsidRPr="00E81BFE" w:rsidRDefault="00EF11C8" w:rsidP="00E840B1">
      <w:pPr>
        <w:spacing w:before="120" w:after="0" w:line="240" w:lineRule="auto"/>
        <w:rPr>
          <w:rFonts w:ascii="Tahoma" w:hAnsi="Tahoma" w:cs="Tahoma"/>
          <w:color w:val="595959" w:themeColor="text1" w:themeTint="A6"/>
          <w:sz w:val="20"/>
          <w:szCs w:val="20"/>
        </w:rPr>
      </w:pPr>
      <w:r w:rsidRPr="00E81BFE">
        <w:rPr>
          <w:rFonts w:ascii="Tahoma" w:eastAsia="Calibri" w:hAnsi="Tahoma" w:cs="Tahoma"/>
          <w:color w:val="595959" w:themeColor="text1" w:themeTint="A6"/>
          <w:sz w:val="20"/>
          <w:szCs w:val="20"/>
          <w:lang w:eastAsia="pl-PL"/>
        </w:rPr>
        <w:t>II.4.4.</w:t>
      </w:r>
      <w:r w:rsidRPr="00E81BFE">
        <w:rPr>
          <w:rFonts w:ascii="Tahoma" w:hAnsi="Tahoma" w:cs="Tahoma"/>
          <w:bCs/>
          <w:color w:val="595959" w:themeColor="text1" w:themeTint="A6"/>
          <w:sz w:val="20"/>
          <w:szCs w:val="20"/>
        </w:rPr>
        <w:t xml:space="preserve">9. </w:t>
      </w:r>
      <w:r w:rsidRPr="00E81BFE">
        <w:rPr>
          <w:rFonts w:ascii="Tahoma" w:hAnsi="Tahoma" w:cs="Tahoma"/>
          <w:b/>
          <w:bCs/>
          <w:color w:val="595959" w:themeColor="text1" w:themeTint="A6"/>
          <w:sz w:val="20"/>
          <w:szCs w:val="20"/>
        </w:rPr>
        <w:t xml:space="preserve"> </w:t>
      </w:r>
      <w:r w:rsidRPr="00E81BFE">
        <w:rPr>
          <w:rFonts w:ascii="Tahoma" w:hAnsi="Tahoma" w:cs="Tahoma"/>
          <w:b/>
          <w:iCs/>
          <w:color w:val="595959" w:themeColor="text1" w:themeTint="A6"/>
          <w:sz w:val="20"/>
          <w:szCs w:val="20"/>
        </w:rPr>
        <w:t xml:space="preserve">DEKONTAMINACJA </w:t>
      </w:r>
      <w:r w:rsidR="00E840B1" w:rsidRPr="00E81BFE">
        <w:rPr>
          <w:rFonts w:ascii="Tahoma" w:hAnsi="Tahoma" w:cs="Tahoma"/>
          <w:b/>
          <w:bCs/>
          <w:iCs/>
          <w:color w:val="595959" w:themeColor="text1" w:themeTint="A6"/>
          <w:sz w:val="20"/>
          <w:szCs w:val="20"/>
        </w:rPr>
        <w:t>POWIETRZA</w:t>
      </w:r>
      <w:r w:rsidR="00B57895" w:rsidRPr="00E81BFE">
        <w:rPr>
          <w:rFonts w:ascii="Tahoma" w:hAnsi="Tahoma" w:cs="Tahoma"/>
          <w:b/>
          <w:iCs/>
          <w:color w:val="595959" w:themeColor="text1" w:themeTint="A6"/>
          <w:sz w:val="20"/>
          <w:szCs w:val="20"/>
        </w:rPr>
        <w:t xml:space="preserve"> </w:t>
      </w:r>
    </w:p>
    <w:p w:rsidR="00B57895" w:rsidRPr="00E81BFE" w:rsidRDefault="00EF11C8" w:rsidP="00761ADA">
      <w:pPr>
        <w:pStyle w:val="Tekstpodstawowy"/>
        <w:spacing w:before="120" w:after="0"/>
        <w:ind w:left="708"/>
        <w:rPr>
          <w:rFonts w:ascii="Tahoma" w:hAnsi="Tahoma" w:cs="Tahoma"/>
          <w:color w:val="595959" w:themeColor="text1" w:themeTint="A6"/>
          <w:sz w:val="20"/>
          <w:szCs w:val="20"/>
        </w:rPr>
      </w:pPr>
      <w:r w:rsidRPr="00E81BFE">
        <w:rPr>
          <w:rFonts w:ascii="Tahoma" w:hAnsi="Tahoma" w:cs="Tahoma"/>
          <w:iCs/>
          <w:color w:val="595959" w:themeColor="text1" w:themeTint="A6"/>
          <w:sz w:val="20"/>
          <w:szCs w:val="20"/>
        </w:rPr>
        <w:t>Dekontaminacja</w:t>
      </w:r>
      <w:r w:rsidR="00B57895" w:rsidRPr="00E81BFE">
        <w:rPr>
          <w:rFonts w:ascii="Tahoma" w:hAnsi="Tahoma" w:cs="Tahoma"/>
          <w:iCs/>
          <w:color w:val="595959" w:themeColor="text1" w:themeTint="A6"/>
          <w:sz w:val="20"/>
          <w:szCs w:val="20"/>
        </w:rPr>
        <w:t xml:space="preserve"> dotyczy</w:t>
      </w:r>
      <w:r w:rsidR="00B57895" w:rsidRPr="00E81BFE">
        <w:rPr>
          <w:rFonts w:ascii="Tahoma" w:hAnsi="Tahoma" w:cs="Tahoma"/>
          <w:b/>
          <w:iCs/>
          <w:color w:val="595959" w:themeColor="text1" w:themeTint="A6"/>
          <w:sz w:val="20"/>
          <w:szCs w:val="20"/>
        </w:rPr>
        <w:t xml:space="preserve">  </w:t>
      </w:r>
      <w:r w:rsidRPr="00E81BFE">
        <w:rPr>
          <w:rFonts w:ascii="Tahoma" w:hAnsi="Tahoma" w:cs="Tahoma"/>
          <w:color w:val="595959" w:themeColor="text1" w:themeTint="A6"/>
          <w:sz w:val="20"/>
          <w:szCs w:val="20"/>
        </w:rPr>
        <w:t>P</w:t>
      </w:r>
      <w:r w:rsidR="00B57895" w:rsidRPr="00E81BFE">
        <w:rPr>
          <w:rFonts w:ascii="Tahoma" w:hAnsi="Tahoma" w:cs="Tahoma"/>
          <w:color w:val="595959" w:themeColor="text1" w:themeTint="A6"/>
          <w:sz w:val="20"/>
          <w:szCs w:val="20"/>
        </w:rPr>
        <w:t>awilonu gruźlicy  -  w zakresie  dezynfekcji  wywiewanego z budynku powietrza poprzez wentylację wywiewną  grawitacyjną  i mechaniczną - skażonego prątkami  gruźlicy , a także dezynfekcji   odpowietrzeń kanałów  pionów  kanalizacji sanitarnej  wyprowadzonych ponad  dach budynku.</w:t>
      </w:r>
    </w:p>
    <w:p w:rsidR="00B57895" w:rsidRPr="00E81BFE" w:rsidRDefault="00B57895" w:rsidP="00761ADA">
      <w:pPr>
        <w:pStyle w:val="Tekstpodstawowy"/>
        <w:spacing w:before="120" w:after="0"/>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  pomieszczeniach pawilonu gruźlicy na każdym wylocie  kominka odpowietrzającego pion kanalizacyjny   zabudowane zostaną lampy UV  Biologic 3 lub alternatywne -  dostosowane do średnicy i rodzaju kominka.  Lampy UV zostaną zabudowane również  przy  przewodach wentylacji  grawitacyjnej  i mechanicznej  pomieszczeń  pawilonu gruźliczego , co umożliwi  emisję  do otoczenia zużytego powietrza bez drobnoustrojów chorobotwórczych.  </w:t>
      </w:r>
    </w:p>
    <w:p w:rsidR="00761ADA" w:rsidRPr="00E81BFE" w:rsidRDefault="00761ADA" w:rsidP="0083388E">
      <w:pPr>
        <w:pStyle w:val="Tekstpodstawowy"/>
        <w:spacing w:before="120" w:after="0"/>
        <w:rPr>
          <w:rFonts w:ascii="Tahoma" w:hAnsi="Tahoma" w:cs="Tahoma"/>
          <w:color w:val="595959" w:themeColor="text1" w:themeTint="A6"/>
          <w:sz w:val="20"/>
          <w:szCs w:val="20"/>
        </w:rPr>
      </w:pPr>
    </w:p>
    <w:p w:rsidR="006B604F" w:rsidRPr="00E81BFE" w:rsidRDefault="006B604F" w:rsidP="006B604F">
      <w:pPr>
        <w:pStyle w:val="Default"/>
        <w:rPr>
          <w:color w:val="595959" w:themeColor="text1" w:themeTint="A6"/>
          <w:sz w:val="20"/>
          <w:szCs w:val="20"/>
        </w:rPr>
      </w:pPr>
      <w:r w:rsidRPr="00E81BFE">
        <w:rPr>
          <w:color w:val="595959" w:themeColor="text1" w:themeTint="A6"/>
          <w:sz w:val="20"/>
          <w:szCs w:val="20"/>
        </w:rPr>
        <w:t xml:space="preserve">II.4.4.10. </w:t>
      </w:r>
      <w:r w:rsidRPr="00E81BFE">
        <w:rPr>
          <w:color w:val="595959" w:themeColor="text1" w:themeTint="A6"/>
          <w:sz w:val="20"/>
          <w:szCs w:val="20"/>
        </w:rPr>
        <w:tab/>
        <w:t>Oznaczenie przedmiotu zamówienia wg Wspólnego Słownika Zamówień (CPV)</w:t>
      </w:r>
    </w:p>
    <w:p w:rsidR="006B604F" w:rsidRPr="00E81BFE" w:rsidRDefault="006B604F" w:rsidP="006B604F">
      <w:pPr>
        <w:pStyle w:val="Default"/>
        <w:ind w:firstLine="708"/>
        <w:rPr>
          <w:color w:val="595959" w:themeColor="text1" w:themeTint="A6"/>
          <w:sz w:val="20"/>
          <w:szCs w:val="20"/>
        </w:rPr>
      </w:pPr>
      <w:r w:rsidRPr="00E81BFE">
        <w:rPr>
          <w:color w:val="595959" w:themeColor="text1" w:themeTint="A6"/>
          <w:sz w:val="20"/>
          <w:szCs w:val="20"/>
        </w:rPr>
        <w:t xml:space="preserve">Główny kod CPV </w:t>
      </w:r>
      <w:r w:rsidRPr="00E81BFE">
        <w:rPr>
          <w:color w:val="595959" w:themeColor="text1" w:themeTint="A6"/>
          <w:sz w:val="20"/>
          <w:szCs w:val="20"/>
        </w:rPr>
        <w:tab/>
        <w:t xml:space="preserve">45000000-7 Roboty budowlane </w:t>
      </w:r>
    </w:p>
    <w:p w:rsidR="006B604F" w:rsidRPr="00E81BFE" w:rsidRDefault="006B604F" w:rsidP="008E472D">
      <w:pPr>
        <w:pStyle w:val="Default"/>
        <w:ind w:firstLine="708"/>
        <w:rPr>
          <w:color w:val="595959" w:themeColor="text1" w:themeTint="A6"/>
          <w:sz w:val="20"/>
          <w:szCs w:val="20"/>
        </w:rPr>
      </w:pPr>
      <w:r w:rsidRPr="00E81BFE">
        <w:rPr>
          <w:color w:val="595959" w:themeColor="text1" w:themeTint="A6"/>
          <w:sz w:val="20"/>
          <w:szCs w:val="20"/>
        </w:rPr>
        <w:t>Dodatkowe kody CPV</w:t>
      </w:r>
      <w:r w:rsidR="00172998" w:rsidRPr="00E81BFE">
        <w:rPr>
          <w:color w:val="595959" w:themeColor="text1" w:themeTint="A6"/>
          <w:sz w:val="20"/>
          <w:szCs w:val="20"/>
        </w:rPr>
        <w:t>:</w:t>
      </w:r>
      <w:r w:rsidRPr="00E81BFE">
        <w:rPr>
          <w:color w:val="595959" w:themeColor="text1" w:themeTint="A6"/>
          <w:sz w:val="20"/>
          <w:szCs w:val="20"/>
        </w:rPr>
        <w:t xml:space="preserve"> </w:t>
      </w:r>
      <w:r w:rsidRPr="00E81BFE">
        <w:rPr>
          <w:color w:val="595959" w:themeColor="text1" w:themeTint="A6"/>
          <w:sz w:val="20"/>
          <w:szCs w:val="20"/>
        </w:rPr>
        <w:tab/>
      </w:r>
    </w:p>
    <w:p w:rsidR="00B61594" w:rsidRPr="00E81BFE" w:rsidRDefault="00B61594" w:rsidP="00172998">
      <w:pPr>
        <w:autoSpaceDE w:val="0"/>
        <w:autoSpaceDN w:val="0"/>
        <w:adjustRightInd w:val="0"/>
        <w:spacing w:after="0" w:line="240" w:lineRule="auto"/>
        <w:ind w:left="70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45400000-1 Roboty wykonczeniowe w zakresie obiektów budowlanych</w:t>
      </w:r>
    </w:p>
    <w:p w:rsidR="00B61594" w:rsidRPr="00E81BFE" w:rsidRDefault="00B61594" w:rsidP="00172998">
      <w:pPr>
        <w:autoSpaceDE w:val="0"/>
        <w:autoSpaceDN w:val="0"/>
        <w:adjustRightInd w:val="0"/>
        <w:spacing w:after="0" w:line="240" w:lineRule="auto"/>
        <w:ind w:left="70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45450000-6 Roboty budowlane wykonczeniowe, pozostałe</w:t>
      </w:r>
    </w:p>
    <w:p w:rsidR="00B61594" w:rsidRPr="00E81BFE" w:rsidRDefault="00B61594" w:rsidP="00172998">
      <w:pPr>
        <w:autoSpaceDE w:val="0"/>
        <w:autoSpaceDN w:val="0"/>
        <w:adjustRightInd w:val="0"/>
        <w:spacing w:after="0" w:line="240" w:lineRule="auto"/>
        <w:ind w:left="70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45420000-7 Roboty w zakresie zakładania stolarki budowlanej oraz roboty ciesielskie</w:t>
      </w:r>
    </w:p>
    <w:p w:rsidR="00B61594" w:rsidRPr="00E81BFE" w:rsidRDefault="00B61594" w:rsidP="00172998">
      <w:pPr>
        <w:autoSpaceDE w:val="0"/>
        <w:autoSpaceDN w:val="0"/>
        <w:adjustRightInd w:val="0"/>
        <w:spacing w:after="0" w:line="240" w:lineRule="auto"/>
        <w:ind w:left="70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45260000-7 Roboty w zakresie wykonywania pokryc i konstrukcji dachowych i inne podobne</w:t>
      </w:r>
    </w:p>
    <w:p w:rsidR="00B61594" w:rsidRPr="00E81BFE" w:rsidRDefault="00B61594" w:rsidP="00172998">
      <w:pPr>
        <w:ind w:left="708"/>
        <w:rPr>
          <w:rFonts w:ascii="Tahoma" w:hAnsi="Tahoma" w:cs="Tahoma"/>
          <w:bCs/>
          <w:color w:val="595959" w:themeColor="text1" w:themeTint="A6"/>
          <w:sz w:val="20"/>
          <w:szCs w:val="20"/>
        </w:rPr>
      </w:pPr>
      <w:r w:rsidRPr="00E81BFE">
        <w:rPr>
          <w:rFonts w:ascii="Tahoma" w:hAnsi="Tahoma" w:cs="Tahoma"/>
          <w:bCs/>
          <w:color w:val="595959" w:themeColor="text1" w:themeTint="A6"/>
          <w:sz w:val="20"/>
          <w:szCs w:val="20"/>
        </w:rPr>
        <w:t>roboty specjalistycze</w:t>
      </w:r>
    </w:p>
    <w:p w:rsidR="00B61594" w:rsidRPr="00E81BFE" w:rsidRDefault="00B61594" w:rsidP="00172998">
      <w:pPr>
        <w:ind w:left="708"/>
        <w:rPr>
          <w:rFonts w:ascii="Tahoma" w:hAnsi="Tahoma" w:cs="Tahoma"/>
          <w:bCs/>
          <w:color w:val="595959" w:themeColor="text1" w:themeTint="A6"/>
          <w:sz w:val="20"/>
          <w:szCs w:val="20"/>
        </w:rPr>
      </w:pPr>
      <w:r w:rsidRPr="00E81BFE">
        <w:rPr>
          <w:rFonts w:ascii="Tahoma" w:hAnsi="Tahoma" w:cs="Tahoma"/>
          <w:color w:val="595959" w:themeColor="text1" w:themeTint="A6"/>
          <w:sz w:val="20"/>
          <w:szCs w:val="20"/>
        </w:rPr>
        <w:lastRenderedPageBreak/>
        <w:t>31200000-8 Aparatura do przesyłu i eksploatacji energii elektrycznej</w:t>
      </w:r>
    </w:p>
    <w:p w:rsidR="00B61594" w:rsidRPr="00E81BFE" w:rsidRDefault="00B61594" w:rsidP="00172998">
      <w:pPr>
        <w:autoSpaceDE w:val="0"/>
        <w:autoSpaceDN w:val="0"/>
        <w:adjustRightInd w:val="0"/>
        <w:spacing w:after="0" w:line="240" w:lineRule="auto"/>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31300000-9 Drut i kabel izolowany</w:t>
      </w:r>
    </w:p>
    <w:p w:rsidR="00B61594" w:rsidRPr="00E81BFE" w:rsidRDefault="00B61594" w:rsidP="00172998">
      <w:pPr>
        <w:autoSpaceDE w:val="0"/>
        <w:autoSpaceDN w:val="0"/>
        <w:adjustRightInd w:val="0"/>
        <w:spacing w:after="0" w:line="240" w:lineRule="auto"/>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31500000-1 Urządzenia oświetleniowe i lampy elektryczne</w:t>
      </w:r>
    </w:p>
    <w:p w:rsidR="00B61594" w:rsidRPr="00E81BFE" w:rsidRDefault="00B61594" w:rsidP="00172998">
      <w:pPr>
        <w:autoSpaceDE w:val="0"/>
        <w:autoSpaceDN w:val="0"/>
        <w:adjustRightInd w:val="0"/>
        <w:spacing w:after="0" w:line="240" w:lineRule="auto"/>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31600000-2 Sprzęt i aparatura elektryczna</w:t>
      </w:r>
    </w:p>
    <w:p w:rsidR="00B61594" w:rsidRPr="00E81BFE" w:rsidRDefault="00B61594" w:rsidP="00172998">
      <w:pPr>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31700000-3 Urządzenia elektroniczne, elektromechaniczne i elektrotechniczne</w:t>
      </w:r>
    </w:p>
    <w:p w:rsidR="00B61594" w:rsidRPr="00E81BFE" w:rsidRDefault="00B61594" w:rsidP="00172998">
      <w:pPr>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45300000-0 Roboty instalacyjne w budynkach</w:t>
      </w:r>
    </w:p>
    <w:p w:rsidR="00B61594" w:rsidRPr="00E81BFE" w:rsidRDefault="00B61594" w:rsidP="00172998">
      <w:pPr>
        <w:autoSpaceDE w:val="0"/>
        <w:autoSpaceDN w:val="0"/>
        <w:adjustRightInd w:val="0"/>
        <w:spacing w:after="0" w:line="240" w:lineRule="auto"/>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44600000-6 Zbiorniki, rezerwuary i pojemniki; grzejniki centralnego ogrzewania i kotły</w:t>
      </w:r>
    </w:p>
    <w:p w:rsidR="00B61594" w:rsidRPr="00E81BFE" w:rsidRDefault="00B61594" w:rsidP="00172998">
      <w:pPr>
        <w:autoSpaceDE w:val="0"/>
        <w:autoSpaceDN w:val="0"/>
        <w:adjustRightInd w:val="0"/>
        <w:spacing w:after="0" w:line="240" w:lineRule="auto"/>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45500000-2 Wynajem maszyn i urządzeń wraz z obsługą operatorską do prowadzenia robót z zakresu budownictwa oraz inżynierii wodnej i lądowej</w:t>
      </w:r>
    </w:p>
    <w:p w:rsidR="00B61594" w:rsidRPr="00E81BFE" w:rsidRDefault="00B61594" w:rsidP="00172998">
      <w:pPr>
        <w:ind w:left="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71300000-1 Usługi inżynieryjne</w:t>
      </w:r>
    </w:p>
    <w:p w:rsidR="00C53844" w:rsidRPr="00E81BFE" w:rsidRDefault="00B643CC" w:rsidP="00983F18">
      <w:pPr>
        <w:suppressAutoHyphens w:val="0"/>
        <w:autoSpaceDE w:val="0"/>
        <w:autoSpaceDN w:val="0"/>
        <w:adjustRightInd w:val="0"/>
        <w:spacing w:after="16"/>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II.</w:t>
      </w:r>
      <w:r w:rsidR="00B03282" w:rsidRPr="00E81BFE">
        <w:rPr>
          <w:rFonts w:ascii="Tahoma" w:eastAsia="Calibri" w:hAnsi="Tahoma" w:cs="Tahoma"/>
          <w:color w:val="595959" w:themeColor="text1" w:themeTint="A6"/>
          <w:sz w:val="20"/>
          <w:szCs w:val="20"/>
          <w:lang w:eastAsia="pl-PL"/>
        </w:rPr>
        <w:t>4.</w:t>
      </w:r>
      <w:r w:rsidR="00EF11C8" w:rsidRPr="00E81BFE">
        <w:rPr>
          <w:rFonts w:ascii="Tahoma" w:eastAsia="Calibri" w:hAnsi="Tahoma" w:cs="Tahoma"/>
          <w:color w:val="595959" w:themeColor="text1" w:themeTint="A6"/>
          <w:sz w:val="20"/>
          <w:szCs w:val="20"/>
          <w:lang w:eastAsia="pl-PL"/>
        </w:rPr>
        <w:t>5</w:t>
      </w:r>
      <w:r w:rsidR="00C53844" w:rsidRPr="00E81BFE">
        <w:rPr>
          <w:rFonts w:ascii="Tahoma" w:eastAsia="Calibri" w:hAnsi="Tahoma" w:cs="Tahoma"/>
          <w:color w:val="595959" w:themeColor="text1" w:themeTint="A6"/>
          <w:sz w:val="20"/>
          <w:szCs w:val="20"/>
          <w:lang w:eastAsia="pl-PL"/>
        </w:rPr>
        <w:t>.</w:t>
      </w:r>
      <w:r w:rsidR="00C53844" w:rsidRPr="00E81BFE">
        <w:rPr>
          <w:rFonts w:ascii="Tahoma" w:eastAsia="Calibri" w:hAnsi="Tahoma" w:cs="Tahoma"/>
          <w:color w:val="595959" w:themeColor="text1" w:themeTint="A6"/>
          <w:sz w:val="20"/>
          <w:szCs w:val="20"/>
          <w:lang w:eastAsia="pl-PL"/>
        </w:rPr>
        <w:tab/>
      </w:r>
      <w:r w:rsidRPr="00E81BFE">
        <w:rPr>
          <w:rFonts w:ascii="Tahoma" w:eastAsia="Calibri" w:hAnsi="Tahoma" w:cs="Tahoma"/>
          <w:b/>
          <w:color w:val="595959" w:themeColor="text1" w:themeTint="A6"/>
          <w:sz w:val="20"/>
          <w:szCs w:val="20"/>
          <w:lang w:eastAsia="pl-PL"/>
        </w:rPr>
        <w:t xml:space="preserve">Szczegółowy </w:t>
      </w:r>
      <w:r w:rsidR="002657D5" w:rsidRPr="00E81BFE">
        <w:rPr>
          <w:rFonts w:ascii="Tahoma" w:eastAsia="Calibri" w:hAnsi="Tahoma" w:cs="Tahoma"/>
          <w:b/>
          <w:color w:val="595959" w:themeColor="text1" w:themeTint="A6"/>
          <w:sz w:val="20"/>
          <w:szCs w:val="20"/>
          <w:lang w:eastAsia="pl-PL"/>
        </w:rPr>
        <w:t xml:space="preserve">opis przedmiotu zamówienia w tym materiały, jakie należy zastosować przy realizacji zamówienia zostały określone w </w:t>
      </w:r>
      <w:r w:rsidR="00B666D7" w:rsidRPr="00E81BFE">
        <w:rPr>
          <w:rFonts w:ascii="Tahoma" w:eastAsia="Calibri" w:hAnsi="Tahoma" w:cs="Tahoma"/>
          <w:b/>
          <w:color w:val="595959" w:themeColor="text1" w:themeTint="A6"/>
          <w:sz w:val="20"/>
          <w:szCs w:val="20"/>
          <w:lang w:eastAsia="pl-PL"/>
        </w:rPr>
        <w:t>:</w:t>
      </w:r>
      <w:r w:rsidR="00B666D7"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 xml:space="preserve"> </w:t>
      </w:r>
    </w:p>
    <w:p w:rsidR="00D771CB" w:rsidRPr="00E81BFE" w:rsidRDefault="00C53844" w:rsidP="00506465">
      <w:pPr>
        <w:numPr>
          <w:ilvl w:val="0"/>
          <w:numId w:val="16"/>
        </w:numPr>
        <w:suppressAutoHyphens w:val="0"/>
        <w:autoSpaceDE w:val="0"/>
        <w:autoSpaceDN w:val="0"/>
        <w:adjustRightInd w:val="0"/>
        <w:spacing w:after="16"/>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u w:val="single"/>
          <w:lang w:eastAsia="pl-PL"/>
        </w:rPr>
        <w:t xml:space="preserve">Dokumentacji </w:t>
      </w:r>
      <w:r w:rsidR="00B643CC" w:rsidRPr="00E81BFE">
        <w:rPr>
          <w:rFonts w:ascii="Tahoma" w:eastAsia="Calibri" w:hAnsi="Tahoma" w:cs="Tahoma"/>
          <w:color w:val="595959" w:themeColor="text1" w:themeTint="A6"/>
          <w:sz w:val="20"/>
          <w:szCs w:val="20"/>
          <w:u w:val="single"/>
          <w:lang w:eastAsia="pl-PL"/>
        </w:rPr>
        <w:t>projektowej</w:t>
      </w:r>
      <w:r w:rsidR="00B643CC" w:rsidRPr="00E81BFE">
        <w:rPr>
          <w:rFonts w:ascii="Tahoma" w:eastAsia="Calibri" w:hAnsi="Tahoma" w:cs="Tahoma"/>
          <w:color w:val="595959" w:themeColor="text1" w:themeTint="A6"/>
          <w:sz w:val="20"/>
          <w:szCs w:val="20"/>
          <w:lang w:eastAsia="pl-PL"/>
        </w:rPr>
        <w:t xml:space="preserve"> (dalej, jako Dokumentacja Projektowa), obejmującej OPIS TECHNICZNY - załącznik 4 do SIWZ, </w:t>
      </w:r>
    </w:p>
    <w:p w:rsidR="00D771CB" w:rsidRPr="00E81BFE" w:rsidRDefault="00B643CC" w:rsidP="00506465">
      <w:pPr>
        <w:numPr>
          <w:ilvl w:val="0"/>
          <w:numId w:val="16"/>
        </w:numPr>
        <w:suppressAutoHyphens w:val="0"/>
        <w:autoSpaceDE w:val="0"/>
        <w:autoSpaceDN w:val="0"/>
        <w:adjustRightInd w:val="0"/>
        <w:spacing w:after="16"/>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u w:val="single"/>
          <w:lang w:eastAsia="pl-PL"/>
        </w:rPr>
        <w:t>specyfikacji technicznej wykonania i odbioru robót budowlanych</w:t>
      </w:r>
      <w:r w:rsidRPr="00E81BFE">
        <w:rPr>
          <w:rFonts w:ascii="Tahoma" w:eastAsia="Calibri" w:hAnsi="Tahoma" w:cs="Tahoma"/>
          <w:color w:val="595959" w:themeColor="text1" w:themeTint="A6"/>
          <w:sz w:val="20"/>
          <w:szCs w:val="20"/>
          <w:lang w:eastAsia="pl-PL"/>
        </w:rPr>
        <w:t xml:space="preserve"> (dalej, jako STWiOR) - </w:t>
      </w:r>
      <w:r w:rsidR="00C53844" w:rsidRPr="00E81BFE">
        <w:rPr>
          <w:rFonts w:ascii="Tahoma" w:eastAsia="Calibri" w:hAnsi="Tahoma" w:cs="Tahoma"/>
          <w:color w:val="595959" w:themeColor="text1" w:themeTint="A6"/>
          <w:sz w:val="20"/>
          <w:szCs w:val="20"/>
          <w:lang w:eastAsia="pl-PL"/>
        </w:rPr>
        <w:t xml:space="preserve">załącznik 5 do SIWZ, </w:t>
      </w:r>
    </w:p>
    <w:p w:rsidR="00B666D7" w:rsidRPr="00E81BFE" w:rsidRDefault="00B643CC" w:rsidP="00506465">
      <w:pPr>
        <w:numPr>
          <w:ilvl w:val="0"/>
          <w:numId w:val="16"/>
        </w:numPr>
        <w:suppressAutoHyphens w:val="0"/>
        <w:autoSpaceDE w:val="0"/>
        <w:autoSpaceDN w:val="0"/>
        <w:adjustRightInd w:val="0"/>
        <w:spacing w:after="16"/>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u w:val="single"/>
          <w:lang w:eastAsia="pl-PL"/>
        </w:rPr>
        <w:t>Przedmiar</w:t>
      </w:r>
      <w:r w:rsidR="00EC2B0C" w:rsidRPr="00E81BFE">
        <w:rPr>
          <w:rFonts w:ascii="Tahoma" w:eastAsia="Calibri" w:hAnsi="Tahoma" w:cs="Tahoma"/>
          <w:color w:val="595959" w:themeColor="text1" w:themeTint="A6"/>
          <w:sz w:val="20"/>
          <w:szCs w:val="20"/>
          <w:u w:val="single"/>
          <w:lang w:eastAsia="pl-PL"/>
        </w:rPr>
        <w:t>ach</w:t>
      </w:r>
      <w:r w:rsidRPr="00E81BFE">
        <w:rPr>
          <w:rFonts w:ascii="Tahoma" w:eastAsia="Calibri" w:hAnsi="Tahoma" w:cs="Tahoma"/>
          <w:color w:val="595959" w:themeColor="text1" w:themeTint="A6"/>
          <w:sz w:val="20"/>
          <w:szCs w:val="20"/>
          <w:u w:val="single"/>
          <w:lang w:eastAsia="pl-PL"/>
        </w:rPr>
        <w:t xml:space="preserve"> robót</w:t>
      </w:r>
      <w:r w:rsidRPr="00E81BFE">
        <w:rPr>
          <w:rFonts w:ascii="Tahoma" w:eastAsia="Calibri" w:hAnsi="Tahoma" w:cs="Tahoma"/>
          <w:color w:val="595959" w:themeColor="text1" w:themeTint="A6"/>
          <w:sz w:val="20"/>
          <w:szCs w:val="20"/>
          <w:lang w:eastAsia="pl-PL"/>
        </w:rPr>
        <w:t xml:space="preserve"> - stanowiący</w:t>
      </w:r>
      <w:r w:rsidR="00EC2B0C" w:rsidRPr="00E81BFE">
        <w:rPr>
          <w:rFonts w:ascii="Tahoma" w:eastAsia="Calibri" w:hAnsi="Tahoma" w:cs="Tahoma"/>
          <w:color w:val="595959" w:themeColor="text1" w:themeTint="A6"/>
          <w:sz w:val="20"/>
          <w:szCs w:val="20"/>
          <w:lang w:eastAsia="pl-PL"/>
        </w:rPr>
        <w:t>ch</w:t>
      </w:r>
      <w:r w:rsidRPr="00E81BFE">
        <w:rPr>
          <w:rFonts w:ascii="Tahoma" w:eastAsia="Calibri" w:hAnsi="Tahoma" w:cs="Tahoma"/>
          <w:color w:val="595959" w:themeColor="text1" w:themeTint="A6"/>
          <w:sz w:val="20"/>
          <w:szCs w:val="20"/>
          <w:lang w:eastAsia="pl-PL"/>
        </w:rPr>
        <w:t xml:space="preserve"> załącznik nr 6 do SIWZ. Zawarte w przedmiar</w:t>
      </w:r>
      <w:r w:rsidR="00EC2B0C" w:rsidRPr="00E81BFE">
        <w:rPr>
          <w:rFonts w:ascii="Tahoma" w:eastAsia="Calibri" w:hAnsi="Tahoma" w:cs="Tahoma"/>
          <w:color w:val="595959" w:themeColor="text1" w:themeTint="A6"/>
          <w:sz w:val="20"/>
          <w:szCs w:val="20"/>
          <w:lang w:eastAsia="pl-PL"/>
        </w:rPr>
        <w:t>a</w:t>
      </w:r>
      <w:r w:rsidR="0088786C" w:rsidRPr="00E81BFE">
        <w:rPr>
          <w:rFonts w:ascii="Tahoma" w:eastAsia="Calibri" w:hAnsi="Tahoma" w:cs="Tahoma"/>
          <w:color w:val="595959" w:themeColor="text1" w:themeTint="A6"/>
          <w:sz w:val="20"/>
          <w:szCs w:val="20"/>
          <w:lang w:eastAsia="pl-PL"/>
        </w:rPr>
        <w:t>c</w:t>
      </w:r>
      <w:r w:rsidR="00EC2B0C" w:rsidRPr="00E81BFE">
        <w:rPr>
          <w:rFonts w:ascii="Tahoma" w:eastAsia="Calibri" w:hAnsi="Tahoma" w:cs="Tahoma"/>
          <w:color w:val="595959" w:themeColor="text1" w:themeTint="A6"/>
          <w:sz w:val="20"/>
          <w:szCs w:val="20"/>
          <w:lang w:eastAsia="pl-PL"/>
        </w:rPr>
        <w:t>h</w:t>
      </w:r>
      <w:r w:rsidRPr="00E81BFE">
        <w:rPr>
          <w:rFonts w:ascii="Tahoma" w:eastAsia="Calibri" w:hAnsi="Tahoma" w:cs="Tahoma"/>
          <w:color w:val="595959" w:themeColor="text1" w:themeTint="A6"/>
          <w:sz w:val="20"/>
          <w:szCs w:val="20"/>
          <w:lang w:eastAsia="pl-PL"/>
        </w:rPr>
        <w:t xml:space="preserve"> robót zestawienia mają zobrazować skalę roboty budowlanej. Przedmiar robót stanow</w:t>
      </w:r>
      <w:r w:rsidR="00B666D7" w:rsidRPr="00E81BFE">
        <w:rPr>
          <w:rFonts w:ascii="Tahoma" w:eastAsia="Calibri" w:hAnsi="Tahoma" w:cs="Tahoma"/>
          <w:color w:val="595959" w:themeColor="text1" w:themeTint="A6"/>
          <w:sz w:val="20"/>
          <w:szCs w:val="20"/>
          <w:lang w:eastAsia="pl-PL"/>
        </w:rPr>
        <w:t>i wyłącznie dokument pomocniczy,</w:t>
      </w:r>
    </w:p>
    <w:p w:rsidR="00B643CC" w:rsidRPr="00E81BFE" w:rsidRDefault="00B666D7" w:rsidP="00506465">
      <w:pPr>
        <w:numPr>
          <w:ilvl w:val="0"/>
          <w:numId w:val="16"/>
        </w:numPr>
        <w:suppressAutoHyphens w:val="0"/>
        <w:autoSpaceDE w:val="0"/>
        <w:autoSpaceDN w:val="0"/>
        <w:adjustRightInd w:val="0"/>
        <w:spacing w:after="16"/>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u w:val="single"/>
          <w:lang w:eastAsia="pl-PL"/>
        </w:rPr>
        <w:t>Wzorze umowy</w:t>
      </w:r>
      <w:r w:rsidRPr="00E81BFE">
        <w:rPr>
          <w:rFonts w:ascii="Tahoma" w:eastAsia="Calibri" w:hAnsi="Tahoma" w:cs="Tahoma"/>
          <w:color w:val="595959" w:themeColor="text1" w:themeTint="A6"/>
          <w:sz w:val="20"/>
          <w:szCs w:val="20"/>
          <w:lang w:eastAsia="pl-PL"/>
        </w:rPr>
        <w:t xml:space="preserve"> – załącznik nr </w:t>
      </w:r>
      <w:r w:rsidR="00B643CC"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3,</w:t>
      </w:r>
    </w:p>
    <w:p w:rsidR="00B643CC" w:rsidRPr="00E81BFE" w:rsidRDefault="00EC2B0C" w:rsidP="00983F18">
      <w:pPr>
        <w:pStyle w:val="Default"/>
        <w:spacing w:line="276" w:lineRule="auto"/>
        <w:ind w:left="708"/>
        <w:rPr>
          <w:iCs/>
          <w:color w:val="595959" w:themeColor="text1" w:themeTint="A6"/>
          <w:sz w:val="20"/>
          <w:szCs w:val="20"/>
        </w:rPr>
      </w:pPr>
      <w:r w:rsidRPr="00E81BFE">
        <w:rPr>
          <w:iCs/>
          <w:color w:val="595959" w:themeColor="text1" w:themeTint="A6"/>
          <w:sz w:val="20"/>
          <w:szCs w:val="20"/>
        </w:rPr>
        <w:t>- będącymi załącznikami do SIWZ i stanowiącymi jej integralną część</w:t>
      </w:r>
      <w:r w:rsidR="0088786C" w:rsidRPr="00E81BFE">
        <w:rPr>
          <w:iCs/>
          <w:color w:val="595959" w:themeColor="text1" w:themeTint="A6"/>
          <w:sz w:val="20"/>
          <w:szCs w:val="20"/>
        </w:rPr>
        <w:t>.</w:t>
      </w:r>
    </w:p>
    <w:p w:rsidR="0088786C" w:rsidRPr="00E81BFE" w:rsidRDefault="00DC230D" w:rsidP="00001D97">
      <w:pPr>
        <w:pStyle w:val="Akapitzlist"/>
        <w:widowControl w:val="0"/>
        <w:spacing w:after="0"/>
        <w:ind w:left="705" w:hanging="705"/>
        <w:jc w:val="both"/>
        <w:rPr>
          <w:color w:val="595959" w:themeColor="text1" w:themeTint="A6"/>
          <w:szCs w:val="24"/>
        </w:rPr>
      </w:pPr>
      <w:r w:rsidRPr="00E81BFE">
        <w:rPr>
          <w:rFonts w:ascii="Tahoma" w:hAnsi="Tahoma" w:cs="Tahoma"/>
          <w:color w:val="595959" w:themeColor="text1" w:themeTint="A6"/>
          <w:sz w:val="20"/>
          <w:szCs w:val="20"/>
        </w:rPr>
        <w:t>II.4.</w:t>
      </w:r>
      <w:r w:rsidR="00EF11C8" w:rsidRPr="00E81BFE">
        <w:rPr>
          <w:rFonts w:ascii="Tahoma" w:hAnsi="Tahoma" w:cs="Tahoma"/>
          <w:color w:val="595959" w:themeColor="text1" w:themeTint="A6"/>
          <w:sz w:val="20"/>
          <w:szCs w:val="20"/>
        </w:rPr>
        <w:t>6</w:t>
      </w:r>
      <w:r w:rsidR="00B03282" w:rsidRPr="00E81BFE">
        <w:rPr>
          <w:rFonts w:ascii="Tahoma" w:hAnsi="Tahoma" w:cs="Tahoma"/>
          <w:color w:val="595959" w:themeColor="text1" w:themeTint="A6"/>
          <w:sz w:val="20"/>
          <w:szCs w:val="20"/>
        </w:rPr>
        <w:t>.</w:t>
      </w:r>
      <w:r w:rsidRPr="00E81BFE">
        <w:rPr>
          <w:rFonts w:ascii="Tahoma" w:hAnsi="Tahoma" w:cs="Tahoma"/>
          <w:color w:val="595959" w:themeColor="text1" w:themeTint="A6"/>
          <w:sz w:val="20"/>
          <w:szCs w:val="20"/>
        </w:rPr>
        <w:tab/>
      </w:r>
      <w:r w:rsidR="0088786C" w:rsidRPr="00E81BFE">
        <w:rPr>
          <w:rFonts w:ascii="Tahoma" w:hAnsi="Tahoma" w:cs="Tahoma"/>
          <w:color w:val="595959" w:themeColor="text1" w:themeTint="A6"/>
          <w:sz w:val="20"/>
          <w:szCs w:val="20"/>
        </w:rPr>
        <w:t xml:space="preserve">Wyżej wymienione dokumenty są zamieszczone </w:t>
      </w:r>
      <w:r w:rsidR="008877ED" w:rsidRPr="00E81BFE">
        <w:rPr>
          <w:rFonts w:ascii="Tahoma" w:hAnsi="Tahoma" w:cs="Tahoma"/>
          <w:color w:val="595959" w:themeColor="text1" w:themeTint="A6"/>
          <w:sz w:val="20"/>
          <w:szCs w:val="20"/>
        </w:rPr>
        <w:t xml:space="preserve">wraz ze SIWZ </w:t>
      </w:r>
      <w:r w:rsidR="0088786C" w:rsidRPr="00E81BFE">
        <w:rPr>
          <w:rFonts w:ascii="Tahoma" w:hAnsi="Tahoma" w:cs="Tahoma"/>
          <w:color w:val="595959" w:themeColor="text1" w:themeTint="A6"/>
          <w:sz w:val="20"/>
          <w:szCs w:val="20"/>
        </w:rPr>
        <w:t>na stronie internetowej Zamawiającego: www.</w:t>
      </w:r>
      <w:r w:rsidR="00B9357B" w:rsidRPr="00E81BFE">
        <w:rPr>
          <w:rFonts w:ascii="Tahoma" w:hAnsi="Tahoma" w:cs="Tahoma"/>
          <w:color w:val="595959" w:themeColor="text1" w:themeTint="A6"/>
          <w:sz w:val="20"/>
          <w:szCs w:val="20"/>
        </w:rPr>
        <w:t>wschp.pl</w:t>
      </w:r>
      <w:r w:rsidR="0088786C" w:rsidRPr="00E81BFE">
        <w:rPr>
          <w:rFonts w:ascii="Tahoma" w:hAnsi="Tahoma" w:cs="Tahoma"/>
          <w:color w:val="595959" w:themeColor="text1" w:themeTint="A6"/>
          <w:sz w:val="20"/>
          <w:szCs w:val="20"/>
        </w:rPr>
        <w:t xml:space="preserve"> – link </w:t>
      </w:r>
      <w:hyperlink r:id="rId8" w:history="1">
        <w:r w:rsidR="00654EF2" w:rsidRPr="00E81BFE">
          <w:rPr>
            <w:rStyle w:val="Hipercze"/>
            <w:color w:val="595959" w:themeColor="text1" w:themeTint="A6"/>
          </w:rPr>
          <w:t>http://www.wschp.pl/index.php/aktualne-zamowienia-publiczne/</w:t>
        </w:r>
      </w:hyperlink>
      <w:r w:rsidR="0088786C" w:rsidRPr="00E81BFE">
        <w:rPr>
          <w:rFonts w:ascii="Tahoma" w:hAnsi="Tahoma" w:cs="Tahoma"/>
          <w:color w:val="595959" w:themeColor="text1" w:themeTint="A6"/>
          <w:sz w:val="20"/>
          <w:szCs w:val="20"/>
        </w:rPr>
        <w:t xml:space="preserve">, a także są dostępne w siedzibie </w:t>
      </w:r>
      <w:r w:rsidR="00001D97" w:rsidRPr="00E81BFE">
        <w:rPr>
          <w:rFonts w:ascii="Tahoma" w:hAnsi="Tahoma" w:cs="Tahoma"/>
          <w:color w:val="595959" w:themeColor="text1" w:themeTint="A6"/>
          <w:sz w:val="20"/>
          <w:szCs w:val="20"/>
        </w:rPr>
        <w:t>Zamawiającego – sekretariat</w:t>
      </w:r>
      <w:r w:rsidR="00654EF2" w:rsidRPr="00E81BFE">
        <w:rPr>
          <w:rFonts w:ascii="Tahoma" w:hAnsi="Tahoma" w:cs="Tahoma"/>
          <w:color w:val="595959" w:themeColor="text1" w:themeTint="A6"/>
          <w:sz w:val="20"/>
          <w:szCs w:val="20"/>
        </w:rPr>
        <w:t>, 1 piętro budynku administracji</w:t>
      </w:r>
      <w:r w:rsidR="00654EF2" w:rsidRPr="00E81BFE">
        <w:rPr>
          <w:color w:val="595959" w:themeColor="text1" w:themeTint="A6"/>
          <w:szCs w:val="24"/>
        </w:rPr>
        <w:t>.</w:t>
      </w:r>
    </w:p>
    <w:p w:rsidR="00294CE8" w:rsidRPr="00E81BFE" w:rsidRDefault="00294CE8" w:rsidP="00001D97">
      <w:pPr>
        <w:pStyle w:val="Default"/>
        <w:spacing w:line="276" w:lineRule="auto"/>
        <w:jc w:val="both"/>
        <w:rPr>
          <w:color w:val="595959" w:themeColor="text1" w:themeTint="A6"/>
          <w:sz w:val="20"/>
          <w:szCs w:val="20"/>
        </w:rPr>
      </w:pPr>
      <w:r w:rsidRPr="00E81BFE">
        <w:rPr>
          <w:color w:val="595959" w:themeColor="text1" w:themeTint="A6"/>
          <w:sz w:val="20"/>
          <w:szCs w:val="20"/>
        </w:rPr>
        <w:t>II.4.</w:t>
      </w:r>
      <w:r w:rsidR="00EF11C8" w:rsidRPr="00E81BFE">
        <w:rPr>
          <w:color w:val="595959" w:themeColor="text1" w:themeTint="A6"/>
          <w:sz w:val="20"/>
          <w:szCs w:val="20"/>
        </w:rPr>
        <w:t>7</w:t>
      </w:r>
      <w:r w:rsidRPr="00E81BFE">
        <w:rPr>
          <w:color w:val="595959" w:themeColor="text1" w:themeTint="A6"/>
          <w:sz w:val="20"/>
          <w:szCs w:val="20"/>
        </w:rPr>
        <w:t xml:space="preserve">. </w:t>
      </w:r>
      <w:r w:rsidR="00ED1525" w:rsidRPr="00E81BFE">
        <w:rPr>
          <w:color w:val="595959" w:themeColor="text1" w:themeTint="A6"/>
          <w:sz w:val="20"/>
          <w:szCs w:val="20"/>
        </w:rPr>
        <w:t xml:space="preserve">Zamawiający zaleca, aby Wykonawca dokonał wstępnej wizji lokalnej miejsc realizacji prac, aby </w:t>
      </w:r>
      <w:r w:rsidRPr="00E81BFE">
        <w:rPr>
          <w:color w:val="595959" w:themeColor="text1" w:themeTint="A6"/>
          <w:sz w:val="20"/>
          <w:szCs w:val="20"/>
        </w:rPr>
        <w:t xml:space="preserve">      </w:t>
      </w:r>
    </w:p>
    <w:p w:rsidR="008877ED" w:rsidRPr="00E81BFE" w:rsidRDefault="00294CE8" w:rsidP="00001D97">
      <w:pPr>
        <w:pStyle w:val="Default"/>
        <w:spacing w:line="276" w:lineRule="auto"/>
        <w:jc w:val="both"/>
        <w:rPr>
          <w:color w:val="595959" w:themeColor="text1" w:themeTint="A6"/>
          <w:sz w:val="20"/>
          <w:szCs w:val="20"/>
        </w:rPr>
      </w:pPr>
      <w:r w:rsidRPr="00E81BFE">
        <w:rPr>
          <w:color w:val="595959" w:themeColor="text1" w:themeTint="A6"/>
          <w:sz w:val="20"/>
          <w:szCs w:val="20"/>
        </w:rPr>
        <w:t xml:space="preserve">         </w:t>
      </w:r>
      <w:r w:rsidR="00ED1525" w:rsidRPr="00E81BFE">
        <w:rPr>
          <w:color w:val="595959" w:themeColor="text1" w:themeTint="A6"/>
          <w:sz w:val="20"/>
          <w:szCs w:val="20"/>
        </w:rPr>
        <w:t>uzyskać informacje, które mogą być konieczne do przygotowani</w:t>
      </w:r>
      <w:r w:rsidR="00EA2983" w:rsidRPr="00E81BFE">
        <w:rPr>
          <w:color w:val="595959" w:themeColor="text1" w:themeTint="A6"/>
          <w:sz w:val="20"/>
          <w:szCs w:val="20"/>
        </w:rPr>
        <w:t>a oferty celem zawarcia umowy</w:t>
      </w:r>
    </w:p>
    <w:p w:rsidR="00ED1525" w:rsidRPr="00E81BFE" w:rsidRDefault="008877ED" w:rsidP="00001D97">
      <w:pPr>
        <w:pStyle w:val="Default"/>
        <w:spacing w:line="276" w:lineRule="auto"/>
        <w:jc w:val="both"/>
        <w:rPr>
          <w:color w:val="595959" w:themeColor="text1" w:themeTint="A6"/>
          <w:sz w:val="20"/>
          <w:szCs w:val="20"/>
        </w:rPr>
      </w:pPr>
      <w:r w:rsidRPr="00E81BFE">
        <w:rPr>
          <w:color w:val="595959" w:themeColor="text1" w:themeTint="A6"/>
          <w:sz w:val="20"/>
          <w:szCs w:val="20"/>
        </w:rPr>
        <w:t xml:space="preserve">         </w:t>
      </w:r>
      <w:r w:rsidR="00294CE8" w:rsidRPr="00E81BFE">
        <w:rPr>
          <w:color w:val="595959" w:themeColor="text1" w:themeTint="A6"/>
          <w:sz w:val="20"/>
          <w:szCs w:val="20"/>
        </w:rPr>
        <w:t xml:space="preserve">i </w:t>
      </w:r>
      <w:r w:rsidR="00ED1525" w:rsidRPr="00E81BFE">
        <w:rPr>
          <w:color w:val="595959" w:themeColor="text1" w:themeTint="A6"/>
          <w:sz w:val="20"/>
          <w:szCs w:val="20"/>
        </w:rPr>
        <w:t>wykonania zamówienia. Koszty dokonania wizji lokalnej poniesie Wykonawca.</w:t>
      </w:r>
    </w:p>
    <w:p w:rsidR="00983F18" w:rsidRPr="00E81BFE" w:rsidRDefault="006B604F" w:rsidP="00001D97">
      <w:pPr>
        <w:autoSpaceDE w:val="0"/>
        <w:autoSpaceDN w:val="0"/>
        <w:spacing w:before="120" w:after="0" w:line="240" w:lineRule="auto"/>
        <w:ind w:left="705" w:hanging="705"/>
        <w:jc w:val="both"/>
        <w:rPr>
          <w:rFonts w:ascii="Tahoma" w:hAnsi="Tahoma" w:cs="Tahoma"/>
          <w:b/>
          <w:color w:val="595959" w:themeColor="text1" w:themeTint="A6"/>
          <w:sz w:val="20"/>
          <w:szCs w:val="20"/>
          <w:lang w:eastAsia="pl-PL"/>
        </w:rPr>
      </w:pPr>
      <w:r w:rsidRPr="00E81BFE">
        <w:rPr>
          <w:rFonts w:ascii="Tahoma" w:hAnsi="Tahoma" w:cs="Tahoma"/>
          <w:b/>
          <w:color w:val="595959" w:themeColor="text1" w:themeTint="A6"/>
          <w:sz w:val="20"/>
          <w:szCs w:val="20"/>
          <w:lang w:eastAsia="pl-PL"/>
        </w:rPr>
        <w:t>II.5.</w:t>
      </w:r>
      <w:r w:rsidR="00983F18" w:rsidRPr="00E81BFE">
        <w:rPr>
          <w:rFonts w:ascii="Tahoma" w:hAnsi="Tahoma" w:cs="Tahoma"/>
          <w:b/>
          <w:color w:val="595959" w:themeColor="text1" w:themeTint="A6"/>
          <w:sz w:val="20"/>
          <w:szCs w:val="20"/>
          <w:lang w:eastAsia="pl-PL"/>
        </w:rPr>
        <w:t xml:space="preserve"> </w:t>
      </w:r>
      <w:r w:rsidR="00983F18" w:rsidRPr="00E81BFE">
        <w:rPr>
          <w:rFonts w:ascii="Tahoma" w:hAnsi="Tahoma" w:cs="Tahoma"/>
          <w:b/>
          <w:color w:val="595959" w:themeColor="text1" w:themeTint="A6"/>
          <w:sz w:val="20"/>
          <w:szCs w:val="20"/>
          <w:lang w:eastAsia="pl-PL"/>
        </w:rPr>
        <w:tab/>
        <w:t xml:space="preserve">Szczególne </w:t>
      </w:r>
      <w:r w:rsidR="00983F18" w:rsidRPr="00E81BFE">
        <w:rPr>
          <w:rFonts w:ascii="Tahoma" w:hAnsi="Tahoma" w:cs="Tahoma"/>
          <w:b/>
          <w:color w:val="595959" w:themeColor="text1" w:themeTint="A6"/>
          <w:sz w:val="20"/>
          <w:szCs w:val="20"/>
        </w:rPr>
        <w:t>wymagania dotyczące zatrudnienia przez wykonawcę lub podwykonawcę na podstawie umowy o pracę osób wykonujących przedmiot zamówienia,</w:t>
      </w:r>
      <w:r w:rsidR="00983F18" w:rsidRPr="00E81BFE">
        <w:rPr>
          <w:rFonts w:ascii="Tahoma" w:hAnsi="Tahoma" w:cs="Tahoma"/>
          <w:b/>
          <w:color w:val="595959" w:themeColor="text1" w:themeTint="A6"/>
          <w:spacing w:val="10"/>
          <w:sz w:val="20"/>
          <w:szCs w:val="20"/>
        </w:rPr>
        <w:t xml:space="preserve"> o których mowa w art. 29 ust. 3a ustawy Pzp.</w:t>
      </w:r>
      <w:r w:rsidR="00983F18" w:rsidRPr="00E81BFE">
        <w:rPr>
          <w:rFonts w:ascii="Tahoma" w:hAnsi="Tahoma" w:cs="Tahoma"/>
          <w:b/>
          <w:color w:val="595959" w:themeColor="text1" w:themeTint="A6"/>
          <w:sz w:val="20"/>
          <w:szCs w:val="20"/>
        </w:rPr>
        <w:t>:</w:t>
      </w:r>
      <w:r w:rsidR="00983F18" w:rsidRPr="00E81BFE">
        <w:rPr>
          <w:rFonts w:ascii="Tahoma" w:hAnsi="Tahoma" w:cs="Tahoma"/>
          <w:b/>
          <w:color w:val="595959" w:themeColor="text1" w:themeTint="A6"/>
          <w:sz w:val="20"/>
          <w:szCs w:val="20"/>
          <w:lang w:eastAsia="pl-PL"/>
        </w:rPr>
        <w:tab/>
      </w:r>
    </w:p>
    <w:p w:rsidR="00983F18" w:rsidRPr="00E81BFE" w:rsidRDefault="006B604F" w:rsidP="00001D97">
      <w:pPr>
        <w:suppressAutoHyphens w:val="0"/>
        <w:spacing w:before="120" w:after="0" w:line="240" w:lineRule="auto"/>
        <w:ind w:left="705" w:hanging="705"/>
        <w:jc w:val="both"/>
        <w:rPr>
          <w:rFonts w:ascii="Tahoma" w:eastAsia="Arial" w:hAnsi="Tahoma" w:cs="Tahoma"/>
          <w:i/>
          <w:color w:val="595959" w:themeColor="text1" w:themeTint="A6"/>
          <w:kern w:val="1"/>
          <w:sz w:val="20"/>
          <w:szCs w:val="20"/>
          <w:u w:val="single"/>
          <w:lang w:eastAsia="zh-CN"/>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1.</w:t>
      </w:r>
      <w:r w:rsidRPr="00E81BFE">
        <w:rPr>
          <w:rFonts w:ascii="Tahoma" w:hAnsi="Tahoma" w:cs="Tahoma"/>
          <w:color w:val="595959" w:themeColor="text1" w:themeTint="A6"/>
          <w:sz w:val="20"/>
          <w:szCs w:val="20"/>
        </w:rPr>
        <w:tab/>
      </w:r>
      <w:r w:rsidRPr="00E81BFE">
        <w:rPr>
          <w:rFonts w:ascii="Tahoma" w:hAnsi="Tahoma" w:cs="Tahoma"/>
          <w:i/>
          <w:color w:val="595959" w:themeColor="text1" w:themeTint="A6"/>
          <w:sz w:val="20"/>
          <w:szCs w:val="20"/>
        </w:rPr>
        <w:t xml:space="preserve"> </w:t>
      </w:r>
      <w:r w:rsidR="00983F18" w:rsidRPr="00E81BFE">
        <w:rPr>
          <w:rFonts w:ascii="Tahoma" w:hAnsi="Tahoma" w:cs="Tahoma"/>
          <w:color w:val="595959" w:themeColor="text1" w:themeTint="A6"/>
          <w:sz w:val="20"/>
          <w:szCs w:val="20"/>
        </w:rPr>
        <w:t xml:space="preserve">Zamawiający wymaga zatrudnienia na umowę o pracę </w:t>
      </w:r>
      <w:r w:rsidR="00983F18" w:rsidRPr="00E81BFE">
        <w:rPr>
          <w:rFonts w:ascii="Tahoma" w:eastAsia="Arial" w:hAnsi="Tahoma" w:cs="Tahoma"/>
          <w:b/>
          <w:color w:val="595959" w:themeColor="text1" w:themeTint="A6"/>
          <w:kern w:val="1"/>
          <w:sz w:val="20"/>
          <w:szCs w:val="20"/>
          <w:u w:val="single"/>
          <w:lang w:eastAsia="zh-CN"/>
        </w:rPr>
        <w:t>osoby</w:t>
      </w:r>
      <w:r w:rsidR="00983F18" w:rsidRPr="00E81BFE">
        <w:rPr>
          <w:rFonts w:ascii="Tahoma" w:eastAsia="Arial" w:hAnsi="Tahoma" w:cs="Tahoma"/>
          <w:color w:val="595959" w:themeColor="text1" w:themeTint="A6"/>
          <w:kern w:val="1"/>
          <w:sz w:val="20"/>
          <w:szCs w:val="20"/>
          <w:u w:val="single"/>
          <w:lang w:eastAsia="zh-CN"/>
        </w:rPr>
        <w:t xml:space="preserve"> do wykonywania  prac ręcznych </w:t>
      </w:r>
      <w:r w:rsidR="00983F18" w:rsidRPr="00E81BFE">
        <w:rPr>
          <w:rFonts w:ascii="Tahoma" w:eastAsia="Arial" w:hAnsi="Tahoma" w:cs="Tahoma"/>
          <w:b/>
          <w:color w:val="595959" w:themeColor="text1" w:themeTint="A6"/>
          <w:kern w:val="1"/>
          <w:sz w:val="20"/>
          <w:szCs w:val="20"/>
          <w:u w:val="single"/>
          <w:lang w:eastAsia="zh-CN"/>
        </w:rPr>
        <w:t>– pracowników budowlanych</w:t>
      </w:r>
      <w:r w:rsidRPr="00E81BFE">
        <w:rPr>
          <w:rFonts w:ascii="Tahoma" w:eastAsia="Arial" w:hAnsi="Tahoma" w:cs="Tahoma"/>
          <w:b/>
          <w:color w:val="595959" w:themeColor="text1" w:themeTint="A6"/>
          <w:kern w:val="1"/>
          <w:sz w:val="20"/>
          <w:szCs w:val="20"/>
          <w:u w:val="single"/>
          <w:lang w:eastAsia="zh-CN"/>
        </w:rPr>
        <w:t xml:space="preserve"> </w:t>
      </w:r>
      <w:r w:rsidR="00983F18" w:rsidRPr="00E81BFE">
        <w:rPr>
          <w:rFonts w:ascii="Tahoma" w:eastAsia="Arial" w:hAnsi="Tahoma" w:cs="Tahoma"/>
          <w:b/>
          <w:color w:val="595959" w:themeColor="text1" w:themeTint="A6"/>
          <w:kern w:val="1"/>
          <w:sz w:val="20"/>
          <w:szCs w:val="20"/>
          <w:u w:val="single"/>
          <w:lang w:eastAsia="zh-CN"/>
        </w:rPr>
        <w:t>-fizycznych.</w:t>
      </w:r>
    </w:p>
    <w:p w:rsidR="00983F18" w:rsidRPr="00E81BFE" w:rsidRDefault="006B604F" w:rsidP="00001D97">
      <w:pPr>
        <w:suppressAutoHyphens w:val="0"/>
        <w:spacing w:before="120" w:after="0" w:line="240" w:lineRule="auto"/>
        <w:ind w:left="705" w:hanging="705"/>
        <w:jc w:val="both"/>
        <w:rPr>
          <w:rFonts w:ascii="Tahoma" w:eastAsia="Arial" w:hAnsi="Tahoma" w:cs="Tahoma"/>
          <w:i/>
          <w:color w:val="595959" w:themeColor="text1" w:themeTint="A6"/>
          <w:kern w:val="1"/>
          <w:sz w:val="20"/>
          <w:szCs w:val="20"/>
          <w:u w:val="single"/>
          <w:lang w:eastAsia="zh-CN"/>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2.</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983F18" w:rsidRPr="00E81BFE" w:rsidRDefault="00983F18" w:rsidP="00BF6049">
      <w:pPr>
        <w:numPr>
          <w:ilvl w:val="0"/>
          <w:numId w:val="43"/>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żądania oświadczeń i dokumentów </w:t>
      </w:r>
      <w:r w:rsidRPr="00E81BFE">
        <w:rPr>
          <w:rFonts w:ascii="Tahoma" w:eastAsia="Arial" w:hAnsi="Tahoma" w:cs="Tahoma"/>
          <w:b/>
          <w:color w:val="595959" w:themeColor="text1" w:themeTint="A6"/>
          <w:sz w:val="20"/>
          <w:szCs w:val="20"/>
        </w:rPr>
        <w:t>ze zanonimizowanymi danymi zatrudnionych pracowników</w:t>
      </w:r>
      <w:r w:rsidRPr="00E81BFE">
        <w:rPr>
          <w:rFonts w:ascii="Tahoma" w:eastAsia="Arial" w:hAnsi="Tahoma" w:cs="Tahoma"/>
          <w:color w:val="595959" w:themeColor="text1" w:themeTint="A6"/>
          <w:sz w:val="20"/>
          <w:szCs w:val="20"/>
        </w:rPr>
        <w:t xml:space="preserve"> w zakresie potwierdzenia spełniania ww. wymogów i dokonywania ich oceny,</w:t>
      </w:r>
    </w:p>
    <w:p w:rsidR="00983F18" w:rsidRPr="00E81BFE" w:rsidRDefault="00983F18" w:rsidP="00BF6049">
      <w:pPr>
        <w:numPr>
          <w:ilvl w:val="0"/>
          <w:numId w:val="43"/>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żądania wyjaśnień w przypadku wątpliwości w zakresie potwierdzenia spełniania ww. wymogów,</w:t>
      </w:r>
    </w:p>
    <w:p w:rsidR="00983F18" w:rsidRPr="00E81BFE" w:rsidRDefault="00983F18" w:rsidP="00BF6049">
      <w:pPr>
        <w:numPr>
          <w:ilvl w:val="0"/>
          <w:numId w:val="43"/>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przeprowadzania kontroli na miejscu wykonywania robót.</w:t>
      </w:r>
    </w:p>
    <w:p w:rsidR="00983F18" w:rsidRPr="00E81BFE" w:rsidRDefault="006B604F" w:rsidP="00001D97">
      <w:pPr>
        <w:tabs>
          <w:tab w:val="left" w:pos="284"/>
        </w:tabs>
        <w:suppressAutoHyphens w:val="0"/>
        <w:spacing w:before="120" w:after="0" w:line="240" w:lineRule="auto"/>
        <w:ind w:left="705" w:hanging="705"/>
        <w:jc w:val="both"/>
        <w:rPr>
          <w:rFonts w:ascii="Tahoma" w:eastAsia="Arial" w:hAnsi="Tahoma" w:cs="Tahoma"/>
          <w:color w:val="595959" w:themeColor="text1" w:themeTint="A6"/>
          <w:sz w:val="20"/>
          <w:szCs w:val="20"/>
        </w:rPr>
      </w:pPr>
      <w:r w:rsidRPr="00E81BFE">
        <w:rPr>
          <w:rFonts w:ascii="Tahoma" w:hAnsi="Tahoma" w:cs="Tahoma"/>
          <w:color w:val="595959" w:themeColor="text1" w:themeTint="A6"/>
          <w:sz w:val="20"/>
          <w:szCs w:val="20"/>
          <w:lang w:eastAsia="pl-PL"/>
        </w:rPr>
        <w:lastRenderedPageBreak/>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3.</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83F18" w:rsidRPr="00E81BFE" w:rsidRDefault="00983F18" w:rsidP="00BF6049">
      <w:pPr>
        <w:numPr>
          <w:ilvl w:val="0"/>
          <w:numId w:val="44"/>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oświadczenie Wykonawcy lub Podwykonawcy o zatrudnieniu na podstawie umowy o pracę osób wykonujących czynności, których dotyczy wezwanie Zamawiającego.</w:t>
      </w:r>
    </w:p>
    <w:p w:rsidR="00983F18" w:rsidRPr="00E81BFE" w:rsidRDefault="00983F18" w:rsidP="00BF6049">
      <w:pPr>
        <w:numPr>
          <w:ilvl w:val="0"/>
          <w:numId w:val="44"/>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Oświadczenie to powinno zawierać w szczególności: </w:t>
      </w:r>
    </w:p>
    <w:p w:rsidR="00983F18" w:rsidRPr="00E81BFE" w:rsidRDefault="00983F18" w:rsidP="00BF6049">
      <w:pPr>
        <w:numPr>
          <w:ilvl w:val="0"/>
          <w:numId w:val="45"/>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dokładne określenie podmiotu składającego oświadczenie, </w:t>
      </w:r>
    </w:p>
    <w:p w:rsidR="00983F18" w:rsidRPr="00E81BFE" w:rsidRDefault="00983F18" w:rsidP="00BF6049">
      <w:pPr>
        <w:numPr>
          <w:ilvl w:val="0"/>
          <w:numId w:val="45"/>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datę złożenia oświadczenia, </w:t>
      </w:r>
    </w:p>
    <w:p w:rsidR="00983F18" w:rsidRPr="00E81BFE" w:rsidRDefault="00983F18" w:rsidP="00BF6049">
      <w:pPr>
        <w:numPr>
          <w:ilvl w:val="0"/>
          <w:numId w:val="45"/>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wskazanie, że objęte wezwaniem czynności wykonują osoby zatrudnione na podstawie umowy o pracę wraz ze wskazaniem liczby osób, rodzaju umowy o pracę oraz podpis osoby uprawnionej do złożenia oświadczenia w imieniu Wykonawcy lub Podwykonawcy;</w:t>
      </w:r>
    </w:p>
    <w:p w:rsidR="00983F18" w:rsidRPr="00E81BFE" w:rsidRDefault="00983F18" w:rsidP="00BF6049">
      <w:pPr>
        <w:numPr>
          <w:ilvl w:val="0"/>
          <w:numId w:val="44"/>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poświadczoną za zgodność z oryginałem odpowiednio przez Wykonawcę lub Podwykonawcę kopię umowy/umów o pracę ze zanonimizowanymi danymi zatrudnionych pracowników wykonujących </w:t>
      </w:r>
      <w:r w:rsidR="006B604F" w:rsidRPr="00E81BFE">
        <w:rPr>
          <w:rFonts w:ascii="Tahoma" w:eastAsia="Arial" w:hAnsi="Tahoma" w:cs="Tahoma"/>
          <w:color w:val="595959" w:themeColor="text1" w:themeTint="A6"/>
          <w:sz w:val="20"/>
          <w:szCs w:val="20"/>
        </w:rPr>
        <w:br/>
      </w:r>
      <w:r w:rsidRPr="00E81BFE">
        <w:rPr>
          <w:rFonts w:ascii="Tahoma" w:eastAsia="Arial" w:hAnsi="Tahoma" w:cs="Tahoma"/>
          <w:color w:val="595959" w:themeColor="text1" w:themeTint="A6"/>
          <w:sz w:val="20"/>
          <w:szCs w:val="20"/>
        </w:rPr>
        <w:t xml:space="preserve">w trakcie realizacji zamówienia czynności, których dotyczy ww. oświadczenie Wykonawcy lub Podwykonawcy. Kopia umowy/umów powinna zostać zanonimizowana w sposób zapewniający ochronę danych osobowych pracowników, zgodnie z przepisami ustawy z dnia 10 maja 2018 r. Dz.U. z 2018 r. poz.1000, o ochronie danych osobowych (tj. w szczególności bez adresów, </w:t>
      </w:r>
      <w:r w:rsidR="006B604F" w:rsidRPr="00E81BFE">
        <w:rPr>
          <w:rFonts w:ascii="Tahoma" w:eastAsia="Arial" w:hAnsi="Tahoma" w:cs="Tahoma"/>
          <w:color w:val="595959" w:themeColor="text1" w:themeTint="A6"/>
          <w:sz w:val="20"/>
          <w:szCs w:val="20"/>
        </w:rPr>
        <w:br/>
      </w:r>
      <w:r w:rsidRPr="00E81BFE">
        <w:rPr>
          <w:rFonts w:ascii="Tahoma" w:eastAsia="Arial" w:hAnsi="Tahoma" w:cs="Tahoma"/>
          <w:color w:val="595959" w:themeColor="text1" w:themeTint="A6"/>
          <w:sz w:val="20"/>
          <w:szCs w:val="20"/>
        </w:rPr>
        <w:t>nr PESEL pracowników). Informacje takie jak: data zawarcia umowy, rodzaj umowy o pracę powinny być możliwe do zidentyfikowania;</w:t>
      </w:r>
    </w:p>
    <w:p w:rsidR="00983F18" w:rsidRPr="00E81BFE" w:rsidRDefault="0083602D" w:rsidP="00BF6049">
      <w:pPr>
        <w:numPr>
          <w:ilvl w:val="0"/>
          <w:numId w:val="44"/>
        </w:numPr>
        <w:suppressAutoHyphens w:val="0"/>
        <w:spacing w:before="120" w:after="0" w:line="240" w:lineRule="auto"/>
        <w:jc w:val="both"/>
        <w:rPr>
          <w:rFonts w:ascii="Tahoma" w:eastAsia="Arial" w:hAnsi="Tahoma" w:cs="Tahoma"/>
          <w:color w:val="595959" w:themeColor="text1" w:themeTint="A6"/>
          <w:sz w:val="20"/>
          <w:szCs w:val="20"/>
        </w:rPr>
      </w:pPr>
      <w:r>
        <w:rPr>
          <w:rFonts w:ascii="Tahoma" w:eastAsia="Arial" w:hAnsi="Tahoma" w:cs="Tahoma"/>
          <w:color w:val="595959" w:themeColor="text1" w:themeTint="A6"/>
          <w:sz w:val="20"/>
          <w:szCs w:val="20"/>
        </w:rPr>
        <w:t xml:space="preserve">zaświadczenie </w:t>
      </w:r>
      <w:r w:rsidR="00983F18" w:rsidRPr="00E81BFE">
        <w:rPr>
          <w:rFonts w:ascii="Tahoma" w:eastAsia="Arial" w:hAnsi="Tahoma" w:cs="Tahoma"/>
          <w:color w:val="595959" w:themeColor="text1" w:themeTint="A6"/>
          <w:sz w:val="20"/>
          <w:szCs w:val="20"/>
        </w:rPr>
        <w:t>właściwego oddziału ZUS, potwierdzające opłacanie przez Wykonawcę lub Podwykonawcę składek na ubezpieczenia społeczne i zdrowotne z tytułu zatrudnienia na podstawie umów o pracę za ostatni okres rozliczeniowy;</w:t>
      </w:r>
    </w:p>
    <w:p w:rsidR="00983F18" w:rsidRPr="00E81BFE" w:rsidRDefault="00983F18" w:rsidP="00BF6049">
      <w:pPr>
        <w:numPr>
          <w:ilvl w:val="0"/>
          <w:numId w:val="44"/>
        </w:numPr>
        <w:suppressAutoHyphens w:val="0"/>
        <w:spacing w:before="120" w:after="0" w:line="240" w:lineRule="auto"/>
        <w:jc w:val="both"/>
        <w:rPr>
          <w:rFonts w:ascii="Tahoma" w:eastAsia="Arial" w:hAnsi="Tahoma" w:cs="Tahoma"/>
          <w:color w:val="595959" w:themeColor="text1" w:themeTint="A6"/>
          <w:sz w:val="20"/>
          <w:szCs w:val="20"/>
        </w:rPr>
      </w:pPr>
      <w:r w:rsidRPr="00E81BFE">
        <w:rPr>
          <w:rFonts w:ascii="Tahoma" w:eastAsia="Arial" w:hAnsi="Tahoma" w:cs="Tahoma"/>
          <w:color w:val="595959" w:themeColor="text1" w:themeTint="A6"/>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6B604F" w:rsidRPr="00E81BFE">
        <w:rPr>
          <w:rFonts w:ascii="Tahoma" w:eastAsia="Arial" w:hAnsi="Tahoma" w:cs="Tahoma"/>
          <w:color w:val="595959" w:themeColor="text1" w:themeTint="A6"/>
          <w:sz w:val="20"/>
          <w:szCs w:val="20"/>
        </w:rPr>
        <w:br/>
      </w:r>
      <w:r w:rsidR="0083602D">
        <w:rPr>
          <w:rFonts w:ascii="Tahoma" w:eastAsia="Arial" w:hAnsi="Tahoma" w:cs="Tahoma"/>
          <w:color w:val="595959" w:themeColor="text1" w:themeTint="A6"/>
          <w:sz w:val="20"/>
          <w:szCs w:val="20"/>
        </w:rPr>
        <w:t xml:space="preserve">z </w:t>
      </w:r>
      <w:r w:rsidRPr="00E81BFE">
        <w:rPr>
          <w:rFonts w:ascii="Tahoma" w:eastAsia="Arial" w:hAnsi="Tahoma" w:cs="Tahoma"/>
          <w:color w:val="595959" w:themeColor="text1" w:themeTint="A6"/>
          <w:sz w:val="20"/>
          <w:szCs w:val="20"/>
        </w:rPr>
        <w:t xml:space="preserve">przepisami ustawy z </w:t>
      </w:r>
      <w:r w:rsidRPr="00E81BFE">
        <w:rPr>
          <w:rFonts w:ascii="Tahoma" w:eastAsia="Arial" w:hAnsi="Tahoma" w:cs="Tahoma"/>
          <w:b/>
          <w:color w:val="595959" w:themeColor="text1" w:themeTint="A6"/>
          <w:sz w:val="20"/>
          <w:szCs w:val="20"/>
        </w:rPr>
        <w:t xml:space="preserve">dnia </w:t>
      </w:r>
      <w:r w:rsidRPr="00E81BFE">
        <w:rPr>
          <w:rFonts w:ascii="Tahoma" w:eastAsia="Arial" w:hAnsi="Tahoma" w:cs="Tahoma"/>
          <w:color w:val="595959" w:themeColor="text1" w:themeTint="A6"/>
          <w:sz w:val="20"/>
          <w:szCs w:val="20"/>
        </w:rPr>
        <w:t>10 maja 2018 r. Dz.U. z 2018r poz.1000</w:t>
      </w:r>
      <w:r w:rsidRPr="00E81BFE">
        <w:rPr>
          <w:rFonts w:ascii="Tahoma" w:eastAsia="Arial" w:hAnsi="Tahoma" w:cs="Tahoma"/>
          <w:b/>
          <w:color w:val="595959" w:themeColor="text1" w:themeTint="A6"/>
          <w:sz w:val="20"/>
          <w:szCs w:val="20"/>
        </w:rPr>
        <w:t xml:space="preserve"> o ochronie danych osobowych.</w:t>
      </w:r>
    </w:p>
    <w:p w:rsidR="00983F18" w:rsidRPr="00E81BFE" w:rsidRDefault="006B604F" w:rsidP="00001D97">
      <w:pPr>
        <w:tabs>
          <w:tab w:val="left" w:pos="284"/>
        </w:tabs>
        <w:suppressAutoHyphens w:val="0"/>
        <w:spacing w:before="120" w:after="0" w:line="240" w:lineRule="auto"/>
        <w:ind w:left="705" w:hanging="705"/>
        <w:jc w:val="both"/>
        <w:rPr>
          <w:rFonts w:ascii="Tahoma" w:eastAsia="Arial" w:hAnsi="Tahoma" w:cs="Tahoma"/>
          <w:color w:val="595959" w:themeColor="text1" w:themeTint="A6"/>
          <w:sz w:val="20"/>
          <w:szCs w:val="20"/>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4.</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w:t>
      </w:r>
      <w:r w:rsidR="00A44ABC" w:rsidRPr="00E81BFE">
        <w:rPr>
          <w:rFonts w:ascii="Tahoma" w:eastAsia="Arial" w:hAnsi="Tahoma" w:cs="Tahoma"/>
          <w:color w:val="595959" w:themeColor="text1" w:themeTint="A6"/>
          <w:sz w:val="20"/>
          <w:szCs w:val="20"/>
        </w:rPr>
        <w:t>e</w:t>
      </w:r>
      <w:r w:rsidR="00983F18" w:rsidRPr="00E81BFE">
        <w:rPr>
          <w:rFonts w:ascii="Tahoma" w:eastAsia="Arial" w:hAnsi="Tahoma" w:cs="Tahoma"/>
          <w:color w:val="595959" w:themeColor="text1" w:themeTint="A6"/>
          <w:sz w:val="20"/>
          <w:szCs w:val="20"/>
        </w:rPr>
        <w:t xml:space="preserve"> </w:t>
      </w:r>
      <w:r w:rsidR="00A44ABC" w:rsidRPr="00E81BFE">
        <w:rPr>
          <w:rFonts w:ascii="Tahoma" w:eastAsia="Arial" w:hAnsi="Tahoma" w:cs="Tahoma"/>
          <w:color w:val="595959" w:themeColor="text1" w:themeTint="A6"/>
          <w:sz w:val="20"/>
          <w:szCs w:val="20"/>
        </w:rPr>
        <w:t xml:space="preserve">wzorze </w:t>
      </w:r>
      <w:r w:rsidR="00983F18" w:rsidRPr="00E81BFE">
        <w:rPr>
          <w:rFonts w:ascii="Tahoma" w:eastAsia="Arial" w:hAnsi="Tahoma" w:cs="Tahoma"/>
          <w:color w:val="595959" w:themeColor="text1" w:themeTint="A6"/>
          <w:sz w:val="20"/>
          <w:szCs w:val="20"/>
        </w:rPr>
        <w:t xml:space="preserve">umowy w sprawie zamówienia publicznego. </w:t>
      </w:r>
    </w:p>
    <w:p w:rsidR="00983F18" w:rsidRPr="00E81BFE" w:rsidRDefault="006B604F" w:rsidP="00001D97">
      <w:pPr>
        <w:tabs>
          <w:tab w:val="left" w:pos="284"/>
        </w:tabs>
        <w:suppressAutoHyphens w:val="0"/>
        <w:spacing w:before="120" w:after="0" w:line="240" w:lineRule="auto"/>
        <w:ind w:left="705" w:hanging="705"/>
        <w:jc w:val="both"/>
        <w:rPr>
          <w:rFonts w:ascii="Tahoma" w:eastAsia="Arial" w:hAnsi="Tahoma" w:cs="Tahoma"/>
          <w:color w:val="595959" w:themeColor="text1" w:themeTint="A6"/>
          <w:sz w:val="20"/>
          <w:szCs w:val="20"/>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5.</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983F18" w:rsidRPr="00E81BFE" w:rsidRDefault="00A44ABC" w:rsidP="00001D97">
      <w:pPr>
        <w:tabs>
          <w:tab w:val="left" w:pos="284"/>
        </w:tabs>
        <w:suppressAutoHyphens w:val="0"/>
        <w:spacing w:before="120" w:after="0" w:line="240" w:lineRule="auto"/>
        <w:ind w:left="705" w:hanging="705"/>
        <w:jc w:val="both"/>
        <w:rPr>
          <w:rFonts w:ascii="Tahoma" w:eastAsia="Arial" w:hAnsi="Tahoma" w:cs="Tahoma"/>
          <w:color w:val="595959" w:themeColor="text1" w:themeTint="A6"/>
          <w:sz w:val="20"/>
          <w:szCs w:val="20"/>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6.</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W przypadku uzasadnionych wątpliwości</w:t>
      </w:r>
      <w:r w:rsidRPr="00E81BFE">
        <w:rPr>
          <w:rFonts w:ascii="Tahoma" w:eastAsia="Arial" w:hAnsi="Tahoma" w:cs="Tahoma"/>
          <w:color w:val="595959" w:themeColor="text1" w:themeTint="A6"/>
          <w:sz w:val="20"/>
          <w:szCs w:val="20"/>
        </w:rPr>
        <w:t xml:space="preserve">, </w:t>
      </w:r>
      <w:r w:rsidR="00983F18" w:rsidRPr="00E81BFE">
        <w:rPr>
          <w:rFonts w:ascii="Tahoma" w:eastAsia="Arial" w:hAnsi="Tahoma" w:cs="Tahoma"/>
          <w:color w:val="595959" w:themeColor="text1" w:themeTint="A6"/>
          <w:sz w:val="20"/>
          <w:szCs w:val="20"/>
        </w:rPr>
        <w:t xml:space="preserve"> co do przestrzegania prawa pracy przez Wykonawcę lub Podwykonawcę, zamawiający może zwrócić się o przeprowadzenie kontroli przez Państwową Inspekcję Pracy.</w:t>
      </w:r>
    </w:p>
    <w:p w:rsidR="00983F18" w:rsidRPr="00E81BFE" w:rsidRDefault="00A44ABC" w:rsidP="00001D97">
      <w:pPr>
        <w:tabs>
          <w:tab w:val="left" w:pos="284"/>
        </w:tabs>
        <w:suppressAutoHyphens w:val="0"/>
        <w:spacing w:before="120" w:after="0" w:line="240" w:lineRule="auto"/>
        <w:ind w:left="705" w:hanging="705"/>
        <w:jc w:val="both"/>
        <w:rPr>
          <w:rFonts w:ascii="Tahoma" w:eastAsia="Arial" w:hAnsi="Tahoma" w:cs="Tahoma"/>
          <w:color w:val="595959" w:themeColor="text1" w:themeTint="A6"/>
          <w:sz w:val="20"/>
          <w:szCs w:val="20"/>
        </w:rPr>
      </w:pPr>
      <w:r w:rsidRPr="00E81BFE">
        <w:rPr>
          <w:rFonts w:ascii="Tahoma" w:hAnsi="Tahoma" w:cs="Tahoma"/>
          <w:color w:val="595959" w:themeColor="text1" w:themeTint="A6"/>
          <w:sz w:val="20"/>
          <w:szCs w:val="20"/>
          <w:lang w:eastAsia="pl-PL"/>
        </w:rPr>
        <w:t>II.5</w:t>
      </w:r>
      <w:r w:rsidRPr="00E81BFE">
        <w:rPr>
          <w:rFonts w:ascii="Tahoma" w:hAnsi="Tahoma" w:cs="Tahoma"/>
          <w:i/>
          <w:color w:val="595959" w:themeColor="text1" w:themeTint="A6"/>
          <w:sz w:val="20"/>
          <w:szCs w:val="20"/>
        </w:rPr>
        <w:t>.</w:t>
      </w:r>
      <w:r w:rsidRPr="00E81BFE">
        <w:rPr>
          <w:rFonts w:ascii="Tahoma" w:hAnsi="Tahoma" w:cs="Tahoma"/>
          <w:color w:val="595959" w:themeColor="text1" w:themeTint="A6"/>
          <w:sz w:val="20"/>
          <w:szCs w:val="20"/>
        </w:rPr>
        <w:t>7.</w:t>
      </w:r>
      <w:r w:rsidRPr="00E81BFE">
        <w:rPr>
          <w:rFonts w:ascii="Tahoma" w:hAnsi="Tahoma" w:cs="Tahoma"/>
          <w:color w:val="595959" w:themeColor="text1" w:themeTint="A6"/>
          <w:sz w:val="20"/>
          <w:szCs w:val="20"/>
        </w:rPr>
        <w:tab/>
      </w:r>
      <w:r w:rsidR="00983F18" w:rsidRPr="00E81BFE">
        <w:rPr>
          <w:rFonts w:ascii="Tahoma" w:eastAsia="Arial" w:hAnsi="Tahoma" w:cs="Tahoma"/>
          <w:color w:val="595959" w:themeColor="text1" w:themeTint="A6"/>
          <w:sz w:val="20"/>
          <w:szCs w:val="20"/>
        </w:rPr>
        <w:t>Powyższy wymóg określony w punkcie 1 dotyczy również podwykonawców wykonujących wskazane wyżej prace (art. 29 ust. 3a ustawy Pzp).</w:t>
      </w:r>
    </w:p>
    <w:p w:rsidR="00983F18" w:rsidRPr="00E81BFE" w:rsidRDefault="00983F18" w:rsidP="008877ED">
      <w:pPr>
        <w:pStyle w:val="Default"/>
        <w:spacing w:line="276" w:lineRule="auto"/>
        <w:rPr>
          <w:iCs/>
          <w:color w:val="595959" w:themeColor="text1" w:themeTint="A6"/>
          <w:sz w:val="20"/>
          <w:szCs w:val="20"/>
        </w:rPr>
      </w:pPr>
    </w:p>
    <w:p w:rsidR="00B03282" w:rsidRPr="00E81BFE" w:rsidRDefault="00B03282" w:rsidP="00B03282">
      <w:pPr>
        <w:pStyle w:val="Default"/>
        <w:spacing w:after="18"/>
        <w:rPr>
          <w:b/>
          <w:color w:val="595959" w:themeColor="text1" w:themeTint="A6"/>
          <w:sz w:val="20"/>
          <w:szCs w:val="20"/>
        </w:rPr>
      </w:pPr>
      <w:r w:rsidRPr="00E81BFE">
        <w:rPr>
          <w:b/>
          <w:color w:val="595959" w:themeColor="text1" w:themeTint="A6"/>
          <w:sz w:val="20"/>
          <w:szCs w:val="20"/>
        </w:rPr>
        <w:t>II.6.</w:t>
      </w:r>
      <w:r w:rsidRPr="00E81BFE">
        <w:rPr>
          <w:color w:val="595959" w:themeColor="text1" w:themeTint="A6"/>
          <w:sz w:val="20"/>
          <w:szCs w:val="20"/>
        </w:rPr>
        <w:tab/>
      </w:r>
      <w:r w:rsidRPr="00E81BFE">
        <w:rPr>
          <w:b/>
          <w:color w:val="595959" w:themeColor="text1" w:themeTint="A6"/>
          <w:sz w:val="20"/>
          <w:szCs w:val="20"/>
        </w:rPr>
        <w:t xml:space="preserve">SZCZEGÓŁOWE WYMAGANIA STAWIANE WYKONAWCOM </w:t>
      </w:r>
    </w:p>
    <w:p w:rsidR="00B03282" w:rsidRPr="00E81BFE" w:rsidRDefault="00B03282" w:rsidP="003D4A65">
      <w:pPr>
        <w:pStyle w:val="Default"/>
        <w:spacing w:after="18"/>
        <w:ind w:left="708" w:hanging="708"/>
        <w:jc w:val="both"/>
        <w:rPr>
          <w:color w:val="595959" w:themeColor="text1" w:themeTint="A6"/>
          <w:sz w:val="20"/>
          <w:szCs w:val="20"/>
        </w:rPr>
      </w:pPr>
      <w:r w:rsidRPr="00E81BFE">
        <w:rPr>
          <w:color w:val="595959" w:themeColor="text1" w:themeTint="A6"/>
          <w:sz w:val="20"/>
          <w:szCs w:val="20"/>
        </w:rPr>
        <w:t>II.6.1.</w:t>
      </w:r>
      <w:r w:rsidRPr="00E81BFE">
        <w:rPr>
          <w:color w:val="595959" w:themeColor="text1" w:themeTint="A6"/>
          <w:sz w:val="20"/>
          <w:szCs w:val="20"/>
        </w:rPr>
        <w:tab/>
        <w:t xml:space="preserve"> W ramach realizacji Przedmiotu Zamówienia Wykonawca zobowią</w:t>
      </w:r>
      <w:r w:rsidR="00886A88" w:rsidRPr="00E81BFE">
        <w:rPr>
          <w:color w:val="595959" w:themeColor="text1" w:themeTint="A6"/>
          <w:sz w:val="20"/>
          <w:szCs w:val="20"/>
        </w:rPr>
        <w:t xml:space="preserve">zany jest do </w:t>
      </w:r>
      <w:r w:rsidRPr="00E81BFE">
        <w:rPr>
          <w:color w:val="595959" w:themeColor="text1" w:themeTint="A6"/>
          <w:sz w:val="20"/>
          <w:szCs w:val="20"/>
        </w:rPr>
        <w:t xml:space="preserve">wykonania wszelkich niezbędnych czynności, zgodnie z obowiązującymi przepisami i normami, należytą starannością oraz zasadami sztuki budowlanej, mających na celu realizację Inwestycji, a w szczególności: </w:t>
      </w:r>
    </w:p>
    <w:p w:rsidR="00E16D6C" w:rsidRPr="00E81BFE" w:rsidRDefault="00B03282"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lastRenderedPageBreak/>
        <w:t>wykonanie Inwestycji zgodnie z Dokumentacją Projektową i STWiOR oraz umową</w:t>
      </w:r>
      <w:r w:rsidR="00E16D6C" w:rsidRPr="00E81BFE">
        <w:rPr>
          <w:color w:val="595959" w:themeColor="text1" w:themeTint="A6"/>
          <w:sz w:val="20"/>
          <w:szCs w:val="20"/>
        </w:rPr>
        <w:t>;</w:t>
      </w:r>
    </w:p>
    <w:p w:rsidR="00E16D6C" w:rsidRPr="00E81BFE" w:rsidRDefault="00B03282"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t>przejęcie od Zamawiającego terenu, na którym będzie realizowana Inwestycja w terminie wskazanym w Umowie i odpowied</w:t>
      </w:r>
      <w:r w:rsidR="00E16D6C" w:rsidRPr="00E81BFE">
        <w:rPr>
          <w:color w:val="595959" w:themeColor="text1" w:themeTint="A6"/>
          <w:sz w:val="20"/>
          <w:szCs w:val="20"/>
        </w:rPr>
        <w:t>nie zabezpieczenie tego terenu,</w:t>
      </w:r>
    </w:p>
    <w:p w:rsidR="00E16D6C" w:rsidRPr="00E81BFE" w:rsidRDefault="00E16D6C"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t>wykonanie Robót Budowlanych,</w:t>
      </w:r>
      <w:r w:rsidR="00EF11C8" w:rsidRPr="00E81BFE">
        <w:rPr>
          <w:color w:val="595959" w:themeColor="text1" w:themeTint="A6"/>
          <w:sz w:val="20"/>
          <w:szCs w:val="20"/>
        </w:rPr>
        <w:t xml:space="preserve"> instalacyjnych wraz z wyposażeniem, </w:t>
      </w:r>
    </w:p>
    <w:p w:rsidR="00E16D6C" w:rsidRPr="00E81BFE" w:rsidRDefault="00B03282"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t xml:space="preserve">uprzątnięcie we własnym zakresie terenu, na którym realizowana była Inwestycja oraz wywóz </w:t>
      </w:r>
      <w:r w:rsidR="00E16D6C" w:rsidRPr="00E81BFE">
        <w:rPr>
          <w:color w:val="595959" w:themeColor="text1" w:themeTint="A6"/>
          <w:sz w:val="20"/>
          <w:szCs w:val="20"/>
        </w:rPr>
        <w:br/>
      </w:r>
      <w:r w:rsidRPr="00E81BFE">
        <w:rPr>
          <w:color w:val="595959" w:themeColor="text1" w:themeTint="A6"/>
          <w:sz w:val="20"/>
          <w:szCs w:val="20"/>
        </w:rPr>
        <w:t xml:space="preserve">i utylizacja we własnym zakresie, odpadów oraz zbędnego sprzętu, powstałych w związku </w:t>
      </w:r>
      <w:r w:rsidR="003D4A65" w:rsidRPr="00E81BFE">
        <w:rPr>
          <w:color w:val="595959" w:themeColor="text1" w:themeTint="A6"/>
          <w:sz w:val="20"/>
          <w:szCs w:val="20"/>
        </w:rPr>
        <w:br/>
      </w:r>
      <w:r w:rsidRPr="00E81BFE">
        <w:rPr>
          <w:color w:val="595959" w:themeColor="text1" w:themeTint="A6"/>
          <w:sz w:val="20"/>
          <w:szCs w:val="20"/>
        </w:rPr>
        <w:t>z realizacją Inwestycji, które zostaną wskazane przez Zamawiają</w:t>
      </w:r>
      <w:r w:rsidR="00E16D6C" w:rsidRPr="00E81BFE">
        <w:rPr>
          <w:color w:val="595959" w:themeColor="text1" w:themeTint="A6"/>
          <w:sz w:val="20"/>
          <w:szCs w:val="20"/>
        </w:rPr>
        <w:t>cego,</w:t>
      </w:r>
    </w:p>
    <w:p w:rsidR="00E16D6C" w:rsidRPr="00E81BFE" w:rsidRDefault="00B03282"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t>udzielenie gwarancji na Roboty Budowlane oraz na urządzenia i materiały wy</w:t>
      </w:r>
      <w:r w:rsidR="00E16D6C" w:rsidRPr="00E81BFE">
        <w:rPr>
          <w:color w:val="595959" w:themeColor="text1" w:themeTint="A6"/>
          <w:sz w:val="20"/>
          <w:szCs w:val="20"/>
        </w:rPr>
        <w:t>korzystane do realizacji Umowy,</w:t>
      </w:r>
    </w:p>
    <w:p w:rsidR="00B03282" w:rsidRPr="00E81BFE" w:rsidRDefault="00B03282" w:rsidP="00506465">
      <w:pPr>
        <w:pStyle w:val="Default"/>
        <w:numPr>
          <w:ilvl w:val="0"/>
          <w:numId w:val="17"/>
        </w:numPr>
        <w:spacing w:after="18"/>
        <w:jc w:val="both"/>
        <w:rPr>
          <w:color w:val="595959" w:themeColor="text1" w:themeTint="A6"/>
          <w:sz w:val="20"/>
          <w:szCs w:val="20"/>
        </w:rPr>
      </w:pPr>
      <w:r w:rsidRPr="00E81BFE">
        <w:rPr>
          <w:color w:val="595959" w:themeColor="text1" w:themeTint="A6"/>
          <w:sz w:val="20"/>
          <w:szCs w:val="20"/>
        </w:rPr>
        <w:t xml:space="preserve">wykonania wszelkich innych prac, również niewymienionych, a koniecznych do wykonania Inwestycji, w szczególności ze względu na sztukę budowlaną oraz cel Inwestycji. </w:t>
      </w:r>
    </w:p>
    <w:p w:rsidR="00B03282" w:rsidRPr="00E81BFE" w:rsidRDefault="00E16D6C" w:rsidP="003D4A65">
      <w:pPr>
        <w:pStyle w:val="Default"/>
        <w:spacing w:after="18"/>
        <w:ind w:left="705" w:hanging="705"/>
        <w:jc w:val="both"/>
        <w:rPr>
          <w:color w:val="595959" w:themeColor="text1" w:themeTint="A6"/>
          <w:sz w:val="20"/>
          <w:szCs w:val="20"/>
        </w:rPr>
      </w:pPr>
      <w:r w:rsidRPr="00E81BFE">
        <w:rPr>
          <w:color w:val="595959" w:themeColor="text1" w:themeTint="A6"/>
          <w:sz w:val="20"/>
          <w:szCs w:val="20"/>
        </w:rPr>
        <w:t>II.6.</w:t>
      </w:r>
      <w:r w:rsidR="002F0FC0" w:rsidRPr="00E81BFE">
        <w:rPr>
          <w:color w:val="595959" w:themeColor="text1" w:themeTint="A6"/>
          <w:sz w:val="20"/>
          <w:szCs w:val="20"/>
        </w:rPr>
        <w:t>2</w:t>
      </w:r>
      <w:r w:rsidRPr="00E81BFE">
        <w:rPr>
          <w:color w:val="595959" w:themeColor="text1" w:themeTint="A6"/>
          <w:sz w:val="20"/>
          <w:szCs w:val="20"/>
        </w:rPr>
        <w:t>.</w:t>
      </w:r>
      <w:r w:rsidRPr="00E81BFE">
        <w:rPr>
          <w:color w:val="595959" w:themeColor="text1" w:themeTint="A6"/>
          <w:sz w:val="20"/>
          <w:szCs w:val="20"/>
        </w:rPr>
        <w:tab/>
      </w:r>
      <w:r w:rsidR="00B03282" w:rsidRPr="00E81BFE">
        <w:rPr>
          <w:color w:val="595959" w:themeColor="text1" w:themeTint="A6"/>
          <w:sz w:val="20"/>
          <w:szCs w:val="20"/>
        </w:rPr>
        <w:t>Wykonawca zobowiązuje się, że wykona przedmiot Umowy, w takim zakresie i w taki sposób,</w:t>
      </w:r>
      <w:r w:rsidRPr="00E81BFE">
        <w:rPr>
          <w:color w:val="595959" w:themeColor="text1" w:themeTint="A6"/>
          <w:sz w:val="20"/>
          <w:szCs w:val="20"/>
        </w:rPr>
        <w:br/>
      </w:r>
      <w:r w:rsidR="00B03282" w:rsidRPr="00E81BFE">
        <w:rPr>
          <w:color w:val="595959" w:themeColor="text1" w:themeTint="A6"/>
          <w:sz w:val="20"/>
          <w:szCs w:val="20"/>
        </w:rPr>
        <w:t xml:space="preserve">aby w pełni został osiągnięty cel Zamawiającego, jakim jest oddanie </w:t>
      </w:r>
      <w:r w:rsidRPr="00E81BFE">
        <w:rPr>
          <w:color w:val="595959" w:themeColor="text1" w:themeTint="A6"/>
          <w:sz w:val="20"/>
          <w:szCs w:val="20"/>
        </w:rPr>
        <w:t xml:space="preserve">zmodernizowanej oczyszczalni ścieków </w:t>
      </w:r>
      <w:r w:rsidR="003D4A65" w:rsidRPr="00E81BFE">
        <w:rPr>
          <w:color w:val="595959" w:themeColor="text1" w:themeTint="A6"/>
          <w:sz w:val="20"/>
          <w:szCs w:val="20"/>
        </w:rPr>
        <w:t xml:space="preserve">oraz systemu dekontaminacji powietrza </w:t>
      </w:r>
      <w:r w:rsidR="00B03282" w:rsidRPr="00E81BFE">
        <w:rPr>
          <w:color w:val="595959" w:themeColor="text1" w:themeTint="A6"/>
          <w:sz w:val="20"/>
          <w:szCs w:val="20"/>
        </w:rPr>
        <w:t xml:space="preserve">do użytkowania (po przeprowadzeniu wszystkich </w:t>
      </w:r>
      <w:r w:rsidRPr="00E81BFE">
        <w:rPr>
          <w:color w:val="595959" w:themeColor="text1" w:themeTint="A6"/>
          <w:sz w:val="20"/>
          <w:szCs w:val="20"/>
        </w:rPr>
        <w:t xml:space="preserve">odbiorów), jako </w:t>
      </w:r>
      <w:r w:rsidR="00B03282" w:rsidRPr="00E81BFE">
        <w:rPr>
          <w:color w:val="595959" w:themeColor="text1" w:themeTint="A6"/>
          <w:sz w:val="20"/>
          <w:szCs w:val="20"/>
        </w:rPr>
        <w:t>spełniając</w:t>
      </w:r>
      <w:r w:rsidRPr="00E81BFE">
        <w:rPr>
          <w:color w:val="595959" w:themeColor="text1" w:themeTint="A6"/>
          <w:sz w:val="20"/>
          <w:szCs w:val="20"/>
        </w:rPr>
        <w:t>ej</w:t>
      </w:r>
      <w:r w:rsidR="00B03282" w:rsidRPr="00E81BFE">
        <w:rPr>
          <w:color w:val="595959" w:themeColor="text1" w:themeTint="A6"/>
          <w:sz w:val="20"/>
          <w:szCs w:val="20"/>
        </w:rPr>
        <w:t xml:space="preserve"> stosowne wymogi prawne, w tym sanitarne i epidemiologiczne, wynikające z pr</w:t>
      </w:r>
      <w:r w:rsidRPr="00E81BFE">
        <w:rPr>
          <w:color w:val="595959" w:themeColor="text1" w:themeTint="A6"/>
          <w:sz w:val="20"/>
          <w:szCs w:val="20"/>
        </w:rPr>
        <w:t>zepisów prawa dla tego typu przeznaczenia</w:t>
      </w:r>
      <w:r w:rsidR="00B03282" w:rsidRPr="00E81BFE">
        <w:rPr>
          <w:color w:val="595959" w:themeColor="text1" w:themeTint="A6"/>
          <w:sz w:val="20"/>
          <w:szCs w:val="20"/>
        </w:rPr>
        <w:t xml:space="preserve">. </w:t>
      </w:r>
    </w:p>
    <w:p w:rsidR="006B6CA4" w:rsidRPr="00E81BFE" w:rsidRDefault="00E16D6C" w:rsidP="00A44ABC">
      <w:pPr>
        <w:pStyle w:val="Default"/>
        <w:spacing w:after="18"/>
        <w:ind w:left="705" w:hanging="705"/>
        <w:jc w:val="both"/>
        <w:rPr>
          <w:color w:val="595959" w:themeColor="text1" w:themeTint="A6"/>
          <w:sz w:val="20"/>
          <w:szCs w:val="20"/>
          <w:lang w:eastAsia="pl-PL"/>
        </w:rPr>
      </w:pPr>
      <w:r w:rsidRPr="00E81BFE">
        <w:rPr>
          <w:color w:val="595959" w:themeColor="text1" w:themeTint="A6"/>
          <w:sz w:val="20"/>
          <w:szCs w:val="20"/>
        </w:rPr>
        <w:t>II.6.</w:t>
      </w:r>
      <w:r w:rsidR="002F0FC0" w:rsidRPr="00E81BFE">
        <w:rPr>
          <w:color w:val="595959" w:themeColor="text1" w:themeTint="A6"/>
          <w:sz w:val="20"/>
          <w:szCs w:val="20"/>
        </w:rPr>
        <w:t>3</w:t>
      </w:r>
      <w:r w:rsidRPr="00E81BFE">
        <w:rPr>
          <w:color w:val="595959" w:themeColor="text1" w:themeTint="A6"/>
          <w:sz w:val="20"/>
          <w:szCs w:val="20"/>
        </w:rPr>
        <w:t>.</w:t>
      </w:r>
      <w:r w:rsidRPr="00E81BFE">
        <w:rPr>
          <w:color w:val="595959" w:themeColor="text1" w:themeTint="A6"/>
          <w:sz w:val="20"/>
          <w:szCs w:val="20"/>
        </w:rPr>
        <w:tab/>
      </w:r>
      <w:r w:rsidR="006B6CA4" w:rsidRPr="00E81BFE">
        <w:rPr>
          <w:color w:val="595959" w:themeColor="text1" w:themeTint="A6"/>
          <w:sz w:val="20"/>
          <w:szCs w:val="20"/>
        </w:rPr>
        <w:tab/>
      </w:r>
      <w:r w:rsidR="006B6CA4" w:rsidRPr="00E81BFE">
        <w:rPr>
          <w:color w:val="595959" w:themeColor="text1" w:themeTint="A6"/>
          <w:sz w:val="20"/>
          <w:szCs w:val="20"/>
          <w:lang w:eastAsia="pl-PL"/>
        </w:rPr>
        <w:t>Wszystkie materiały i urządzenia użyte do wykonania zamówienia muszą posiadać aktualne gwarancje, świadectwa, aprobaty lub certyfikaty dopuszczające do stosowania w budownictwie.</w:t>
      </w:r>
    </w:p>
    <w:p w:rsidR="006B6CA4" w:rsidRPr="00E81BFE" w:rsidRDefault="006B6CA4" w:rsidP="002F0FC0">
      <w:pPr>
        <w:suppressAutoHyphens w:val="0"/>
        <w:autoSpaceDE w:val="0"/>
        <w:autoSpaceDN w:val="0"/>
        <w:adjustRightInd w:val="0"/>
        <w:spacing w:after="0" w:line="240" w:lineRule="auto"/>
        <w:ind w:left="705" w:hanging="705"/>
        <w:jc w:val="both"/>
        <w:rPr>
          <w:rFonts w:ascii="Tahoma" w:eastAsia="Calibri" w:hAnsi="Tahoma" w:cs="Tahoma"/>
          <w:color w:val="595959" w:themeColor="text1" w:themeTint="A6"/>
          <w:sz w:val="20"/>
          <w:szCs w:val="20"/>
          <w:lang w:eastAsia="pl-PL"/>
        </w:rPr>
      </w:pPr>
      <w:r w:rsidRPr="00E81BFE">
        <w:rPr>
          <w:rFonts w:ascii="Tahoma" w:hAnsi="Tahoma" w:cs="Tahoma"/>
          <w:color w:val="595959" w:themeColor="text1" w:themeTint="A6"/>
          <w:sz w:val="20"/>
          <w:szCs w:val="20"/>
        </w:rPr>
        <w:t>II.6.</w:t>
      </w:r>
      <w:r w:rsidR="00A44ABC" w:rsidRPr="00E81BFE">
        <w:rPr>
          <w:rFonts w:ascii="Tahoma" w:hAnsi="Tahoma" w:cs="Tahoma"/>
          <w:color w:val="595959" w:themeColor="text1" w:themeTint="A6"/>
          <w:sz w:val="20"/>
          <w:szCs w:val="20"/>
        </w:rPr>
        <w:t>4</w:t>
      </w:r>
      <w:r w:rsidRPr="00E81BFE">
        <w:rPr>
          <w:rFonts w:ascii="Tahoma" w:hAnsi="Tahoma" w:cs="Tahoma"/>
          <w:color w:val="595959" w:themeColor="text1" w:themeTint="A6"/>
          <w:sz w:val="20"/>
          <w:szCs w:val="20"/>
        </w:rPr>
        <w:t>.</w:t>
      </w:r>
      <w:r w:rsidRPr="00E81BFE">
        <w:rPr>
          <w:rFonts w:ascii="Tahoma" w:hAnsi="Tahoma" w:cs="Tahoma"/>
          <w:color w:val="595959" w:themeColor="text1" w:themeTint="A6"/>
          <w:sz w:val="20"/>
          <w:szCs w:val="20"/>
        </w:rPr>
        <w:tab/>
      </w:r>
      <w:r w:rsidRPr="00E81BFE">
        <w:rPr>
          <w:rFonts w:ascii="Tahoma" w:eastAsia="Calibri" w:hAnsi="Tahoma" w:cs="Tahoma"/>
          <w:color w:val="595959" w:themeColor="text1" w:themeTint="A6"/>
          <w:sz w:val="20"/>
          <w:szCs w:val="20"/>
          <w:lang w:eastAsia="pl-PL"/>
        </w:rPr>
        <w:t xml:space="preserve">Wykonawca zapewni </w:t>
      </w:r>
      <w:r w:rsidR="002F0FC0" w:rsidRPr="00E81BFE">
        <w:rPr>
          <w:rFonts w:ascii="Tahoma" w:eastAsia="Calibri" w:hAnsi="Tahoma" w:cs="Tahoma"/>
          <w:color w:val="595959" w:themeColor="text1" w:themeTint="A6"/>
          <w:sz w:val="20"/>
          <w:szCs w:val="20"/>
          <w:lang w:eastAsia="pl-PL"/>
        </w:rPr>
        <w:t xml:space="preserve">osobę pełniącą </w:t>
      </w:r>
      <w:r w:rsidR="00FB53AA" w:rsidRPr="00E81BFE">
        <w:rPr>
          <w:rFonts w:ascii="Tahoma" w:eastAsia="Calibri" w:hAnsi="Tahoma" w:cs="Tahoma"/>
          <w:color w:val="595959" w:themeColor="text1" w:themeTint="A6"/>
          <w:sz w:val="20"/>
          <w:szCs w:val="20"/>
          <w:lang w:eastAsia="pl-PL"/>
        </w:rPr>
        <w:t>funkcję kierownika budowy</w:t>
      </w:r>
      <w:r w:rsidRPr="00E81BFE">
        <w:rPr>
          <w:rFonts w:ascii="Tahoma" w:eastAsia="Calibri" w:hAnsi="Tahoma" w:cs="Tahoma"/>
          <w:color w:val="595959" w:themeColor="text1" w:themeTint="A6"/>
          <w:sz w:val="20"/>
          <w:szCs w:val="20"/>
          <w:lang w:eastAsia="pl-PL"/>
        </w:rPr>
        <w:t xml:space="preserve"> posiadającą</w:t>
      </w:r>
      <w:r w:rsidR="002F0FC0" w:rsidRPr="00E81BFE">
        <w:rPr>
          <w:rFonts w:ascii="Tahoma" w:eastAsia="Calibri" w:hAnsi="Tahoma" w:cs="Tahoma"/>
          <w:color w:val="595959" w:themeColor="text1" w:themeTint="A6"/>
          <w:sz w:val="20"/>
          <w:szCs w:val="20"/>
          <w:lang w:eastAsia="pl-PL"/>
        </w:rPr>
        <w:t xml:space="preserve"> stosowne </w:t>
      </w:r>
    </w:p>
    <w:p w:rsidR="006B6CA4" w:rsidRPr="00E81BFE" w:rsidRDefault="006B6CA4" w:rsidP="002F0FC0">
      <w:pPr>
        <w:suppressAutoHyphens w:val="0"/>
        <w:autoSpaceDE w:val="0"/>
        <w:autoSpaceDN w:val="0"/>
        <w:adjustRightInd w:val="0"/>
        <w:spacing w:after="0" w:line="240" w:lineRule="auto"/>
        <w:ind w:left="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kwalifikacje zawodowe i uprawnienia budowlane, zgodnie z wymagani</w:t>
      </w:r>
      <w:r w:rsidRPr="00E81BFE">
        <w:rPr>
          <w:rFonts w:ascii="Tahoma" w:hAnsi="Tahoma" w:cs="Tahoma"/>
          <w:color w:val="595959" w:themeColor="text1" w:themeTint="A6"/>
          <w:sz w:val="20"/>
          <w:szCs w:val="20"/>
          <w:lang w:eastAsia="pl-PL"/>
        </w:rPr>
        <w:t xml:space="preserve">ami </w:t>
      </w:r>
      <w:r w:rsidRPr="00E81BFE">
        <w:rPr>
          <w:rFonts w:ascii="Tahoma" w:eastAsia="Calibri" w:hAnsi="Tahoma" w:cs="Tahoma"/>
          <w:color w:val="595959" w:themeColor="text1" w:themeTint="A6"/>
          <w:sz w:val="20"/>
          <w:szCs w:val="20"/>
          <w:lang w:eastAsia="pl-PL"/>
        </w:rPr>
        <w:t>obowiązującej ustawy Prawo budowlane</w:t>
      </w:r>
      <w:r w:rsidR="004A7D13" w:rsidRPr="00E81BFE">
        <w:rPr>
          <w:rFonts w:ascii="Tahoma" w:eastAsia="Calibri" w:hAnsi="Tahoma" w:cs="Tahoma"/>
          <w:color w:val="595959" w:themeColor="text1" w:themeTint="A6"/>
          <w:sz w:val="20"/>
          <w:szCs w:val="20"/>
          <w:lang w:eastAsia="pl-PL"/>
        </w:rPr>
        <w:t>.</w:t>
      </w:r>
      <w:r w:rsidRPr="00E81BFE">
        <w:rPr>
          <w:rFonts w:ascii="Tahoma" w:eastAsia="Calibri" w:hAnsi="Tahoma" w:cs="Tahoma"/>
          <w:color w:val="595959" w:themeColor="text1" w:themeTint="A6"/>
          <w:sz w:val="20"/>
          <w:szCs w:val="20"/>
          <w:lang w:eastAsia="pl-PL"/>
        </w:rPr>
        <w:t xml:space="preserve"> </w:t>
      </w:r>
    </w:p>
    <w:p w:rsidR="006B6CA4" w:rsidRPr="00E81BFE" w:rsidRDefault="006B6CA4" w:rsidP="002F0FC0">
      <w:pPr>
        <w:suppressAutoHyphens w:val="0"/>
        <w:autoSpaceDE w:val="0"/>
        <w:autoSpaceDN w:val="0"/>
        <w:adjustRightInd w:val="0"/>
        <w:spacing w:after="0" w:line="240" w:lineRule="auto"/>
        <w:ind w:left="705" w:hanging="705"/>
        <w:jc w:val="both"/>
        <w:rPr>
          <w:rFonts w:ascii="Tahoma" w:hAnsi="Tahoma" w:cs="Tahoma"/>
          <w:color w:val="595959" w:themeColor="text1" w:themeTint="A6"/>
          <w:sz w:val="20"/>
          <w:szCs w:val="20"/>
        </w:rPr>
      </w:pPr>
      <w:r w:rsidRPr="00E81BFE">
        <w:rPr>
          <w:rFonts w:ascii="Tahoma" w:eastAsia="Calibri" w:hAnsi="Tahoma" w:cs="Tahoma"/>
          <w:color w:val="595959" w:themeColor="text1" w:themeTint="A6"/>
          <w:sz w:val="20"/>
          <w:szCs w:val="20"/>
          <w:lang w:eastAsia="pl-PL"/>
        </w:rPr>
        <w:t>II.6.</w:t>
      </w:r>
      <w:r w:rsidR="00A44ABC" w:rsidRPr="00E81BFE">
        <w:rPr>
          <w:rFonts w:ascii="Tahoma" w:eastAsia="Calibri" w:hAnsi="Tahoma" w:cs="Tahoma"/>
          <w:color w:val="595959" w:themeColor="text1" w:themeTint="A6"/>
          <w:sz w:val="20"/>
          <w:szCs w:val="20"/>
          <w:lang w:eastAsia="pl-PL"/>
        </w:rPr>
        <w:t>5</w:t>
      </w:r>
      <w:r w:rsidRPr="00E81BFE">
        <w:rPr>
          <w:rFonts w:ascii="Tahoma" w:eastAsia="Calibri" w:hAnsi="Tahoma" w:cs="Tahoma"/>
          <w:color w:val="595959" w:themeColor="text1" w:themeTint="A6"/>
          <w:sz w:val="20"/>
          <w:szCs w:val="20"/>
          <w:lang w:eastAsia="pl-PL"/>
        </w:rPr>
        <w:t>.</w:t>
      </w:r>
      <w:r w:rsidRPr="00E81BFE">
        <w:rPr>
          <w:rFonts w:ascii="Tahoma" w:eastAsia="Calibri" w:hAnsi="Tahoma" w:cs="Tahoma"/>
          <w:color w:val="595959" w:themeColor="text1" w:themeTint="A6"/>
          <w:sz w:val="20"/>
          <w:szCs w:val="20"/>
          <w:lang w:eastAsia="pl-PL"/>
        </w:rPr>
        <w:tab/>
        <w:t xml:space="preserve">Zamawiający </w:t>
      </w:r>
      <w:r w:rsidR="005F7FB5" w:rsidRPr="00E81BFE">
        <w:rPr>
          <w:rFonts w:ascii="Tahoma" w:eastAsia="Calibri" w:hAnsi="Tahoma" w:cs="Tahoma"/>
          <w:color w:val="595959" w:themeColor="text1" w:themeTint="A6"/>
          <w:sz w:val="20"/>
          <w:szCs w:val="20"/>
          <w:lang w:eastAsia="pl-PL"/>
        </w:rPr>
        <w:t xml:space="preserve">może zapewnić nadzór inwestorski oraz nadzór autorski nad realizacją przedmiotowego zamówienia  jeżeli zaistnieją stosowne okoliczności mające wpływ na prawidłowe wykonanie inwestycji. </w:t>
      </w:r>
    </w:p>
    <w:p w:rsidR="00B03282" w:rsidRPr="00E81BFE" w:rsidRDefault="00E16D6C" w:rsidP="002F0FC0">
      <w:pPr>
        <w:pStyle w:val="Default"/>
        <w:ind w:left="705" w:hanging="705"/>
        <w:jc w:val="both"/>
        <w:rPr>
          <w:color w:val="595959" w:themeColor="text1" w:themeTint="A6"/>
          <w:sz w:val="20"/>
          <w:szCs w:val="20"/>
        </w:rPr>
      </w:pPr>
      <w:r w:rsidRPr="00E81BFE">
        <w:rPr>
          <w:color w:val="595959" w:themeColor="text1" w:themeTint="A6"/>
          <w:sz w:val="20"/>
          <w:szCs w:val="20"/>
        </w:rPr>
        <w:t>II.6.</w:t>
      </w:r>
      <w:r w:rsidR="00A44ABC" w:rsidRPr="00E81BFE">
        <w:rPr>
          <w:color w:val="595959" w:themeColor="text1" w:themeTint="A6"/>
          <w:sz w:val="20"/>
          <w:szCs w:val="20"/>
        </w:rPr>
        <w:t>6</w:t>
      </w:r>
      <w:r w:rsidRPr="00E81BFE">
        <w:rPr>
          <w:color w:val="595959" w:themeColor="text1" w:themeTint="A6"/>
          <w:sz w:val="20"/>
          <w:szCs w:val="20"/>
        </w:rPr>
        <w:t>.</w:t>
      </w:r>
      <w:r w:rsidRPr="00E81BFE">
        <w:rPr>
          <w:color w:val="595959" w:themeColor="text1" w:themeTint="A6"/>
          <w:sz w:val="20"/>
          <w:szCs w:val="20"/>
        </w:rPr>
        <w:tab/>
      </w:r>
      <w:r w:rsidR="00B03282" w:rsidRPr="00E81BFE">
        <w:rPr>
          <w:color w:val="595959" w:themeColor="text1" w:themeTint="A6"/>
          <w:sz w:val="20"/>
          <w:szCs w:val="20"/>
        </w:rPr>
        <w:t xml:space="preserve">Szczegółowe wymagania dotyczące realizacji Przedmiotu Zamówienia i zasad współpracy między Zamawiającym a Wykonawcą zostały opisane w projekcie umowy stanowiącym załącznik nr 3 do SIWZ. </w:t>
      </w:r>
    </w:p>
    <w:p w:rsidR="007B5523" w:rsidRPr="00E81BFE" w:rsidRDefault="007B5523" w:rsidP="007B5523">
      <w:pPr>
        <w:pStyle w:val="Default"/>
        <w:spacing w:before="120"/>
        <w:rPr>
          <w:color w:val="595959" w:themeColor="text1" w:themeTint="A6"/>
          <w:sz w:val="20"/>
          <w:szCs w:val="20"/>
        </w:rPr>
      </w:pPr>
      <w:r w:rsidRPr="00E81BFE">
        <w:rPr>
          <w:b/>
          <w:color w:val="595959" w:themeColor="text1" w:themeTint="A6"/>
          <w:sz w:val="20"/>
          <w:szCs w:val="20"/>
        </w:rPr>
        <w:t>II.7</w:t>
      </w:r>
      <w:r w:rsidRPr="00E81BFE">
        <w:rPr>
          <w:color w:val="595959" w:themeColor="text1" w:themeTint="A6"/>
          <w:sz w:val="20"/>
          <w:szCs w:val="20"/>
        </w:rPr>
        <w:t xml:space="preserve">     </w:t>
      </w:r>
      <w:r w:rsidRPr="00E81BFE">
        <w:rPr>
          <w:b/>
          <w:color w:val="595959" w:themeColor="text1" w:themeTint="A6"/>
          <w:sz w:val="20"/>
          <w:szCs w:val="20"/>
        </w:rPr>
        <w:t xml:space="preserve">ZAMÓWIENIA, O KTÓRYCH MOWA W ART. 67 UST. 1 PKT </w:t>
      </w:r>
      <w:r w:rsidR="004B2E76" w:rsidRPr="00E81BFE">
        <w:rPr>
          <w:b/>
          <w:color w:val="595959" w:themeColor="text1" w:themeTint="A6"/>
          <w:sz w:val="20"/>
          <w:szCs w:val="20"/>
        </w:rPr>
        <w:t>6</w:t>
      </w:r>
      <w:r w:rsidRPr="00E81BFE">
        <w:rPr>
          <w:b/>
          <w:color w:val="595959" w:themeColor="text1" w:themeTint="A6"/>
          <w:sz w:val="20"/>
          <w:szCs w:val="20"/>
        </w:rPr>
        <w:t xml:space="preserve"> USTAWY PZP </w:t>
      </w:r>
    </w:p>
    <w:p w:rsidR="007B5523" w:rsidRPr="00E81BFE" w:rsidRDefault="007B5523" w:rsidP="007B5523">
      <w:pPr>
        <w:pStyle w:val="Default"/>
        <w:spacing w:before="120"/>
        <w:ind w:left="708"/>
        <w:rPr>
          <w:color w:val="595959" w:themeColor="text1" w:themeTint="A6"/>
          <w:sz w:val="20"/>
          <w:szCs w:val="20"/>
        </w:rPr>
      </w:pPr>
      <w:r w:rsidRPr="00E81BFE">
        <w:rPr>
          <w:color w:val="595959" w:themeColor="text1" w:themeTint="A6"/>
          <w:sz w:val="20"/>
          <w:szCs w:val="20"/>
        </w:rPr>
        <w:t>Zamawiający nie przewiduje możliwości udzielenia zamówień, o których mowa w art. 67 ust. 1 pkt</w:t>
      </w:r>
      <w:r w:rsidR="004B2E76" w:rsidRPr="00E81BFE">
        <w:rPr>
          <w:color w:val="595959" w:themeColor="text1" w:themeTint="A6"/>
          <w:sz w:val="20"/>
          <w:szCs w:val="20"/>
        </w:rPr>
        <w:t xml:space="preserve"> 6 </w:t>
      </w:r>
      <w:r w:rsidR="004B2E76" w:rsidRPr="00E81BFE">
        <w:rPr>
          <w:color w:val="595959" w:themeColor="text1" w:themeTint="A6"/>
          <w:sz w:val="20"/>
          <w:szCs w:val="20"/>
        </w:rPr>
        <w:br/>
      </w:r>
      <w:r w:rsidR="00886A88" w:rsidRPr="00E81BFE">
        <w:rPr>
          <w:color w:val="595959" w:themeColor="text1" w:themeTint="A6"/>
          <w:sz w:val="20"/>
          <w:szCs w:val="20"/>
        </w:rPr>
        <w:t xml:space="preserve"> Ustawy</w:t>
      </w:r>
      <w:r w:rsidRPr="00E81BFE">
        <w:rPr>
          <w:color w:val="595959" w:themeColor="text1" w:themeTint="A6"/>
          <w:sz w:val="20"/>
          <w:szCs w:val="20"/>
        </w:rPr>
        <w:t xml:space="preserve">. </w:t>
      </w:r>
    </w:p>
    <w:p w:rsidR="007B5523" w:rsidRPr="00E81BFE" w:rsidRDefault="007B5523" w:rsidP="007B5523">
      <w:pPr>
        <w:pStyle w:val="Default"/>
        <w:rPr>
          <w:b/>
          <w:color w:val="595959" w:themeColor="text1" w:themeTint="A6"/>
          <w:sz w:val="20"/>
          <w:szCs w:val="20"/>
        </w:rPr>
      </w:pPr>
      <w:r w:rsidRPr="00E81BFE">
        <w:rPr>
          <w:b/>
          <w:color w:val="595959" w:themeColor="text1" w:themeTint="A6"/>
          <w:sz w:val="20"/>
          <w:szCs w:val="20"/>
        </w:rPr>
        <w:t xml:space="preserve">II.8. </w:t>
      </w:r>
      <w:r w:rsidRPr="00E81BFE">
        <w:rPr>
          <w:b/>
          <w:color w:val="595959" w:themeColor="text1" w:themeTint="A6"/>
          <w:sz w:val="20"/>
          <w:szCs w:val="20"/>
        </w:rPr>
        <w:tab/>
        <w:t>TERMIN WYKONANIA ZAMÓWIENIA.</w:t>
      </w:r>
    </w:p>
    <w:p w:rsidR="007B5523" w:rsidRPr="00E81BFE" w:rsidRDefault="007B5523" w:rsidP="007B5523">
      <w:pPr>
        <w:pStyle w:val="Default"/>
        <w:ind w:left="705" w:hanging="705"/>
        <w:rPr>
          <w:color w:val="595959" w:themeColor="text1" w:themeTint="A6"/>
          <w:sz w:val="20"/>
          <w:szCs w:val="20"/>
        </w:rPr>
      </w:pPr>
      <w:r w:rsidRPr="00E81BFE">
        <w:rPr>
          <w:b/>
          <w:color w:val="595959" w:themeColor="text1" w:themeTint="A6"/>
          <w:sz w:val="20"/>
          <w:szCs w:val="20"/>
        </w:rPr>
        <w:t>II.8.1</w:t>
      </w:r>
      <w:r w:rsidRPr="00E81BFE">
        <w:rPr>
          <w:b/>
          <w:color w:val="595959" w:themeColor="text1" w:themeTint="A6"/>
          <w:sz w:val="20"/>
          <w:szCs w:val="20"/>
        </w:rPr>
        <w:tab/>
      </w:r>
      <w:r w:rsidRPr="00E81BFE">
        <w:rPr>
          <w:color w:val="595959" w:themeColor="text1" w:themeTint="A6"/>
          <w:sz w:val="20"/>
          <w:szCs w:val="20"/>
        </w:rPr>
        <w:t>Zamawiający wymaga, aby Zamówienie zostało zrealizowane</w:t>
      </w:r>
      <w:r w:rsidRPr="00E81BFE">
        <w:rPr>
          <w:b/>
          <w:color w:val="595959" w:themeColor="text1" w:themeTint="A6"/>
          <w:sz w:val="20"/>
          <w:szCs w:val="20"/>
        </w:rPr>
        <w:t xml:space="preserve"> w terminie do </w:t>
      </w:r>
      <w:r w:rsidR="00CC4AAF" w:rsidRPr="00E81BFE">
        <w:rPr>
          <w:b/>
          <w:color w:val="595959" w:themeColor="text1" w:themeTint="A6"/>
          <w:sz w:val="20"/>
          <w:szCs w:val="20"/>
        </w:rPr>
        <w:t>11</w:t>
      </w:r>
      <w:r w:rsidR="00E16D6C" w:rsidRPr="00E81BFE">
        <w:rPr>
          <w:b/>
          <w:color w:val="595959" w:themeColor="text1" w:themeTint="A6"/>
          <w:sz w:val="20"/>
          <w:szCs w:val="20"/>
        </w:rPr>
        <w:t xml:space="preserve">.12.2019r </w:t>
      </w:r>
      <w:r w:rsidRPr="00E81BFE">
        <w:rPr>
          <w:b/>
          <w:color w:val="595959" w:themeColor="text1" w:themeTint="A6"/>
          <w:sz w:val="20"/>
          <w:szCs w:val="20"/>
        </w:rPr>
        <w:t xml:space="preserve"> </w:t>
      </w:r>
    </w:p>
    <w:p w:rsidR="007B5523" w:rsidRPr="00E81BFE" w:rsidRDefault="007B5523" w:rsidP="00A44ABC">
      <w:pPr>
        <w:pStyle w:val="Default"/>
        <w:spacing w:before="120" w:line="276" w:lineRule="auto"/>
        <w:ind w:left="705" w:hanging="705"/>
        <w:rPr>
          <w:color w:val="595959" w:themeColor="text1" w:themeTint="A6"/>
          <w:sz w:val="20"/>
          <w:szCs w:val="20"/>
        </w:rPr>
      </w:pPr>
      <w:r w:rsidRPr="00E81BFE">
        <w:rPr>
          <w:b/>
          <w:color w:val="595959" w:themeColor="text1" w:themeTint="A6"/>
          <w:sz w:val="20"/>
          <w:szCs w:val="20"/>
        </w:rPr>
        <w:t xml:space="preserve">II.8.2. Miejsce wykonania zamówienia: </w:t>
      </w:r>
      <w:r w:rsidRPr="00E81BFE">
        <w:rPr>
          <w:color w:val="595959" w:themeColor="text1" w:themeTint="A6"/>
          <w:sz w:val="20"/>
          <w:szCs w:val="20"/>
        </w:rPr>
        <w:t>siedzib</w:t>
      </w:r>
      <w:r w:rsidR="00E16D6C" w:rsidRPr="00E81BFE">
        <w:rPr>
          <w:color w:val="595959" w:themeColor="text1" w:themeTint="A6"/>
          <w:sz w:val="20"/>
          <w:szCs w:val="20"/>
        </w:rPr>
        <w:t>a</w:t>
      </w:r>
      <w:r w:rsidRPr="00E81BFE">
        <w:rPr>
          <w:color w:val="595959" w:themeColor="text1" w:themeTint="A6"/>
          <w:sz w:val="20"/>
          <w:szCs w:val="20"/>
        </w:rPr>
        <w:t xml:space="preserve"> Zamawiającego tj.</w:t>
      </w:r>
      <w:r w:rsidR="00A44ABC" w:rsidRPr="00E81BFE">
        <w:rPr>
          <w:color w:val="595959" w:themeColor="text1" w:themeTint="A6"/>
          <w:sz w:val="20"/>
          <w:szCs w:val="20"/>
        </w:rPr>
        <w:t xml:space="preserve"> </w:t>
      </w:r>
      <w:r w:rsidRPr="00E81BFE">
        <w:rPr>
          <w:color w:val="595959" w:themeColor="text1" w:themeTint="A6"/>
          <w:sz w:val="20"/>
          <w:szCs w:val="20"/>
        </w:rPr>
        <w:t>Samodzielny Publiczny Zakład Opieki Zdrowotnej, Małopolski Szpital Chorób Płuc i Rehabilitacji im. Edmunda Wojtyły,  32-310  Jaroszowiec  ul. Kolejowa  1 a.</w:t>
      </w:r>
    </w:p>
    <w:p w:rsidR="00FA3E44" w:rsidRPr="00E81BFE" w:rsidRDefault="007B5523" w:rsidP="002F0FC0">
      <w:pPr>
        <w:pStyle w:val="Default"/>
        <w:spacing w:line="276" w:lineRule="auto"/>
        <w:ind w:left="709" w:hanging="709"/>
        <w:jc w:val="both"/>
        <w:rPr>
          <w:color w:val="595959" w:themeColor="text1" w:themeTint="A6"/>
          <w:sz w:val="20"/>
          <w:szCs w:val="20"/>
        </w:rPr>
      </w:pPr>
      <w:r w:rsidRPr="00E81BFE">
        <w:rPr>
          <w:color w:val="595959" w:themeColor="text1" w:themeTint="A6"/>
          <w:sz w:val="20"/>
          <w:szCs w:val="20"/>
        </w:rPr>
        <w:t>II.8.3.</w:t>
      </w:r>
      <w:r w:rsidRPr="00E81BFE">
        <w:rPr>
          <w:color w:val="595959" w:themeColor="text1" w:themeTint="A6"/>
          <w:sz w:val="20"/>
          <w:szCs w:val="20"/>
        </w:rPr>
        <w:tab/>
        <w:t xml:space="preserve">Warunki płatności zostały opisane w projekcie umowy stanowiącym załącznik nr 3 do SIWZ. </w:t>
      </w:r>
      <w:r w:rsidRPr="00E81BFE">
        <w:rPr>
          <w:color w:val="595959" w:themeColor="text1" w:themeTint="A6"/>
          <w:sz w:val="20"/>
          <w:szCs w:val="20"/>
        </w:rPr>
        <w:br/>
      </w:r>
      <w:r w:rsidRPr="00E81BFE">
        <w:rPr>
          <w:b/>
          <w:color w:val="595959" w:themeColor="text1" w:themeTint="A6"/>
          <w:sz w:val="20"/>
          <w:szCs w:val="20"/>
        </w:rPr>
        <w:t>Termin płatności - do 30 dni licząc</w:t>
      </w:r>
      <w:r w:rsidRPr="00E81BFE">
        <w:rPr>
          <w:color w:val="595959" w:themeColor="text1" w:themeTint="A6"/>
          <w:sz w:val="20"/>
          <w:szCs w:val="20"/>
        </w:rPr>
        <w:t xml:space="preserve"> od daty otrzymania</w:t>
      </w:r>
      <w:r w:rsidR="00A44ABC" w:rsidRPr="00E81BFE">
        <w:rPr>
          <w:color w:val="595959" w:themeColor="text1" w:themeTint="A6"/>
          <w:sz w:val="20"/>
          <w:szCs w:val="20"/>
        </w:rPr>
        <w:t xml:space="preserve"> prawidłowo wystawionej faktury – po wykonaniu całego zamówienia na podstawie kosztorysu powykonawczego</w:t>
      </w:r>
      <w:r w:rsidR="00C65E75" w:rsidRPr="00E81BFE">
        <w:rPr>
          <w:color w:val="595959" w:themeColor="text1" w:themeTint="A6"/>
          <w:sz w:val="20"/>
          <w:szCs w:val="20"/>
        </w:rPr>
        <w:t>.</w:t>
      </w:r>
    </w:p>
    <w:p w:rsidR="007B5523" w:rsidRPr="00E81BFE" w:rsidRDefault="00FA3E44" w:rsidP="002F0FC0">
      <w:pPr>
        <w:pStyle w:val="Default"/>
        <w:spacing w:line="276" w:lineRule="auto"/>
        <w:ind w:left="709" w:hanging="709"/>
        <w:jc w:val="both"/>
        <w:rPr>
          <w:color w:val="595959" w:themeColor="text1" w:themeTint="A6"/>
          <w:sz w:val="20"/>
          <w:szCs w:val="20"/>
        </w:rPr>
      </w:pPr>
      <w:r w:rsidRPr="00E81BFE">
        <w:rPr>
          <w:color w:val="595959" w:themeColor="text1" w:themeTint="A6"/>
          <w:sz w:val="20"/>
          <w:szCs w:val="20"/>
        </w:rPr>
        <w:t xml:space="preserve">II.8.4. </w:t>
      </w:r>
      <w:r w:rsidRPr="00E81BFE">
        <w:rPr>
          <w:b/>
          <w:color w:val="595959" w:themeColor="text1" w:themeTint="A6"/>
          <w:sz w:val="20"/>
          <w:szCs w:val="20"/>
        </w:rPr>
        <w:t>Zamawiający nie przewiduje możliwości udzielania zaliczek na poczet wykonania zamówienia.</w:t>
      </w:r>
      <w:r w:rsidR="00A44ABC" w:rsidRPr="00E81BFE">
        <w:rPr>
          <w:color w:val="595959" w:themeColor="text1" w:themeTint="A6"/>
          <w:sz w:val="20"/>
          <w:szCs w:val="20"/>
        </w:rPr>
        <w:t xml:space="preserve"> </w:t>
      </w:r>
    </w:p>
    <w:p w:rsidR="007B5523" w:rsidRPr="00E81BFE" w:rsidRDefault="007B5523" w:rsidP="007B5523">
      <w:pPr>
        <w:pStyle w:val="Default"/>
        <w:spacing w:before="120"/>
        <w:ind w:left="705" w:hanging="705"/>
        <w:rPr>
          <w:color w:val="595959" w:themeColor="text1" w:themeTint="A6"/>
          <w:sz w:val="20"/>
          <w:szCs w:val="20"/>
        </w:rPr>
      </w:pPr>
      <w:r w:rsidRPr="00E81BFE">
        <w:rPr>
          <w:color w:val="595959" w:themeColor="text1" w:themeTint="A6"/>
          <w:sz w:val="20"/>
          <w:szCs w:val="20"/>
        </w:rPr>
        <w:t xml:space="preserve">II.9. </w:t>
      </w:r>
      <w:r w:rsidRPr="00E81BFE">
        <w:rPr>
          <w:color w:val="595959" w:themeColor="text1" w:themeTint="A6"/>
          <w:sz w:val="20"/>
          <w:szCs w:val="20"/>
        </w:rPr>
        <w:tab/>
      </w:r>
      <w:r w:rsidRPr="00E81BFE">
        <w:rPr>
          <w:b/>
          <w:color w:val="595959" w:themeColor="text1" w:themeTint="A6"/>
          <w:sz w:val="20"/>
          <w:szCs w:val="20"/>
        </w:rPr>
        <w:t>INFORMACJE DODATKOWE</w:t>
      </w:r>
      <w:r w:rsidRPr="00E81BFE">
        <w:rPr>
          <w:color w:val="595959" w:themeColor="text1" w:themeTint="A6"/>
          <w:sz w:val="20"/>
          <w:szCs w:val="20"/>
        </w:rPr>
        <w:t xml:space="preserve"> </w:t>
      </w:r>
    </w:p>
    <w:p w:rsidR="00B10476" w:rsidRPr="00E81BFE" w:rsidRDefault="007B5523" w:rsidP="00397851">
      <w:pPr>
        <w:pStyle w:val="Default"/>
        <w:ind w:left="709" w:hanging="709"/>
        <w:jc w:val="both"/>
        <w:rPr>
          <w:color w:val="595959" w:themeColor="text1" w:themeTint="A6"/>
          <w:sz w:val="20"/>
          <w:szCs w:val="20"/>
          <w:lang w:eastAsia="pl-PL"/>
        </w:rPr>
      </w:pPr>
      <w:r w:rsidRPr="00E81BFE">
        <w:rPr>
          <w:color w:val="595959" w:themeColor="text1" w:themeTint="A6"/>
          <w:sz w:val="20"/>
          <w:szCs w:val="20"/>
        </w:rPr>
        <w:t>II.9.1</w:t>
      </w:r>
      <w:r w:rsidR="00397851" w:rsidRPr="00E81BFE">
        <w:rPr>
          <w:color w:val="595959" w:themeColor="text1" w:themeTint="A6"/>
          <w:sz w:val="20"/>
          <w:szCs w:val="20"/>
        </w:rPr>
        <w:tab/>
      </w:r>
      <w:r w:rsidR="00397851" w:rsidRPr="00E81BFE">
        <w:rPr>
          <w:color w:val="595959" w:themeColor="text1" w:themeTint="A6"/>
          <w:sz w:val="20"/>
          <w:szCs w:val="20"/>
          <w:lang w:eastAsia="pl-PL"/>
        </w:rPr>
        <w:t>J</w:t>
      </w:r>
      <w:r w:rsidR="00B10476" w:rsidRPr="00E81BFE">
        <w:rPr>
          <w:color w:val="595959" w:themeColor="text1" w:themeTint="A6"/>
          <w:sz w:val="20"/>
          <w:szCs w:val="20"/>
          <w:lang w:eastAsia="pl-PL"/>
        </w:rPr>
        <w:t xml:space="preserve">eżeli Dokumentacja Projektowa lub STWiOR wskazywałyby w odniesieniu do niektórych materiałów lub urządzeń znaki towarowe, patenty lub pochodzenie, źródła, szczególne procesy lub usługi oraz normy, europejskie oceny techniczne, aprobaty, specyfikacje techniczne i systemy referencji technicznych- </w:t>
      </w:r>
      <w:r w:rsidR="00B10476" w:rsidRPr="00E81BFE">
        <w:rPr>
          <w:b/>
          <w:color w:val="595959" w:themeColor="text1" w:themeTint="A6"/>
          <w:sz w:val="20"/>
          <w:szCs w:val="20"/>
          <w:lang w:eastAsia="pl-PL"/>
        </w:rPr>
        <w:t>Zamawiający, zgodnie z art. 29 ust. 3 oraz 30 ust 1 pkt. 2 ust 3 ustawy Pzp, dopuszcza oferowanie materiałów lub urządzeń równoważnych.</w:t>
      </w:r>
      <w:r w:rsidR="00B10476" w:rsidRPr="00E81BFE">
        <w:rPr>
          <w:color w:val="595959" w:themeColor="text1" w:themeTint="A6"/>
          <w:sz w:val="20"/>
          <w:szCs w:val="20"/>
          <w:lang w:eastAsia="pl-PL"/>
        </w:rPr>
        <w:t xml:space="preserve">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w:t>
      </w:r>
      <w:r w:rsidR="00B10476" w:rsidRPr="00E81BFE">
        <w:rPr>
          <w:color w:val="595959" w:themeColor="text1" w:themeTint="A6"/>
          <w:sz w:val="20"/>
          <w:szCs w:val="20"/>
          <w:lang w:eastAsia="pl-PL"/>
        </w:rPr>
        <w:lastRenderedPageBreak/>
        <w:t xml:space="preserve">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00B10476" w:rsidRPr="00E81BFE">
        <w:rPr>
          <w:color w:val="595959" w:themeColor="text1" w:themeTint="A6"/>
          <w:sz w:val="20"/>
          <w:szCs w:val="20"/>
          <w:u w:val="single"/>
          <w:lang w:eastAsia="pl-PL"/>
        </w:rPr>
        <w:t>Zamawiający</w:t>
      </w:r>
      <w:r w:rsidR="00B10476" w:rsidRPr="00E81BFE">
        <w:rPr>
          <w:b/>
          <w:bCs/>
          <w:color w:val="595959" w:themeColor="text1" w:themeTint="A6"/>
          <w:sz w:val="20"/>
          <w:szCs w:val="20"/>
          <w:u w:val="single"/>
          <w:lang w:eastAsia="pl-PL"/>
        </w:rPr>
        <w:t xml:space="preserve">, </w:t>
      </w:r>
      <w:r w:rsidR="00B10476" w:rsidRPr="00E81BFE">
        <w:rPr>
          <w:color w:val="595959" w:themeColor="text1" w:themeTint="A6"/>
          <w:sz w:val="20"/>
          <w:szCs w:val="20"/>
          <w:u w:val="single"/>
          <w:lang w:eastAsia="pl-PL"/>
        </w:rPr>
        <w:t>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r w:rsidR="00B10476" w:rsidRPr="00E81BFE">
        <w:rPr>
          <w:color w:val="595959" w:themeColor="text1" w:themeTint="A6"/>
          <w:sz w:val="20"/>
          <w:szCs w:val="20"/>
          <w:lang w:eastAsia="pl-PL"/>
        </w:rPr>
        <w:t xml:space="preserve"> </w:t>
      </w:r>
      <w:r w:rsidR="00B10476" w:rsidRPr="00E81BFE">
        <w:rPr>
          <w:b/>
          <w:color w:val="595959" w:themeColor="text1" w:themeTint="A6"/>
          <w:sz w:val="20"/>
          <w:szCs w:val="20"/>
          <w:lang w:eastAsia="pl-PL"/>
        </w:rPr>
        <w:t xml:space="preserve">W takiej sytuacji Zamawiający wymaga złożenia stosownych dokumentów, uwiarygodniających te materiały lub urządzenia. </w:t>
      </w:r>
      <w:r w:rsidR="00B10476" w:rsidRPr="00E81BFE">
        <w:rPr>
          <w:color w:val="595959" w:themeColor="text1" w:themeTint="A6"/>
          <w:sz w:val="20"/>
          <w:szCs w:val="20"/>
          <w:lang w:eastAsia="pl-PL"/>
        </w:rPr>
        <w:t>Zamawiający</w:t>
      </w:r>
      <w:r w:rsidR="00B10476" w:rsidRPr="00E81BFE">
        <w:rPr>
          <w:b/>
          <w:color w:val="595959" w:themeColor="text1" w:themeTint="A6"/>
          <w:sz w:val="20"/>
          <w:szCs w:val="20"/>
          <w:lang w:eastAsia="pl-PL"/>
        </w:rPr>
        <w:t xml:space="preserve"> </w:t>
      </w:r>
      <w:r w:rsidR="00B10476" w:rsidRPr="00E81BFE">
        <w:rPr>
          <w:color w:val="595959" w:themeColor="text1" w:themeTint="A6"/>
          <w:sz w:val="20"/>
          <w:szCs w:val="20"/>
          <w:lang w:eastAsia="pl-PL"/>
        </w:rPr>
        <w:t xml:space="preserve">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B10476" w:rsidRPr="00E81BFE" w:rsidRDefault="00B10476" w:rsidP="007B5523">
      <w:pPr>
        <w:pStyle w:val="Default"/>
        <w:ind w:left="709" w:hanging="709"/>
        <w:jc w:val="both"/>
        <w:rPr>
          <w:rFonts w:ascii="Times New Roman" w:hAnsi="Times New Roman" w:cs="Times New Roman"/>
          <w:strike/>
          <w:color w:val="595959" w:themeColor="text1" w:themeTint="A6"/>
        </w:rPr>
      </w:pPr>
    </w:p>
    <w:p w:rsidR="007B5523" w:rsidRPr="00E81BFE" w:rsidRDefault="007B5523" w:rsidP="007B5523">
      <w:pPr>
        <w:pStyle w:val="Default"/>
        <w:ind w:left="705" w:hanging="705"/>
        <w:rPr>
          <w:color w:val="595959" w:themeColor="text1" w:themeTint="A6"/>
          <w:sz w:val="20"/>
          <w:szCs w:val="20"/>
        </w:rPr>
      </w:pPr>
      <w:r w:rsidRPr="00E81BFE">
        <w:rPr>
          <w:color w:val="595959" w:themeColor="text1" w:themeTint="A6"/>
          <w:sz w:val="20"/>
          <w:szCs w:val="20"/>
        </w:rPr>
        <w:t xml:space="preserve">II.9.2 </w:t>
      </w:r>
      <w:r w:rsidRPr="00E81BFE">
        <w:rPr>
          <w:color w:val="595959" w:themeColor="text1" w:themeTint="A6"/>
          <w:sz w:val="20"/>
          <w:szCs w:val="20"/>
        </w:rPr>
        <w:tab/>
        <w:t>Wykonawca odpowiedzialny jest, za jakość oraz zgodność z wymaganiami określonymi dla przedmiotu zamówienia.</w:t>
      </w:r>
    </w:p>
    <w:p w:rsidR="00A55EE9" w:rsidRPr="00E81BFE" w:rsidRDefault="00A55EE9" w:rsidP="00A55EE9">
      <w:pPr>
        <w:pStyle w:val="Default"/>
        <w:ind w:left="705" w:hanging="705"/>
        <w:jc w:val="both"/>
        <w:rPr>
          <w:color w:val="595959" w:themeColor="text1" w:themeTint="A6"/>
          <w:sz w:val="20"/>
          <w:szCs w:val="20"/>
          <w:lang w:eastAsia="pl-PL"/>
        </w:rPr>
      </w:pPr>
      <w:r w:rsidRPr="00E81BFE">
        <w:rPr>
          <w:color w:val="595959" w:themeColor="text1" w:themeTint="A6"/>
          <w:sz w:val="20"/>
          <w:szCs w:val="20"/>
        </w:rPr>
        <w:t>II.9.3</w:t>
      </w:r>
      <w:r w:rsidRPr="00E81BFE">
        <w:rPr>
          <w:color w:val="595959" w:themeColor="text1" w:themeTint="A6"/>
          <w:sz w:val="20"/>
          <w:szCs w:val="20"/>
        </w:rPr>
        <w:tab/>
      </w:r>
      <w:r w:rsidRPr="00E81BFE">
        <w:rPr>
          <w:color w:val="595959" w:themeColor="text1" w:themeTint="A6"/>
          <w:sz w:val="20"/>
          <w:szCs w:val="20"/>
          <w:lang w:eastAsia="pl-PL"/>
        </w:rPr>
        <w:t>Zamawiający wymaga udzielenia pełnej gwarancji (niezależnie od odpowiedzialności Wykonawcy</w:t>
      </w:r>
      <w:r w:rsidRPr="00E81BFE">
        <w:rPr>
          <w:color w:val="595959" w:themeColor="text1" w:themeTint="A6"/>
          <w:sz w:val="20"/>
          <w:szCs w:val="20"/>
          <w:lang w:eastAsia="pl-PL"/>
        </w:rPr>
        <w:br/>
        <w:t xml:space="preserve"> z tytułu rękojmi za wady) na Roboty Budowlane, obejmujące m.in. prace budowlane, instalacyjne, wykończeniowe, wraz z wszelkimi użytymi materiałami oraz urządzeniami z zakresu instalacji – </w:t>
      </w:r>
      <w:r w:rsidR="00596874" w:rsidRPr="00E81BFE">
        <w:rPr>
          <w:color w:val="595959" w:themeColor="text1" w:themeTint="A6"/>
          <w:sz w:val="20"/>
          <w:szCs w:val="20"/>
          <w:lang w:eastAsia="pl-PL"/>
        </w:rPr>
        <w:t xml:space="preserve">w okresie </w:t>
      </w:r>
      <w:r w:rsidR="00133343" w:rsidRPr="00E81BFE">
        <w:rPr>
          <w:b/>
          <w:color w:val="595959" w:themeColor="text1" w:themeTint="A6"/>
          <w:sz w:val="20"/>
          <w:szCs w:val="20"/>
          <w:lang w:eastAsia="pl-PL"/>
        </w:rPr>
        <w:t>nie krótszym niż</w:t>
      </w:r>
      <w:r w:rsidRPr="00E81BFE">
        <w:rPr>
          <w:b/>
          <w:color w:val="595959" w:themeColor="text1" w:themeTint="A6"/>
          <w:sz w:val="20"/>
          <w:szCs w:val="20"/>
          <w:lang w:eastAsia="pl-PL"/>
        </w:rPr>
        <w:t xml:space="preserve"> 36 miesięcy</w:t>
      </w:r>
      <w:r w:rsidRPr="00E81BFE">
        <w:rPr>
          <w:color w:val="595959" w:themeColor="text1" w:themeTint="A6"/>
          <w:sz w:val="20"/>
          <w:szCs w:val="20"/>
          <w:lang w:eastAsia="pl-PL"/>
        </w:rPr>
        <w:t>, liczon</w:t>
      </w:r>
      <w:r w:rsidR="00596874" w:rsidRPr="00E81BFE">
        <w:rPr>
          <w:color w:val="595959" w:themeColor="text1" w:themeTint="A6"/>
          <w:sz w:val="20"/>
          <w:szCs w:val="20"/>
          <w:lang w:eastAsia="pl-PL"/>
        </w:rPr>
        <w:t>ym</w:t>
      </w:r>
      <w:r w:rsidRPr="00E81BFE">
        <w:rPr>
          <w:color w:val="595959" w:themeColor="text1" w:themeTint="A6"/>
          <w:sz w:val="20"/>
          <w:szCs w:val="20"/>
          <w:lang w:eastAsia="pl-PL"/>
        </w:rPr>
        <w:t xml:space="preserve"> od dnia podpisania przez Zamawiającego Protokołu odbioru.</w:t>
      </w:r>
    </w:p>
    <w:p w:rsidR="00A55EE9" w:rsidRPr="00E81BFE" w:rsidRDefault="00A55EE9" w:rsidP="00A43CB6">
      <w:pPr>
        <w:pStyle w:val="Default"/>
        <w:spacing w:before="120"/>
        <w:ind w:left="703" w:hanging="705"/>
        <w:rPr>
          <w:b/>
          <w:color w:val="595959" w:themeColor="text1" w:themeTint="A6"/>
          <w:lang w:eastAsia="pl-PL"/>
        </w:rPr>
      </w:pPr>
      <w:r w:rsidRPr="00E81BFE">
        <w:rPr>
          <w:color w:val="595959" w:themeColor="text1" w:themeTint="A6"/>
          <w:sz w:val="20"/>
          <w:szCs w:val="20"/>
        </w:rPr>
        <w:t>II.9.4</w:t>
      </w:r>
      <w:r w:rsidRPr="00E81BFE">
        <w:rPr>
          <w:color w:val="595959" w:themeColor="text1" w:themeTint="A6"/>
          <w:sz w:val="20"/>
          <w:szCs w:val="20"/>
        </w:rPr>
        <w:tab/>
      </w:r>
      <w:r w:rsidRPr="00E81BFE">
        <w:rPr>
          <w:color w:val="595959" w:themeColor="text1" w:themeTint="A6"/>
          <w:sz w:val="20"/>
          <w:szCs w:val="20"/>
          <w:lang w:eastAsia="pl-PL"/>
        </w:rPr>
        <w:t>Zamawiający wymaga, a Wykonawca zobowiązuje się zawrzeć na czas obowiązywania Umowy nie później niż do dnia przekazania placu budowy, umowę lub umowy ubezpieczenia od wszelkiego ryzyka i odpowiedzialności związanej z realizacją Umowy, oraz do terminowego opłacania należnych składek ubezpieczeniowych,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w:t>
      </w:r>
      <w:r w:rsidR="00A44A1D" w:rsidRPr="00E81BFE">
        <w:rPr>
          <w:color w:val="595959" w:themeColor="text1" w:themeTint="A6"/>
          <w:sz w:val="20"/>
          <w:szCs w:val="20"/>
          <w:lang w:eastAsia="pl-PL"/>
        </w:rPr>
        <w:t xml:space="preserve"> </w:t>
      </w:r>
      <w:r w:rsidRPr="00E81BFE">
        <w:rPr>
          <w:color w:val="595959" w:themeColor="text1" w:themeTint="A6"/>
          <w:sz w:val="20"/>
          <w:szCs w:val="20"/>
          <w:lang w:eastAsia="pl-PL"/>
        </w:rPr>
        <w:t xml:space="preserve">robót budowlanych i innych prac objętych przedmiotem Umowy, na kwotę </w:t>
      </w:r>
      <w:r w:rsidRPr="00E81BFE">
        <w:rPr>
          <w:b/>
          <w:color w:val="595959" w:themeColor="text1" w:themeTint="A6"/>
          <w:sz w:val="20"/>
          <w:szCs w:val="20"/>
          <w:lang w:eastAsia="pl-PL"/>
        </w:rPr>
        <w:t>ubezpieczenia nie niższą niż 1</w:t>
      </w:r>
      <w:r w:rsidR="00AE24C2" w:rsidRPr="00E81BFE">
        <w:rPr>
          <w:b/>
          <w:color w:val="595959" w:themeColor="text1" w:themeTint="A6"/>
          <w:sz w:val="20"/>
          <w:szCs w:val="20"/>
          <w:lang w:eastAsia="pl-PL"/>
        </w:rPr>
        <w:t xml:space="preserve"> </w:t>
      </w:r>
      <w:r w:rsidR="009B4E6B" w:rsidRPr="00E81BFE">
        <w:rPr>
          <w:b/>
          <w:color w:val="595959" w:themeColor="text1" w:themeTint="A6"/>
          <w:sz w:val="20"/>
          <w:szCs w:val="20"/>
          <w:lang w:eastAsia="pl-PL"/>
        </w:rPr>
        <w:t>0</w:t>
      </w:r>
      <w:r w:rsidRPr="00E81BFE">
        <w:rPr>
          <w:b/>
          <w:color w:val="595959" w:themeColor="text1" w:themeTint="A6"/>
          <w:sz w:val="20"/>
          <w:szCs w:val="20"/>
          <w:lang w:eastAsia="pl-PL"/>
        </w:rPr>
        <w:t>0</w:t>
      </w:r>
      <w:r w:rsidR="00400A76" w:rsidRPr="00E81BFE">
        <w:rPr>
          <w:b/>
          <w:color w:val="595959" w:themeColor="text1" w:themeTint="A6"/>
          <w:sz w:val="20"/>
          <w:szCs w:val="20"/>
          <w:lang w:eastAsia="pl-PL"/>
        </w:rPr>
        <w:t xml:space="preserve">0 </w:t>
      </w:r>
      <w:r w:rsidRPr="00E81BFE">
        <w:rPr>
          <w:b/>
          <w:color w:val="595959" w:themeColor="text1" w:themeTint="A6"/>
          <w:sz w:val="20"/>
          <w:szCs w:val="20"/>
          <w:lang w:eastAsia="pl-PL"/>
        </w:rPr>
        <w:t xml:space="preserve"> 000,00 zł. </w:t>
      </w:r>
    </w:p>
    <w:p w:rsidR="00100FCD" w:rsidRPr="00E81BFE" w:rsidRDefault="00A55EE9" w:rsidP="00A43CB6">
      <w:pPr>
        <w:pStyle w:val="Default"/>
        <w:spacing w:before="120"/>
        <w:ind w:left="703"/>
        <w:jc w:val="both"/>
        <w:rPr>
          <w:color w:val="595959" w:themeColor="text1" w:themeTint="A6"/>
          <w:sz w:val="20"/>
          <w:szCs w:val="20"/>
          <w:lang w:eastAsia="pl-PL"/>
        </w:rPr>
      </w:pPr>
      <w:r w:rsidRPr="00E81BFE">
        <w:rPr>
          <w:color w:val="595959" w:themeColor="text1" w:themeTint="A6"/>
          <w:sz w:val="20"/>
          <w:szCs w:val="20"/>
          <w:lang w:eastAsia="pl-PL"/>
        </w:rPr>
        <w:t>Szczegółowe informacje w tym zakresie zawiera Załącznik nr 3 do SIWZ – Projekt Umowy.</w:t>
      </w:r>
    </w:p>
    <w:p w:rsidR="00A43CB6" w:rsidRPr="00E81BFE" w:rsidRDefault="00A43CB6" w:rsidP="00A43CB6">
      <w:pPr>
        <w:pStyle w:val="Default"/>
        <w:spacing w:before="120"/>
        <w:ind w:left="703"/>
        <w:jc w:val="both"/>
        <w:rPr>
          <w:color w:val="595959" w:themeColor="text1" w:themeTint="A6"/>
          <w:sz w:val="20"/>
          <w:szCs w:val="20"/>
          <w:lang w:eastAsia="pl-PL"/>
        </w:rPr>
      </w:pPr>
    </w:p>
    <w:p w:rsidR="00A43CB6" w:rsidRPr="00E81BFE" w:rsidRDefault="00A43CB6" w:rsidP="00A43CB6">
      <w:pPr>
        <w:pStyle w:val="Default"/>
        <w:spacing w:line="276" w:lineRule="auto"/>
        <w:jc w:val="both"/>
        <w:rPr>
          <w:color w:val="595959" w:themeColor="text1" w:themeTint="A6"/>
          <w:sz w:val="20"/>
          <w:szCs w:val="20"/>
          <w:u w:val="single"/>
        </w:rPr>
      </w:pPr>
      <w:r w:rsidRPr="00E81BFE">
        <w:rPr>
          <w:color w:val="595959" w:themeColor="text1" w:themeTint="A6"/>
          <w:sz w:val="20"/>
          <w:szCs w:val="20"/>
        </w:rPr>
        <w:t xml:space="preserve">II.9.5.   </w:t>
      </w:r>
      <w:r w:rsidR="00100FCD" w:rsidRPr="00E81BFE">
        <w:rPr>
          <w:color w:val="595959" w:themeColor="text1" w:themeTint="A6"/>
          <w:sz w:val="20"/>
          <w:szCs w:val="20"/>
          <w:u w:val="single"/>
        </w:rPr>
        <w:t xml:space="preserve">Wyłoniony Wykonawca zobowiązany będzie przedstawić zamawiającemu przed podpisaniem umowy </w:t>
      </w:r>
      <w:r w:rsidRPr="00E81BFE">
        <w:rPr>
          <w:color w:val="595959" w:themeColor="text1" w:themeTint="A6"/>
          <w:sz w:val="20"/>
          <w:szCs w:val="20"/>
          <w:u w:val="single"/>
        </w:rPr>
        <w:t xml:space="preserve">              </w:t>
      </w:r>
    </w:p>
    <w:p w:rsidR="00A43CB6" w:rsidRPr="00E81BFE" w:rsidRDefault="00100FCD" w:rsidP="00A43CB6">
      <w:pPr>
        <w:pStyle w:val="Default"/>
        <w:spacing w:line="276" w:lineRule="auto"/>
        <w:ind w:firstLine="705"/>
        <w:jc w:val="both"/>
        <w:rPr>
          <w:color w:val="595959" w:themeColor="text1" w:themeTint="A6"/>
          <w:sz w:val="20"/>
          <w:szCs w:val="20"/>
          <w:u w:val="single"/>
        </w:rPr>
      </w:pPr>
      <w:r w:rsidRPr="00E81BFE">
        <w:rPr>
          <w:color w:val="595959" w:themeColor="text1" w:themeTint="A6"/>
          <w:sz w:val="20"/>
          <w:szCs w:val="20"/>
          <w:u w:val="single"/>
        </w:rPr>
        <w:t xml:space="preserve">kalkulację </w:t>
      </w:r>
      <w:r w:rsidR="004B6840" w:rsidRPr="00E81BFE">
        <w:rPr>
          <w:color w:val="595959" w:themeColor="text1" w:themeTint="A6"/>
          <w:sz w:val="20"/>
          <w:szCs w:val="20"/>
          <w:u w:val="single"/>
        </w:rPr>
        <w:t xml:space="preserve"> </w:t>
      </w:r>
      <w:r w:rsidRPr="00E81BFE">
        <w:rPr>
          <w:color w:val="595959" w:themeColor="text1" w:themeTint="A6"/>
          <w:sz w:val="20"/>
          <w:szCs w:val="20"/>
          <w:u w:val="single"/>
        </w:rPr>
        <w:t>zaoferowanej ceny w formie kosztorysu ofertowego, sporządzonego metodą uproszczoną</w:t>
      </w:r>
      <w:r w:rsidR="004B6840" w:rsidRPr="00E81BFE">
        <w:rPr>
          <w:color w:val="595959" w:themeColor="text1" w:themeTint="A6"/>
          <w:sz w:val="20"/>
          <w:szCs w:val="20"/>
          <w:u w:val="single"/>
        </w:rPr>
        <w:t>,</w:t>
      </w:r>
      <w:r w:rsidRPr="00E81BFE">
        <w:rPr>
          <w:color w:val="595959" w:themeColor="text1" w:themeTint="A6"/>
          <w:sz w:val="20"/>
          <w:szCs w:val="20"/>
          <w:u w:val="single"/>
        </w:rPr>
        <w:t xml:space="preserve"> </w:t>
      </w:r>
      <w:r w:rsidR="00A43CB6" w:rsidRPr="00E81BFE">
        <w:rPr>
          <w:color w:val="595959" w:themeColor="text1" w:themeTint="A6"/>
          <w:sz w:val="20"/>
          <w:szCs w:val="20"/>
          <w:u w:val="single"/>
        </w:rPr>
        <w:t xml:space="preserve">       </w:t>
      </w:r>
    </w:p>
    <w:p w:rsidR="00A44A1D" w:rsidRPr="00E81BFE" w:rsidRDefault="00E71E57" w:rsidP="00A43CB6">
      <w:pPr>
        <w:pStyle w:val="Default"/>
        <w:spacing w:line="276" w:lineRule="auto"/>
        <w:ind w:left="705"/>
        <w:jc w:val="both"/>
        <w:rPr>
          <w:color w:val="595959" w:themeColor="text1" w:themeTint="A6"/>
          <w:sz w:val="20"/>
          <w:szCs w:val="20"/>
        </w:rPr>
      </w:pPr>
      <w:r w:rsidRPr="00E81BFE">
        <w:rPr>
          <w:rFonts w:ascii="Arial" w:hAnsi="Arial" w:cs="Arial"/>
          <w:color w:val="595959" w:themeColor="text1" w:themeTint="A6"/>
          <w:sz w:val="20"/>
          <w:szCs w:val="20"/>
        </w:rPr>
        <w:t xml:space="preserve">Wyliczone w tych kosztorysach ceny poszczególnych elementów, jak również cena całkowita musi być zgodna z cenami przedstawionymi w ofercie przetargowej. Ceny tych samych składników cenotwórczych (R Ko Z, M,S) muszą być takie same dla wszystkich wycenianych pozycji przedmiarowych z danej branży robót. </w:t>
      </w:r>
      <w:r w:rsidR="00100FCD" w:rsidRPr="00E81BFE">
        <w:rPr>
          <w:color w:val="595959" w:themeColor="text1" w:themeTint="A6"/>
          <w:sz w:val="20"/>
          <w:szCs w:val="20"/>
        </w:rPr>
        <w:t xml:space="preserve">Przedstawiona kalkulacja winna określać ilość, cenę jednostkową i wartość dla wszystkich pozycji. Kosztorys będzie stanowił załącznik do umowy, uzasadniający merytorycznie zaoferowaną kwotę wynagrodzenia ryczałtowego. </w:t>
      </w:r>
    </w:p>
    <w:p w:rsidR="00A55EE9" w:rsidRPr="00E81BFE" w:rsidRDefault="00A55EE9" w:rsidP="00A43CB6">
      <w:pPr>
        <w:pStyle w:val="Default"/>
        <w:spacing w:line="276" w:lineRule="auto"/>
        <w:ind w:left="705"/>
        <w:jc w:val="both"/>
        <w:rPr>
          <w:color w:val="595959" w:themeColor="text1" w:themeTint="A6"/>
          <w:sz w:val="20"/>
          <w:szCs w:val="20"/>
        </w:rPr>
      </w:pPr>
      <w:r w:rsidRPr="00E81BFE">
        <w:rPr>
          <w:color w:val="595959" w:themeColor="text1" w:themeTint="A6"/>
          <w:sz w:val="20"/>
          <w:szCs w:val="20"/>
          <w:lang w:eastAsia="pl-PL"/>
        </w:rPr>
        <w:t xml:space="preserve">  </w:t>
      </w:r>
    </w:p>
    <w:p w:rsidR="00FA3E44" w:rsidRPr="00E81BFE" w:rsidRDefault="00A44A1D" w:rsidP="00FA3E44">
      <w:pPr>
        <w:pStyle w:val="Tytu"/>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II.9.6.   </w:t>
      </w:r>
      <w:r w:rsidR="009D6CBC" w:rsidRPr="00E81BFE">
        <w:rPr>
          <w:rFonts w:ascii="Tahoma" w:hAnsi="Tahoma" w:cs="Tahoma"/>
          <w:b/>
          <w:color w:val="595959" w:themeColor="text1" w:themeTint="A6"/>
          <w:sz w:val="20"/>
          <w:szCs w:val="20"/>
        </w:rPr>
        <w:t>TERMIN ZWIĄZANIA Z OFERTĄ</w:t>
      </w:r>
      <w:r w:rsidR="00FA3E44" w:rsidRPr="00E81BFE">
        <w:rPr>
          <w:rFonts w:ascii="Tahoma" w:hAnsi="Tahoma" w:cs="Tahoma"/>
          <w:b/>
          <w:color w:val="595959" w:themeColor="text1" w:themeTint="A6"/>
          <w:sz w:val="20"/>
          <w:szCs w:val="20"/>
        </w:rPr>
        <w:t>:</w:t>
      </w:r>
    </w:p>
    <w:p w:rsidR="00FA3E44" w:rsidRPr="00E81BFE" w:rsidRDefault="00FA3E44" w:rsidP="00FA3E44">
      <w:pPr>
        <w:pStyle w:val="Tytu"/>
        <w:spacing w:line="276" w:lineRule="auto"/>
        <w:jc w:val="both"/>
        <w:rPr>
          <w:rFonts w:ascii="Tahoma" w:hAnsi="Tahoma" w:cs="Tahoma"/>
          <w:color w:val="595959" w:themeColor="text1" w:themeTint="A6"/>
          <w:sz w:val="20"/>
          <w:szCs w:val="20"/>
        </w:rPr>
      </w:pPr>
    </w:p>
    <w:p w:rsidR="00FA3E44" w:rsidRPr="00E81BFE" w:rsidRDefault="009D6CBC" w:rsidP="009D6CBC">
      <w:pPr>
        <w:pStyle w:val="Tytu"/>
        <w:spacing w:line="276" w:lineRule="auto"/>
        <w:jc w:val="both"/>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t xml:space="preserve">II.9.6.1.    </w:t>
      </w:r>
      <w:r w:rsidR="00FA3E44" w:rsidRPr="00E81BFE">
        <w:rPr>
          <w:rFonts w:ascii="Tahoma" w:hAnsi="Tahoma" w:cs="Tahoma"/>
          <w:b/>
          <w:color w:val="595959" w:themeColor="text1" w:themeTint="A6"/>
          <w:sz w:val="20"/>
          <w:szCs w:val="20"/>
        </w:rPr>
        <w:t>Składający ofertę pozostaje związany złożoną ofertą przez okres 30 dni .</w:t>
      </w:r>
    </w:p>
    <w:p w:rsidR="00FA3E44" w:rsidRPr="00E81BFE" w:rsidRDefault="009D6CBC" w:rsidP="009D6CBC">
      <w:pPr>
        <w:pStyle w:val="Tytu"/>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II.9.6.2.    </w:t>
      </w:r>
      <w:r w:rsidR="00FA3E44" w:rsidRPr="00E81BFE">
        <w:rPr>
          <w:rFonts w:ascii="Tahoma" w:hAnsi="Tahoma" w:cs="Tahoma"/>
          <w:color w:val="595959" w:themeColor="text1" w:themeTint="A6"/>
          <w:sz w:val="20"/>
          <w:szCs w:val="20"/>
        </w:rPr>
        <w:t>Bieg terminu związania ofertą rozpoczyna się wraz z upływem terminu składania ofert.</w:t>
      </w:r>
    </w:p>
    <w:p w:rsidR="007B5523" w:rsidRPr="00E81BFE" w:rsidRDefault="007B5523" w:rsidP="007B5523">
      <w:pPr>
        <w:pStyle w:val="Default"/>
        <w:spacing w:before="120"/>
        <w:ind w:left="705" w:hanging="705"/>
        <w:jc w:val="both"/>
        <w:rPr>
          <w:color w:val="595959" w:themeColor="text1" w:themeTint="A6"/>
          <w:sz w:val="20"/>
          <w:szCs w:val="20"/>
        </w:rPr>
      </w:pPr>
      <w:r w:rsidRPr="00E81BFE">
        <w:rPr>
          <w:color w:val="595959" w:themeColor="text1" w:themeTint="A6"/>
          <w:sz w:val="20"/>
          <w:szCs w:val="20"/>
        </w:rPr>
        <w:lastRenderedPageBreak/>
        <w:t>II.10.</w:t>
      </w:r>
      <w:r w:rsidRPr="00E81BFE">
        <w:rPr>
          <w:color w:val="595959" w:themeColor="text1" w:themeTint="A6"/>
          <w:sz w:val="20"/>
          <w:szCs w:val="20"/>
        </w:rPr>
        <w:tab/>
      </w:r>
      <w:r w:rsidRPr="00E81BFE">
        <w:rPr>
          <w:b/>
          <w:color w:val="595959" w:themeColor="text1" w:themeTint="A6"/>
          <w:sz w:val="20"/>
          <w:szCs w:val="20"/>
        </w:rPr>
        <w:t>INFORMACJE DOTYCZĄCE WYKONAWCÓW WSPÓLNIE UBIEGAJĄCYCH SIĘ O UDZIELENIE ZAMÓWIENIA, PODWYKONAWCÓW, WYKONAWCÓW POWOŁUJĄCYCH SIĘ NA ZASOBY PODMIOTÓW TRZECICH</w:t>
      </w:r>
      <w:r w:rsidRPr="00E81BFE">
        <w:rPr>
          <w:color w:val="595959" w:themeColor="text1" w:themeTint="A6"/>
          <w:sz w:val="20"/>
          <w:szCs w:val="20"/>
        </w:rPr>
        <w:t>.</w:t>
      </w:r>
    </w:p>
    <w:p w:rsidR="007B5523" w:rsidRPr="00E81BFE" w:rsidRDefault="007B5523" w:rsidP="007B5523">
      <w:pPr>
        <w:pStyle w:val="Default"/>
        <w:spacing w:line="276" w:lineRule="auto"/>
        <w:jc w:val="both"/>
        <w:rPr>
          <w:b/>
          <w:bCs/>
          <w:color w:val="595959" w:themeColor="text1" w:themeTint="A6"/>
          <w:sz w:val="20"/>
          <w:szCs w:val="20"/>
        </w:rPr>
      </w:pPr>
      <w:r w:rsidRPr="00E81BFE">
        <w:rPr>
          <w:color w:val="595959" w:themeColor="text1" w:themeTint="A6"/>
          <w:sz w:val="20"/>
          <w:szCs w:val="20"/>
        </w:rPr>
        <w:t xml:space="preserve">II.10.1. </w:t>
      </w:r>
      <w:r w:rsidRPr="00E81BFE">
        <w:rPr>
          <w:b/>
          <w:bCs/>
          <w:color w:val="595959" w:themeColor="text1" w:themeTint="A6"/>
          <w:sz w:val="20"/>
          <w:szCs w:val="20"/>
        </w:rPr>
        <w:t xml:space="preserve">Wykonawcy wspólnie ubiegający się o udzielenie Zamówienia </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Wykonawcy mogą wspólnie ubiegać się o udzielenie Zamówienia. Zamawiający nie wymaga formy prawnej, jaką musi przyjąć grupa Wykonawców (np. członkowie konsorcjum, przedsiębiorcy prowadzący działalność w formie spółki cywilnej), której zostanie udzielone Zamówienie.</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 przypadku, gdy Wykonawcy wspólnie ubiegają się o udzielenie Zamówienia, ustanawiają pełnomocnika do reprezentowania ich w Postępowaniu albo do reprezentowania ich w Postępowaniu</w:t>
      </w:r>
      <w:r w:rsidRPr="00E81BFE">
        <w:rPr>
          <w:rFonts w:ascii="Tahoma" w:hAnsi="Tahoma" w:cs="Tahoma"/>
          <w:color w:val="595959" w:themeColor="text1" w:themeTint="A6"/>
          <w:sz w:val="20"/>
          <w:szCs w:val="20"/>
        </w:rPr>
        <w:br/>
        <w:t xml:space="preserve"> i zawarcia Umowy.</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u w:val="single"/>
        </w:rPr>
        <w:t>Wykonawcy wspólnie ubiegający się o udzielenie Zamówienia, są zobowiązani do złożenia w ofercie dokumentu pełnomocnictwa ustanawiającego pełnomocnika</w:t>
      </w:r>
      <w:r w:rsidRPr="00E81BFE">
        <w:rPr>
          <w:rFonts w:ascii="Tahoma" w:hAnsi="Tahoma" w:cs="Tahoma"/>
          <w:color w:val="595959" w:themeColor="text1" w:themeTint="A6"/>
          <w:sz w:val="20"/>
          <w:szCs w:val="20"/>
        </w:rPr>
        <w:t xml:space="preserve">, o którym mowa w ppkt 2, lub zawartej między nimi umowy (tj. m.in. umowy spółki cywilnej lub umowy konsorcjum), o ile wynika z niej sposób reprezentowania. </w:t>
      </w:r>
      <w:r w:rsidRPr="00E81BFE">
        <w:rPr>
          <w:rFonts w:ascii="Tahoma" w:hAnsi="Tahoma" w:cs="Tahoma"/>
          <w:color w:val="595959" w:themeColor="text1" w:themeTint="A6"/>
          <w:sz w:val="20"/>
          <w:szCs w:val="20"/>
          <w:u w:val="single"/>
        </w:rPr>
        <w:t xml:space="preserve">Pełnomocnictwo zawierać powinno umocowanie do reprezentowania ich </w:t>
      </w:r>
      <w:r w:rsidRPr="00E81BFE">
        <w:rPr>
          <w:rFonts w:ascii="Tahoma" w:hAnsi="Tahoma" w:cs="Tahoma"/>
          <w:color w:val="595959" w:themeColor="text1" w:themeTint="A6"/>
          <w:sz w:val="20"/>
          <w:szCs w:val="20"/>
          <w:u w:val="single"/>
        </w:rPr>
        <w:br/>
        <w:t>w Postępowaniu, albo do reprezentowania w Postępowaniu i zawarcia Umowy.</w:t>
      </w:r>
      <w:r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u w:val="single"/>
        </w:rPr>
        <w:t>Pełnomocnictwo należy przedłożyć w formie oryginału lub notarialnie poświadczonej kopii.</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 przypadku Wykonawców wspólnie ubiegających się o udzielenie Zamówienia, kopie dokumentów dotyczących poszczególnego Wykonawcy są poświadczane za zgodność z oryginałem odpowiednio przez tego Wykonawcę lub pełnomocnika, o którym mowa w ppkt 2, o ile z treści pełnomocnictwa wynika umocowanie do poświadczania za zgodność z oryginałem kopii dokumentów dotyczących odpowiednio Wykonawcy.</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Korespondencja oraz komunikacja w Postępowaniu, po otwarciu ofert, dokonywana będzie wyłącznie z pełnomocnikiem, o którym mowa w ppkt. 2.</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Niedopuszczalne są zmiany w składzie grupy Wykonawców wspólnie ubiegających się o Zamówienie po terminie składania ofert.</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Postanowienia dotyczące Wykonawcy stosuje się odpowiednio do Wykonawców wspólnie ubiegających się o udzielenie Zamówienia. </w:t>
      </w:r>
    </w:p>
    <w:p w:rsidR="007B5523" w:rsidRPr="00E81BFE" w:rsidRDefault="007B5523" w:rsidP="00506465">
      <w:pPr>
        <w:pStyle w:val="Akapitzlist"/>
        <w:numPr>
          <w:ilvl w:val="0"/>
          <w:numId w:val="12"/>
        </w:numPr>
        <w:suppressAutoHyphens w:val="0"/>
        <w:spacing w:after="0"/>
        <w:ind w:left="709"/>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Zamawiający wymaga, aby zgodnie z pkt. XI przed zawarciem Umowy, Wykonawcy wspólnie ubiegający się o udzielenie Zamówienia, przedstawili Zamawiającemu umowę określająca podstawy </w:t>
      </w:r>
      <w:r w:rsidRPr="00E81BFE">
        <w:rPr>
          <w:rFonts w:ascii="Tahoma" w:hAnsi="Tahoma" w:cs="Tahoma"/>
          <w:color w:val="595959" w:themeColor="text1" w:themeTint="A6"/>
          <w:sz w:val="20"/>
          <w:szCs w:val="20"/>
        </w:rPr>
        <w:br/>
        <w:t>i zasady wspólnego ubiegania się o udzielenie Zamówienia (np. umowę konsorcjum lub inną umowę</w:t>
      </w:r>
      <w:r w:rsidRPr="00E81BFE">
        <w:rPr>
          <w:rFonts w:ascii="Tahoma" w:hAnsi="Tahoma" w:cs="Tahoma"/>
          <w:color w:val="595959" w:themeColor="text1" w:themeTint="A6"/>
          <w:sz w:val="20"/>
          <w:szCs w:val="20"/>
        </w:rPr>
        <w:br/>
        <w:t xml:space="preserve"> o podobnym charakterze, w szczególności umowę o współpracy).</w:t>
      </w:r>
    </w:p>
    <w:p w:rsidR="007B5523" w:rsidRPr="00E81BFE" w:rsidRDefault="007B5523" w:rsidP="007B5523">
      <w:pPr>
        <w:pStyle w:val="Default"/>
        <w:spacing w:line="276" w:lineRule="auto"/>
        <w:jc w:val="both"/>
        <w:rPr>
          <w:color w:val="595959" w:themeColor="text1" w:themeTint="A6"/>
          <w:sz w:val="20"/>
          <w:szCs w:val="20"/>
        </w:rPr>
      </w:pPr>
      <w:r w:rsidRPr="00E81BFE">
        <w:rPr>
          <w:color w:val="595959" w:themeColor="text1" w:themeTint="A6"/>
          <w:sz w:val="20"/>
          <w:szCs w:val="20"/>
        </w:rPr>
        <w:t xml:space="preserve">II.10.2. </w:t>
      </w:r>
      <w:r w:rsidRPr="00E81BFE">
        <w:rPr>
          <w:b/>
          <w:bCs/>
          <w:color w:val="595959" w:themeColor="text1" w:themeTint="A6"/>
          <w:sz w:val="20"/>
          <w:szCs w:val="20"/>
        </w:rPr>
        <w:t>Podwykonawcy.</w:t>
      </w:r>
      <w:r w:rsidRPr="00E81BFE">
        <w:rPr>
          <w:color w:val="595959" w:themeColor="text1" w:themeTint="A6"/>
          <w:sz w:val="20"/>
          <w:szCs w:val="20"/>
        </w:rPr>
        <w:t xml:space="preserve"> </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Wykonawca może powierzyć wykonanie części zamówienia podwykonawcom.</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Zamawiający żąda wskazania przez wykonawcę części zamówienia, których wykonanie</w:t>
      </w:r>
      <w:r w:rsidR="005379AC" w:rsidRPr="00E81BFE">
        <w:rPr>
          <w:rFonts w:ascii="Tahoma" w:hAnsi="Tahoma" w:cs="Tahoma"/>
          <w:color w:val="595959" w:themeColor="text1" w:themeTint="A6"/>
          <w:sz w:val="20"/>
          <w:szCs w:val="20"/>
          <w:lang w:eastAsia="pl-PL"/>
        </w:rPr>
        <w:t xml:space="preserve"> </w:t>
      </w:r>
      <w:r w:rsidRPr="00E81BFE">
        <w:rPr>
          <w:rFonts w:ascii="Tahoma" w:hAnsi="Tahoma" w:cs="Tahoma"/>
          <w:color w:val="595959" w:themeColor="text1" w:themeTint="A6"/>
          <w:sz w:val="20"/>
          <w:szCs w:val="20"/>
          <w:lang w:val="x-none" w:eastAsia="pl-PL"/>
        </w:rPr>
        <w:t xml:space="preserve">zamierza powierzyć podwykonawcom i podania przez wykonawcę firm podwykonawców. </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 xml:space="preserve">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Zamawiający może żądać informacji, o których mowa w ust. 1, w przypadku zamówień na dostawy, usługi inne niż dotyczące usług, które mają być wykonane w miejscu podlegającym bezpośredniemu nadzorowi zamawiającego, lub zamówień od dostawców uczestniczących w realizacji zamówienia na roboty budowlane lub usługi.</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lastRenderedPageBreak/>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Jeżeli zamawiający stwierdzi, że wobec danego podwykonawcy zachodzą podstawy wykluczenia, wykonawca obowiązany jest zastąpić tego podwykonawcę lub zrezygnować z powierzenia wykonania części zamówienia podwykonawcy.</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 xml:space="preserve">Przepisy ust. 1 i 2 stosuje się wobec dalszych podwykonawców, jeżeli zamawiający przewidział </w:t>
      </w:r>
      <w:r w:rsidR="005379AC" w:rsidRPr="00E81BFE">
        <w:rPr>
          <w:rFonts w:ascii="Tahoma" w:hAnsi="Tahoma" w:cs="Tahoma"/>
          <w:color w:val="595959" w:themeColor="text1" w:themeTint="A6"/>
          <w:sz w:val="20"/>
          <w:szCs w:val="20"/>
          <w:lang w:eastAsia="pl-PL"/>
        </w:rPr>
        <w:br/>
      </w:r>
      <w:r w:rsidRPr="00E81BFE">
        <w:rPr>
          <w:rFonts w:ascii="Tahoma" w:hAnsi="Tahoma" w:cs="Tahoma"/>
          <w:color w:val="595959" w:themeColor="text1" w:themeTint="A6"/>
          <w:sz w:val="20"/>
          <w:szCs w:val="20"/>
          <w:lang w:val="x-none" w:eastAsia="pl-PL"/>
        </w:rPr>
        <w:t>to w specyfikacji istotnych warunków zamówienia.</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Powierzenie wykonania części zamówienia podwykonawcom nie zwalnia wykonawcy z odpowiedzialności za należyte wykonanie tego zamówienia,</w:t>
      </w:r>
    </w:p>
    <w:p w:rsidR="00DA78E6" w:rsidRPr="00E81BFE" w:rsidRDefault="00DA78E6" w:rsidP="00BF6049">
      <w:pPr>
        <w:numPr>
          <w:ilvl w:val="0"/>
          <w:numId w:val="46"/>
        </w:numPr>
        <w:suppressAutoHyphens w:val="0"/>
        <w:spacing w:after="0"/>
        <w:contextualSpacing/>
        <w:jc w:val="both"/>
        <w:rPr>
          <w:rFonts w:ascii="Tahoma" w:hAnsi="Tahoma" w:cs="Tahoma"/>
          <w:color w:val="595959" w:themeColor="text1" w:themeTint="A6"/>
          <w:sz w:val="20"/>
          <w:szCs w:val="20"/>
          <w:lang w:val="x-none" w:eastAsia="pl-PL"/>
        </w:rPr>
      </w:pPr>
      <w:r w:rsidRPr="00E81BFE">
        <w:rPr>
          <w:rFonts w:ascii="Tahoma" w:hAnsi="Tahoma" w:cs="Tahoma"/>
          <w:color w:val="595959" w:themeColor="text1" w:themeTint="A6"/>
          <w:sz w:val="20"/>
          <w:szCs w:val="20"/>
          <w:lang w:val="x-none" w:eastAsia="pl-PL"/>
        </w:rPr>
        <w:t>Wymagania dotyczące umowy o podwykonawstwo zawarte zostały w projekcie u</w:t>
      </w:r>
      <w:r w:rsidR="0008654B" w:rsidRPr="00E81BFE">
        <w:rPr>
          <w:rFonts w:ascii="Tahoma" w:hAnsi="Tahoma" w:cs="Tahoma"/>
          <w:color w:val="595959" w:themeColor="text1" w:themeTint="A6"/>
          <w:sz w:val="20"/>
          <w:szCs w:val="20"/>
          <w:lang w:val="x-none" w:eastAsia="pl-PL"/>
        </w:rPr>
        <w:t>mowy stanowiącym nieodłączną cz</w:t>
      </w:r>
      <w:r w:rsidR="0008654B" w:rsidRPr="00E81BFE">
        <w:rPr>
          <w:rFonts w:ascii="Tahoma" w:hAnsi="Tahoma" w:cs="Tahoma"/>
          <w:color w:val="595959" w:themeColor="text1" w:themeTint="A6"/>
          <w:sz w:val="20"/>
          <w:szCs w:val="20"/>
          <w:lang w:eastAsia="pl-PL"/>
        </w:rPr>
        <w:t>ę</w:t>
      </w:r>
      <w:r w:rsidRPr="00E81BFE">
        <w:rPr>
          <w:rFonts w:ascii="Tahoma" w:hAnsi="Tahoma" w:cs="Tahoma"/>
          <w:color w:val="595959" w:themeColor="text1" w:themeTint="A6"/>
          <w:sz w:val="20"/>
          <w:szCs w:val="20"/>
          <w:lang w:val="x-none" w:eastAsia="pl-PL"/>
        </w:rPr>
        <w:t>ść SIWZ.</w:t>
      </w:r>
    </w:p>
    <w:p w:rsidR="00DA78E6" w:rsidRPr="00E81BFE" w:rsidRDefault="00DA78E6" w:rsidP="00DA78E6">
      <w:pPr>
        <w:suppressAutoHyphens w:val="0"/>
        <w:spacing w:after="0"/>
        <w:jc w:val="both"/>
        <w:rPr>
          <w:rFonts w:ascii="Times New Roman" w:hAnsi="Times New Roman" w:cs="Times New Roman"/>
          <w:color w:val="595959" w:themeColor="text1" w:themeTint="A6"/>
          <w:sz w:val="24"/>
          <w:szCs w:val="24"/>
          <w:lang w:eastAsia="pl-PL"/>
        </w:rPr>
      </w:pPr>
    </w:p>
    <w:p w:rsidR="007B5523" w:rsidRPr="00E81BFE" w:rsidRDefault="007B5523" w:rsidP="007B5523">
      <w:pPr>
        <w:pStyle w:val="Default"/>
        <w:spacing w:line="276" w:lineRule="auto"/>
        <w:jc w:val="both"/>
        <w:rPr>
          <w:color w:val="595959" w:themeColor="text1" w:themeTint="A6"/>
          <w:sz w:val="20"/>
          <w:szCs w:val="20"/>
        </w:rPr>
      </w:pPr>
      <w:r w:rsidRPr="00E81BFE">
        <w:rPr>
          <w:color w:val="595959" w:themeColor="text1" w:themeTint="A6"/>
          <w:sz w:val="20"/>
          <w:szCs w:val="20"/>
        </w:rPr>
        <w:t xml:space="preserve">II.10.3. </w:t>
      </w:r>
      <w:r w:rsidRPr="00E81BFE">
        <w:rPr>
          <w:b/>
          <w:bCs/>
          <w:color w:val="595959" w:themeColor="text1" w:themeTint="A6"/>
          <w:sz w:val="20"/>
          <w:szCs w:val="20"/>
        </w:rPr>
        <w:t>Wykonawcy powołujący się na zasoby podmiotów trzecich.</w:t>
      </w:r>
      <w:r w:rsidRPr="00E81BFE">
        <w:rPr>
          <w:color w:val="595959" w:themeColor="text1" w:themeTint="A6"/>
          <w:sz w:val="20"/>
          <w:szCs w:val="20"/>
        </w:rPr>
        <w:t xml:space="preserve"> </w:t>
      </w:r>
    </w:p>
    <w:p w:rsidR="007B5523" w:rsidRPr="00E81BFE" w:rsidRDefault="007B5523" w:rsidP="00506465">
      <w:pPr>
        <w:pStyle w:val="Default"/>
        <w:numPr>
          <w:ilvl w:val="0"/>
          <w:numId w:val="2"/>
        </w:numPr>
        <w:spacing w:line="276" w:lineRule="auto"/>
        <w:jc w:val="both"/>
        <w:rPr>
          <w:color w:val="595959" w:themeColor="text1" w:themeTint="A6"/>
          <w:sz w:val="20"/>
          <w:szCs w:val="20"/>
        </w:rPr>
      </w:pPr>
      <w:r w:rsidRPr="00E81BFE">
        <w:rPr>
          <w:color w:val="595959" w:themeColor="text1" w:themeTint="A6"/>
          <w:sz w:val="20"/>
          <w:szCs w:val="20"/>
        </w:rPr>
        <w:t>Wykonawca może w celu potwierdzenia spełniania warunków, o których mowa w pkt. III.1.2) – III.1.3)</w:t>
      </w:r>
      <w:r w:rsidR="00E7420C" w:rsidRPr="00E81BFE">
        <w:rPr>
          <w:color w:val="595959" w:themeColor="text1" w:themeTint="A6"/>
          <w:sz w:val="20"/>
          <w:szCs w:val="20"/>
        </w:rPr>
        <w:t xml:space="preserve"> </w:t>
      </w:r>
      <w:r w:rsidRPr="00E81BFE">
        <w:rPr>
          <w:color w:val="595959" w:themeColor="text1" w:themeTint="A6"/>
          <w:sz w:val="20"/>
          <w:szCs w:val="20"/>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5523" w:rsidRPr="00E81BFE" w:rsidRDefault="007B5523" w:rsidP="00506465">
      <w:pPr>
        <w:pStyle w:val="Default"/>
        <w:numPr>
          <w:ilvl w:val="0"/>
          <w:numId w:val="2"/>
        </w:numPr>
        <w:spacing w:line="276" w:lineRule="auto"/>
        <w:jc w:val="both"/>
        <w:rPr>
          <w:color w:val="595959" w:themeColor="text1" w:themeTint="A6"/>
          <w:sz w:val="20"/>
          <w:szCs w:val="20"/>
        </w:rPr>
      </w:pPr>
      <w:r w:rsidRPr="00E81BFE">
        <w:rPr>
          <w:color w:val="595959" w:themeColor="text1" w:themeTint="A6"/>
          <w:sz w:val="20"/>
          <w:szCs w:val="20"/>
        </w:rPr>
        <w:t>Zamawiający jednocześnie informuje, iż „stosowna sytuacja”, o której mowa w II.10.3. ppkt. 1) wystąp</w:t>
      </w:r>
      <w:r w:rsidR="00D31424" w:rsidRPr="00E81BFE">
        <w:rPr>
          <w:color w:val="595959" w:themeColor="text1" w:themeTint="A6"/>
          <w:sz w:val="20"/>
          <w:szCs w:val="20"/>
        </w:rPr>
        <w:t xml:space="preserve">i wyłącznie w przypadku, kiedy: </w:t>
      </w:r>
    </w:p>
    <w:p w:rsidR="007B5523" w:rsidRPr="00E81BFE" w:rsidRDefault="007B5523" w:rsidP="00506465">
      <w:pPr>
        <w:pStyle w:val="Default"/>
        <w:numPr>
          <w:ilvl w:val="0"/>
          <w:numId w:val="3"/>
        </w:numPr>
        <w:spacing w:line="276" w:lineRule="auto"/>
        <w:jc w:val="both"/>
        <w:rPr>
          <w:color w:val="595959" w:themeColor="text1" w:themeTint="A6"/>
          <w:sz w:val="20"/>
          <w:szCs w:val="20"/>
        </w:rPr>
      </w:pPr>
      <w:r w:rsidRPr="00E81BFE">
        <w:rPr>
          <w:color w:val="595959" w:themeColor="text1" w:themeTint="A6"/>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B5523" w:rsidRPr="00E81BFE" w:rsidRDefault="007B5523" w:rsidP="00506465">
      <w:pPr>
        <w:pStyle w:val="Default"/>
        <w:numPr>
          <w:ilvl w:val="0"/>
          <w:numId w:val="3"/>
        </w:numPr>
        <w:spacing w:line="276" w:lineRule="auto"/>
        <w:jc w:val="both"/>
        <w:rPr>
          <w:color w:val="595959" w:themeColor="text1" w:themeTint="A6"/>
          <w:sz w:val="20"/>
          <w:szCs w:val="20"/>
        </w:rPr>
      </w:pPr>
      <w:r w:rsidRPr="00E81BFE">
        <w:rPr>
          <w:color w:val="595959" w:themeColor="text1" w:themeTint="A6"/>
          <w:sz w:val="20"/>
          <w:szCs w:val="20"/>
        </w:rPr>
        <w:t xml:space="preserve">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zdolność techniczna lub zawodowa), taki dokument powinien zawierać wyraźne nawiązanie </w:t>
      </w:r>
      <w:r w:rsidRPr="00E81BFE">
        <w:rPr>
          <w:color w:val="595959" w:themeColor="text1" w:themeTint="A6"/>
          <w:sz w:val="20"/>
          <w:szCs w:val="20"/>
        </w:rPr>
        <w:br/>
        <w:t>do uczestnictwa tego podmiotu w wykonaniu Zamówienia jako podwykonawcy.</w:t>
      </w:r>
    </w:p>
    <w:p w:rsidR="007B5523" w:rsidRPr="00E81BFE" w:rsidRDefault="007B5523" w:rsidP="00506465">
      <w:pPr>
        <w:pStyle w:val="Default"/>
        <w:numPr>
          <w:ilvl w:val="0"/>
          <w:numId w:val="3"/>
        </w:numPr>
        <w:spacing w:line="276" w:lineRule="auto"/>
        <w:jc w:val="both"/>
        <w:rPr>
          <w:color w:val="595959" w:themeColor="text1" w:themeTint="A6"/>
          <w:sz w:val="20"/>
          <w:szCs w:val="20"/>
        </w:rPr>
      </w:pPr>
      <w:r w:rsidRPr="00E81BFE">
        <w:rPr>
          <w:color w:val="595959" w:themeColor="text1" w:themeTint="A6"/>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Pzp.</w:t>
      </w:r>
    </w:p>
    <w:p w:rsidR="007B5523" w:rsidRPr="00E81BFE" w:rsidRDefault="007B5523" w:rsidP="00506465">
      <w:pPr>
        <w:pStyle w:val="Default"/>
        <w:numPr>
          <w:ilvl w:val="0"/>
          <w:numId w:val="2"/>
        </w:numPr>
        <w:spacing w:line="276" w:lineRule="auto"/>
        <w:jc w:val="both"/>
        <w:rPr>
          <w:color w:val="595959" w:themeColor="text1" w:themeTint="A6"/>
          <w:sz w:val="20"/>
          <w:szCs w:val="20"/>
        </w:rPr>
      </w:pPr>
      <w:r w:rsidRPr="00E81BFE">
        <w:rPr>
          <w:color w:val="595959" w:themeColor="text1" w:themeTint="A6"/>
          <w:sz w:val="20"/>
          <w:szCs w:val="20"/>
        </w:rPr>
        <w:t xml:space="preserve">Wykonawca, który polega na sytuacji finansowej lub ekonomicznej innych podmiotów, odpowiada solidarnie z podmiotem, który zobowiązał się do udostępnienia zasobów, za szkodę poniesioną przez </w:t>
      </w:r>
      <w:r w:rsidRPr="00E81BFE">
        <w:rPr>
          <w:color w:val="595959" w:themeColor="text1" w:themeTint="A6"/>
          <w:sz w:val="20"/>
          <w:szCs w:val="20"/>
        </w:rPr>
        <w:lastRenderedPageBreak/>
        <w:t xml:space="preserve">Zamawiającego powstałą wskutek nieudostępnienia tych zasobów, </w:t>
      </w:r>
      <w:r w:rsidR="003C726D" w:rsidRPr="00E81BFE">
        <w:rPr>
          <w:color w:val="595959" w:themeColor="text1" w:themeTint="A6"/>
          <w:sz w:val="20"/>
          <w:szCs w:val="20"/>
        </w:rPr>
        <w:t>chyba, że</w:t>
      </w:r>
      <w:r w:rsidRPr="00E81BFE">
        <w:rPr>
          <w:color w:val="595959" w:themeColor="text1" w:themeTint="A6"/>
          <w:sz w:val="20"/>
          <w:szCs w:val="20"/>
        </w:rPr>
        <w:t xml:space="preserve"> za nieudostępnienie zasobów nie ponosi winy.</w:t>
      </w:r>
    </w:p>
    <w:p w:rsidR="007B5523" w:rsidRPr="00E81BFE" w:rsidRDefault="007B5523" w:rsidP="00506465">
      <w:pPr>
        <w:pStyle w:val="Default"/>
        <w:numPr>
          <w:ilvl w:val="0"/>
          <w:numId w:val="2"/>
        </w:numPr>
        <w:spacing w:line="276" w:lineRule="auto"/>
        <w:jc w:val="both"/>
        <w:rPr>
          <w:color w:val="595959" w:themeColor="text1" w:themeTint="A6"/>
          <w:sz w:val="20"/>
          <w:szCs w:val="20"/>
        </w:rPr>
      </w:pPr>
      <w:r w:rsidRPr="00E81BFE">
        <w:rPr>
          <w:color w:val="595959" w:themeColor="text1" w:themeTint="A6"/>
          <w:sz w:val="20"/>
          <w:szCs w:val="20"/>
        </w:rPr>
        <w:t xml:space="preserve"> Jeżeli zdolności techniczne lub zawodowe lub sytuacja ekonomiczna lub finansowa, podmiotu, </w:t>
      </w:r>
      <w:r w:rsidRPr="00E81BFE">
        <w:rPr>
          <w:color w:val="595959" w:themeColor="text1" w:themeTint="A6"/>
          <w:sz w:val="20"/>
          <w:szCs w:val="20"/>
        </w:rPr>
        <w:br/>
        <w:t xml:space="preserve">na zasobach, którego polega Wykonawca, nie potwierdzają spełnienia przez Wykonawcę warunków udziału w postępowaniu lub zachodzą wobec tych podmiotów podstawy wykluczenia, Zamawiający żąda, aby Wykonawca w terminie określonym przez Zamawiającego: </w:t>
      </w:r>
    </w:p>
    <w:p w:rsidR="007B5523" w:rsidRPr="00E81BFE" w:rsidRDefault="007B5523" w:rsidP="00506465">
      <w:pPr>
        <w:pStyle w:val="Default"/>
        <w:numPr>
          <w:ilvl w:val="0"/>
          <w:numId w:val="4"/>
        </w:numPr>
        <w:spacing w:line="276" w:lineRule="auto"/>
        <w:jc w:val="both"/>
        <w:rPr>
          <w:color w:val="595959" w:themeColor="text1" w:themeTint="A6"/>
          <w:sz w:val="20"/>
          <w:szCs w:val="20"/>
        </w:rPr>
      </w:pPr>
      <w:r w:rsidRPr="00E81BFE">
        <w:rPr>
          <w:color w:val="595959" w:themeColor="text1" w:themeTint="A6"/>
          <w:sz w:val="20"/>
          <w:szCs w:val="20"/>
        </w:rPr>
        <w:t xml:space="preserve">zastąpił ten podmiot innym podmiotem lub podmiotami, lub </w:t>
      </w:r>
    </w:p>
    <w:p w:rsidR="003C726D" w:rsidRPr="00E81BFE" w:rsidRDefault="007B5523" w:rsidP="00506465">
      <w:pPr>
        <w:pStyle w:val="Default"/>
        <w:numPr>
          <w:ilvl w:val="0"/>
          <w:numId w:val="4"/>
        </w:numPr>
        <w:spacing w:line="276" w:lineRule="auto"/>
        <w:jc w:val="both"/>
        <w:rPr>
          <w:color w:val="595959" w:themeColor="text1" w:themeTint="A6"/>
          <w:sz w:val="20"/>
          <w:szCs w:val="20"/>
        </w:rPr>
      </w:pPr>
      <w:r w:rsidRPr="00E81BFE">
        <w:rPr>
          <w:color w:val="595959" w:themeColor="text1" w:themeTint="A6"/>
          <w:sz w:val="20"/>
          <w:szCs w:val="20"/>
        </w:rPr>
        <w:t>zobowiązał się do osobistego wykonania odpowiedniej części Zamówienia, jeżeli wykaże wymagane zdolności techniczne lub zawodowe lub sytuację finansową lub ekonomiczną odpowiedn</w:t>
      </w:r>
      <w:r w:rsidR="003C726D" w:rsidRPr="00E81BFE">
        <w:rPr>
          <w:color w:val="595959" w:themeColor="text1" w:themeTint="A6"/>
          <w:sz w:val="20"/>
          <w:szCs w:val="20"/>
        </w:rPr>
        <w:t>io innych podmiotów lub własne.</w:t>
      </w:r>
    </w:p>
    <w:p w:rsidR="003C726D" w:rsidRPr="00E81BFE" w:rsidRDefault="003C726D" w:rsidP="00506465">
      <w:pPr>
        <w:numPr>
          <w:ilvl w:val="0"/>
          <w:numId w:val="2"/>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3C726D" w:rsidRPr="00E81BFE" w:rsidRDefault="003C726D" w:rsidP="00506465">
      <w:pPr>
        <w:numPr>
          <w:ilvl w:val="0"/>
          <w:numId w:val="18"/>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zakres dostępnych Wykonawcy zasobów innego podmiotów, </w:t>
      </w:r>
    </w:p>
    <w:p w:rsidR="003C726D" w:rsidRPr="00E81BFE" w:rsidRDefault="003C726D" w:rsidP="00506465">
      <w:pPr>
        <w:numPr>
          <w:ilvl w:val="0"/>
          <w:numId w:val="18"/>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sposób wykorzystania zasobów innego podmiotu przez Wykonawcę przy wykonywaniu Zamówienia publicznego,</w:t>
      </w:r>
    </w:p>
    <w:p w:rsidR="00286A18" w:rsidRPr="00E81BFE" w:rsidRDefault="003C726D" w:rsidP="00506465">
      <w:pPr>
        <w:numPr>
          <w:ilvl w:val="0"/>
          <w:numId w:val="18"/>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zakresu i okresu udziału innego podmiotu przy wykonywaniu Zamówienia publicznego,</w:t>
      </w:r>
    </w:p>
    <w:p w:rsidR="003C726D" w:rsidRPr="00E81BFE" w:rsidRDefault="003C726D" w:rsidP="00506465">
      <w:pPr>
        <w:numPr>
          <w:ilvl w:val="0"/>
          <w:numId w:val="18"/>
        </w:numPr>
        <w:suppressAutoHyphens w:val="0"/>
        <w:autoSpaceDE w:val="0"/>
        <w:autoSpaceDN w:val="0"/>
        <w:adjustRightInd w:val="0"/>
        <w:spacing w:after="18"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czy podmiot, na zdolnościach, którego Wykonawca polega w odniesieniu do warunków udziału </w:t>
      </w:r>
      <w:r w:rsidR="00286A18"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 xml:space="preserve">w postępowaniu dotyczących wykształcenia, kwalifikacji zawodowych lub doświadczenia, zrealizuje roboty budowlane lub usługi, których wskazane zdolności dotyczą. </w:t>
      </w:r>
    </w:p>
    <w:p w:rsidR="007B5523" w:rsidRPr="00E81BFE" w:rsidRDefault="007B5523" w:rsidP="002F40E6">
      <w:pPr>
        <w:pStyle w:val="Default"/>
        <w:spacing w:before="120" w:line="276" w:lineRule="auto"/>
        <w:rPr>
          <w:b/>
          <w:color w:val="595959" w:themeColor="text1" w:themeTint="A6"/>
          <w:sz w:val="20"/>
          <w:szCs w:val="20"/>
        </w:rPr>
      </w:pPr>
      <w:r w:rsidRPr="00E81BFE">
        <w:rPr>
          <w:b/>
          <w:color w:val="595959" w:themeColor="text1" w:themeTint="A6"/>
          <w:sz w:val="20"/>
          <w:szCs w:val="20"/>
        </w:rPr>
        <w:t xml:space="preserve">III. </w:t>
      </w:r>
      <w:r w:rsidRPr="00E81BFE">
        <w:rPr>
          <w:b/>
          <w:color w:val="595959" w:themeColor="text1" w:themeTint="A6"/>
          <w:sz w:val="20"/>
          <w:szCs w:val="20"/>
        </w:rPr>
        <w:tab/>
        <w:t xml:space="preserve">INFORMACJE O CHARAKTERZE PRAWNYM, EKONOMICZNYM, FINANSOWYM I                   </w:t>
      </w:r>
    </w:p>
    <w:p w:rsidR="007B5523" w:rsidRPr="00E81BFE" w:rsidRDefault="007B5523" w:rsidP="002F40E6">
      <w:pPr>
        <w:pStyle w:val="Default"/>
        <w:spacing w:before="120" w:line="276" w:lineRule="auto"/>
        <w:rPr>
          <w:color w:val="595959" w:themeColor="text1" w:themeTint="A6"/>
          <w:sz w:val="20"/>
          <w:szCs w:val="20"/>
        </w:rPr>
      </w:pPr>
      <w:r w:rsidRPr="00E81BFE">
        <w:rPr>
          <w:b/>
          <w:color w:val="595959" w:themeColor="text1" w:themeTint="A6"/>
          <w:sz w:val="20"/>
          <w:szCs w:val="20"/>
        </w:rPr>
        <w:t xml:space="preserve">       </w:t>
      </w:r>
      <w:r w:rsidRPr="00E81BFE">
        <w:rPr>
          <w:b/>
          <w:color w:val="595959" w:themeColor="text1" w:themeTint="A6"/>
          <w:sz w:val="20"/>
          <w:szCs w:val="20"/>
        </w:rPr>
        <w:tab/>
        <w:t xml:space="preserve">TECHNICZNYM </w:t>
      </w:r>
    </w:p>
    <w:p w:rsidR="00746B96" w:rsidRPr="00E81BFE" w:rsidRDefault="007B5523" w:rsidP="005379AC">
      <w:pPr>
        <w:pStyle w:val="Default"/>
        <w:spacing w:before="120"/>
        <w:ind w:left="708" w:hanging="708"/>
        <w:rPr>
          <w:rFonts w:ascii="Arial" w:hAnsi="Arial" w:cs="Arial"/>
          <w:b/>
          <w:color w:val="595959" w:themeColor="text1" w:themeTint="A6"/>
          <w:sz w:val="20"/>
          <w:szCs w:val="20"/>
        </w:rPr>
      </w:pPr>
      <w:r w:rsidRPr="00E81BFE">
        <w:rPr>
          <w:color w:val="595959" w:themeColor="text1" w:themeTint="A6"/>
          <w:sz w:val="20"/>
          <w:szCs w:val="20"/>
        </w:rPr>
        <w:t>III.1.</w:t>
      </w:r>
      <w:r w:rsidRPr="00E81BFE">
        <w:rPr>
          <w:color w:val="595959" w:themeColor="text1" w:themeTint="A6"/>
          <w:sz w:val="20"/>
          <w:szCs w:val="20"/>
        </w:rPr>
        <w:tab/>
        <w:t xml:space="preserve"> </w:t>
      </w:r>
      <w:r w:rsidR="00E7420C" w:rsidRPr="00E81BFE">
        <w:rPr>
          <w:rFonts w:ascii="Arial" w:hAnsi="Arial" w:cs="Arial"/>
          <w:b/>
          <w:color w:val="595959" w:themeColor="text1" w:themeTint="A6"/>
          <w:sz w:val="20"/>
          <w:szCs w:val="20"/>
        </w:rPr>
        <w:t xml:space="preserve">Warunki udziału w postępowaniu oraz braku podstaw wykluczenia. </w:t>
      </w:r>
    </w:p>
    <w:p w:rsidR="00CA0F66" w:rsidRDefault="00CA0F66" w:rsidP="00E166D0">
      <w:pPr>
        <w:widowControl w:val="0"/>
        <w:suppressAutoHyphens w:val="0"/>
        <w:spacing w:after="0"/>
        <w:ind w:left="709"/>
        <w:jc w:val="both"/>
        <w:rPr>
          <w:rFonts w:ascii="Tahoma" w:hAnsi="Tahoma" w:cs="Tahoma"/>
          <w:color w:val="595959" w:themeColor="text1" w:themeTint="A6"/>
          <w:sz w:val="20"/>
          <w:szCs w:val="20"/>
        </w:rPr>
      </w:pPr>
    </w:p>
    <w:p w:rsidR="00E166D0" w:rsidRPr="00E81BFE" w:rsidRDefault="00E7420C" w:rsidP="00E166D0">
      <w:pPr>
        <w:widowControl w:val="0"/>
        <w:suppressAutoHyphens w:val="0"/>
        <w:spacing w:after="0"/>
        <w:ind w:left="709"/>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 udzielenie zamówie</w:t>
      </w:r>
      <w:r w:rsidR="003714A2" w:rsidRPr="00E81BFE">
        <w:rPr>
          <w:rFonts w:ascii="Tahoma" w:hAnsi="Tahoma" w:cs="Tahoma"/>
          <w:color w:val="595959" w:themeColor="text1" w:themeTint="A6"/>
          <w:sz w:val="20"/>
          <w:szCs w:val="20"/>
        </w:rPr>
        <w:t xml:space="preserve">nia mogą ubiegać się wykonawcy, </w:t>
      </w:r>
      <w:r w:rsidR="007B5523" w:rsidRPr="00E81BFE">
        <w:rPr>
          <w:rFonts w:ascii="Tahoma" w:hAnsi="Tahoma" w:cs="Tahoma"/>
          <w:color w:val="595959" w:themeColor="text1" w:themeTint="A6"/>
          <w:sz w:val="20"/>
          <w:szCs w:val="20"/>
          <w:u w:val="single"/>
        </w:rPr>
        <w:t xml:space="preserve">którzy nie podlegają wykluczeniu </w:t>
      </w:r>
      <w:r w:rsidR="007B5523" w:rsidRPr="00E81BFE">
        <w:rPr>
          <w:rFonts w:ascii="Tahoma" w:hAnsi="Tahoma" w:cs="Tahoma"/>
          <w:color w:val="595959" w:themeColor="text1" w:themeTint="A6"/>
          <w:sz w:val="20"/>
          <w:szCs w:val="20"/>
          <w:u w:val="single"/>
        </w:rPr>
        <w:br/>
        <w:t xml:space="preserve">z postępowania </w:t>
      </w:r>
      <w:r w:rsidR="00E166D0" w:rsidRPr="00E81BFE">
        <w:rPr>
          <w:rFonts w:ascii="Tahoma" w:hAnsi="Tahoma" w:cs="Tahoma"/>
          <w:color w:val="595959" w:themeColor="text1" w:themeTint="A6"/>
          <w:sz w:val="20"/>
          <w:szCs w:val="20"/>
          <w:u w:val="single"/>
        </w:rPr>
        <w:t xml:space="preserve">o udzielenie zamówienia </w:t>
      </w:r>
    </w:p>
    <w:p w:rsidR="007B5523" w:rsidRPr="00E81BFE" w:rsidRDefault="007B5523" w:rsidP="00E166D0">
      <w:pPr>
        <w:pStyle w:val="Default"/>
        <w:spacing w:line="276" w:lineRule="auto"/>
        <w:ind w:left="709"/>
        <w:rPr>
          <w:b/>
          <w:color w:val="595959" w:themeColor="text1" w:themeTint="A6"/>
          <w:sz w:val="20"/>
          <w:szCs w:val="20"/>
        </w:rPr>
      </w:pPr>
      <w:r w:rsidRPr="00E81BFE">
        <w:rPr>
          <w:color w:val="595959" w:themeColor="text1" w:themeTint="A6"/>
          <w:sz w:val="20"/>
          <w:szCs w:val="20"/>
        </w:rPr>
        <w:t>oraz spełniają następujące warunki udziału w postępowaniu</w:t>
      </w:r>
      <w:r w:rsidR="002F40E6" w:rsidRPr="00E81BFE">
        <w:rPr>
          <w:color w:val="595959" w:themeColor="text1" w:themeTint="A6"/>
          <w:sz w:val="20"/>
          <w:szCs w:val="20"/>
        </w:rPr>
        <w:t xml:space="preserve"> dotyczące</w:t>
      </w:r>
      <w:r w:rsidRPr="00E81BFE">
        <w:rPr>
          <w:color w:val="595959" w:themeColor="text1" w:themeTint="A6"/>
          <w:sz w:val="20"/>
          <w:szCs w:val="20"/>
        </w:rPr>
        <w:t>:</w:t>
      </w:r>
      <w:r w:rsidRPr="00E81BFE">
        <w:rPr>
          <w:b/>
          <w:color w:val="595959" w:themeColor="text1" w:themeTint="A6"/>
          <w:sz w:val="20"/>
          <w:szCs w:val="20"/>
        </w:rPr>
        <w:t xml:space="preserve"> </w:t>
      </w:r>
    </w:p>
    <w:p w:rsidR="00286A18" w:rsidRPr="00E81BFE" w:rsidRDefault="007B5523" w:rsidP="005379AC">
      <w:pPr>
        <w:pStyle w:val="Default"/>
        <w:spacing w:before="120"/>
        <w:jc w:val="both"/>
        <w:rPr>
          <w:color w:val="595959" w:themeColor="text1" w:themeTint="A6"/>
          <w:sz w:val="20"/>
          <w:szCs w:val="20"/>
        </w:rPr>
      </w:pPr>
      <w:r w:rsidRPr="00E81BFE">
        <w:rPr>
          <w:color w:val="595959" w:themeColor="text1" w:themeTint="A6"/>
          <w:sz w:val="20"/>
          <w:szCs w:val="20"/>
        </w:rPr>
        <w:t xml:space="preserve">III.1.1. </w:t>
      </w:r>
      <w:r w:rsidRPr="00E81BFE">
        <w:rPr>
          <w:color w:val="595959" w:themeColor="text1" w:themeTint="A6"/>
          <w:sz w:val="20"/>
          <w:szCs w:val="20"/>
          <w:u w:val="single"/>
        </w:rPr>
        <w:t>Kompetencj</w:t>
      </w:r>
      <w:r w:rsidR="002F40E6" w:rsidRPr="00E81BFE">
        <w:rPr>
          <w:color w:val="595959" w:themeColor="text1" w:themeTint="A6"/>
          <w:sz w:val="20"/>
          <w:szCs w:val="20"/>
          <w:u w:val="single"/>
        </w:rPr>
        <w:t>i</w:t>
      </w:r>
      <w:r w:rsidRPr="00E81BFE">
        <w:rPr>
          <w:color w:val="595959" w:themeColor="text1" w:themeTint="A6"/>
          <w:sz w:val="20"/>
          <w:szCs w:val="20"/>
          <w:u w:val="single"/>
        </w:rPr>
        <w:t xml:space="preserve"> lub uprawnieni</w:t>
      </w:r>
      <w:r w:rsidR="002F40E6" w:rsidRPr="00E81BFE">
        <w:rPr>
          <w:color w:val="595959" w:themeColor="text1" w:themeTint="A6"/>
          <w:sz w:val="20"/>
          <w:szCs w:val="20"/>
          <w:u w:val="single"/>
        </w:rPr>
        <w:t>ń</w:t>
      </w:r>
      <w:r w:rsidRPr="00E81BFE">
        <w:rPr>
          <w:color w:val="595959" w:themeColor="text1" w:themeTint="A6"/>
          <w:sz w:val="20"/>
          <w:szCs w:val="20"/>
          <w:u w:val="single"/>
        </w:rPr>
        <w:t xml:space="preserve"> do prowadzenia określonej działalności zawodowej</w:t>
      </w:r>
      <w:r w:rsidRPr="00E81BFE">
        <w:rPr>
          <w:color w:val="595959" w:themeColor="text1" w:themeTint="A6"/>
          <w:sz w:val="20"/>
          <w:szCs w:val="20"/>
        </w:rPr>
        <w:t xml:space="preserve">, o ile </w:t>
      </w:r>
      <w:r w:rsidR="00286A18" w:rsidRPr="00E81BFE">
        <w:rPr>
          <w:color w:val="595959" w:themeColor="text1" w:themeTint="A6"/>
          <w:sz w:val="20"/>
          <w:szCs w:val="20"/>
        </w:rPr>
        <w:t xml:space="preserve">wynika to </w:t>
      </w:r>
      <w:r w:rsidRPr="00E81BFE">
        <w:rPr>
          <w:color w:val="595959" w:themeColor="text1" w:themeTint="A6"/>
          <w:sz w:val="20"/>
          <w:szCs w:val="20"/>
        </w:rPr>
        <w:t xml:space="preserve">z </w:t>
      </w:r>
      <w:r w:rsidR="00286A18" w:rsidRPr="00E81BFE">
        <w:rPr>
          <w:color w:val="595959" w:themeColor="text1" w:themeTint="A6"/>
          <w:sz w:val="20"/>
          <w:szCs w:val="20"/>
        </w:rPr>
        <w:t xml:space="preserve">                 </w:t>
      </w:r>
    </w:p>
    <w:p w:rsidR="008A3273" w:rsidRPr="00E81BFE" w:rsidRDefault="00286A18" w:rsidP="005379AC">
      <w:pPr>
        <w:pStyle w:val="Default"/>
        <w:spacing w:before="120"/>
        <w:jc w:val="both"/>
        <w:rPr>
          <w:color w:val="595959" w:themeColor="text1" w:themeTint="A6"/>
          <w:sz w:val="20"/>
          <w:szCs w:val="20"/>
        </w:rPr>
      </w:pPr>
      <w:r w:rsidRPr="00E81BFE">
        <w:rPr>
          <w:color w:val="595959" w:themeColor="text1" w:themeTint="A6"/>
          <w:sz w:val="20"/>
          <w:szCs w:val="20"/>
        </w:rPr>
        <w:t xml:space="preserve">            odrębnych</w:t>
      </w:r>
      <w:r w:rsidR="007B5523" w:rsidRPr="00E81BFE">
        <w:rPr>
          <w:color w:val="595959" w:themeColor="text1" w:themeTint="A6"/>
          <w:sz w:val="20"/>
          <w:szCs w:val="20"/>
        </w:rPr>
        <w:t xml:space="preserve"> przepisów: </w:t>
      </w:r>
    </w:p>
    <w:p w:rsidR="008A3273" w:rsidRPr="00E81BFE" w:rsidRDefault="007B5523" w:rsidP="005379AC">
      <w:pPr>
        <w:pStyle w:val="Default"/>
        <w:spacing w:before="120"/>
        <w:ind w:left="708"/>
        <w:jc w:val="both"/>
        <w:rPr>
          <w:rFonts w:ascii="Arial" w:hAnsi="Arial" w:cs="Arial"/>
          <w:color w:val="595959" w:themeColor="text1" w:themeTint="A6"/>
          <w:sz w:val="20"/>
          <w:szCs w:val="20"/>
        </w:rPr>
      </w:pPr>
      <w:r w:rsidRPr="00E81BFE">
        <w:rPr>
          <w:color w:val="595959" w:themeColor="text1" w:themeTint="A6"/>
          <w:sz w:val="20"/>
          <w:szCs w:val="20"/>
        </w:rPr>
        <w:t xml:space="preserve">Określenie warunków: </w:t>
      </w:r>
      <w:r w:rsidR="008A3273" w:rsidRPr="00E81BFE">
        <w:rPr>
          <w:rFonts w:ascii="Arial" w:hAnsi="Arial" w:cs="Arial"/>
          <w:color w:val="595959" w:themeColor="text1" w:themeTint="A6"/>
          <w:sz w:val="20"/>
          <w:szCs w:val="20"/>
        </w:rPr>
        <w:t>Zamawiający nie stawia w tym zakresie żadnych wymagań, których spełnienie Wykonawca zobowiązany jest wykazać w sposób szczególny.</w:t>
      </w:r>
    </w:p>
    <w:p w:rsidR="008A3273" w:rsidRPr="00E81BFE" w:rsidRDefault="008A3273" w:rsidP="005379AC">
      <w:pPr>
        <w:pStyle w:val="Default"/>
        <w:spacing w:before="120"/>
        <w:ind w:firstLine="708"/>
        <w:jc w:val="both"/>
        <w:rPr>
          <w:rFonts w:ascii="Arial" w:hAnsi="Arial" w:cs="Arial"/>
          <w:color w:val="595959" w:themeColor="text1" w:themeTint="A6"/>
          <w:sz w:val="20"/>
          <w:szCs w:val="20"/>
        </w:rPr>
      </w:pPr>
      <w:r w:rsidRPr="00E81BFE">
        <w:rPr>
          <w:rFonts w:ascii="Arial" w:hAnsi="Arial" w:cs="Arial"/>
          <w:color w:val="595959" w:themeColor="text1" w:themeTint="A6"/>
          <w:sz w:val="20"/>
          <w:szCs w:val="20"/>
        </w:rPr>
        <w:t xml:space="preserve">Opis sposobu dokonywania spełnienia tego warunku: </w:t>
      </w:r>
    </w:p>
    <w:p w:rsidR="008A3273" w:rsidRPr="00E81BFE" w:rsidRDefault="005379AC" w:rsidP="005379AC">
      <w:pPr>
        <w:pStyle w:val="pkt"/>
        <w:tabs>
          <w:tab w:val="left" w:pos="2127"/>
        </w:tabs>
        <w:autoSpaceDE w:val="0"/>
        <w:autoSpaceDN w:val="0"/>
        <w:spacing w:before="120" w:after="0"/>
        <w:ind w:left="709"/>
        <w:rPr>
          <w:rFonts w:ascii="Arial" w:hAnsi="Arial" w:cs="Arial"/>
          <w:color w:val="595959" w:themeColor="text1" w:themeTint="A6"/>
          <w:sz w:val="20"/>
          <w:szCs w:val="20"/>
        </w:rPr>
      </w:pPr>
      <w:r w:rsidRPr="00E81BFE">
        <w:rPr>
          <w:rFonts w:ascii="Arial" w:hAnsi="Arial" w:cs="Arial"/>
          <w:color w:val="595959" w:themeColor="text1" w:themeTint="A6"/>
          <w:sz w:val="20"/>
          <w:szCs w:val="20"/>
        </w:rPr>
        <w:tab/>
      </w:r>
      <w:r w:rsidR="008A3273" w:rsidRPr="00E81BFE">
        <w:rPr>
          <w:rFonts w:ascii="Arial" w:hAnsi="Arial" w:cs="Arial"/>
          <w:color w:val="595959" w:themeColor="text1" w:themeTint="A6"/>
          <w:sz w:val="20"/>
          <w:szCs w:val="20"/>
        </w:rPr>
        <w:t xml:space="preserve">Zamawiający dokona oceny na podstawie </w:t>
      </w:r>
      <w:r w:rsidR="00B4710B" w:rsidRPr="00E81BFE">
        <w:rPr>
          <w:rFonts w:ascii="Arial" w:hAnsi="Arial" w:cs="Arial"/>
          <w:color w:val="595959" w:themeColor="text1" w:themeTint="A6"/>
          <w:sz w:val="20"/>
          <w:szCs w:val="20"/>
        </w:rPr>
        <w:t xml:space="preserve">złożonego </w:t>
      </w:r>
      <w:r w:rsidR="008A3273" w:rsidRPr="00E81BFE">
        <w:rPr>
          <w:rFonts w:ascii="Arial" w:hAnsi="Arial" w:cs="Arial"/>
          <w:color w:val="595959" w:themeColor="text1" w:themeTint="A6"/>
          <w:sz w:val="20"/>
          <w:szCs w:val="20"/>
        </w:rPr>
        <w:t>oświadczenia Wykonawcy na podstawie art. 25a ust. 1 ustawy pzp dotyczące spełnienia warunków udziału w postępowaniu – załącznik nr 2</w:t>
      </w:r>
      <w:r w:rsidRPr="00E81BFE">
        <w:rPr>
          <w:rFonts w:ascii="Arial" w:hAnsi="Arial" w:cs="Arial"/>
          <w:color w:val="595959" w:themeColor="text1" w:themeTint="A6"/>
          <w:sz w:val="20"/>
          <w:szCs w:val="20"/>
        </w:rPr>
        <w:t>A</w:t>
      </w:r>
      <w:r w:rsidR="008A3273" w:rsidRPr="00E81BFE">
        <w:rPr>
          <w:rFonts w:ascii="Arial" w:hAnsi="Arial" w:cs="Arial"/>
          <w:color w:val="595959" w:themeColor="text1" w:themeTint="A6"/>
          <w:sz w:val="20"/>
          <w:szCs w:val="20"/>
        </w:rPr>
        <w:t xml:space="preserve"> do SIWZ</w:t>
      </w:r>
    </w:p>
    <w:p w:rsidR="00B4710B" w:rsidRPr="00E81BFE" w:rsidRDefault="00B4710B" w:rsidP="00B4710B">
      <w:pPr>
        <w:pStyle w:val="Default"/>
        <w:spacing w:before="120"/>
        <w:ind w:left="705"/>
        <w:jc w:val="both"/>
        <w:rPr>
          <w:rFonts w:ascii="Times New Roman" w:hAnsi="Times New Roman" w:cs="Times New Roman"/>
          <w:i/>
          <w:color w:val="595959" w:themeColor="text1" w:themeTint="A6"/>
        </w:rPr>
      </w:pPr>
      <w:r w:rsidRPr="00E81BFE">
        <w:rPr>
          <w:rFonts w:ascii="Arial" w:hAnsi="Arial" w:cs="Arial"/>
          <w:color w:val="595959" w:themeColor="text1" w:themeTint="A6"/>
          <w:sz w:val="20"/>
          <w:szCs w:val="20"/>
        </w:rPr>
        <w:tab/>
      </w:r>
      <w:r w:rsidRPr="00E81BFE">
        <w:rPr>
          <w:rFonts w:ascii="Times New Roman" w:hAnsi="Times New Roman" w:cs="Times New Roman"/>
          <w:i/>
          <w:color w:val="595959" w:themeColor="text1" w:themeTint="A6"/>
        </w:rPr>
        <w:t>Ocena spełnienia tego warunku będzie dokonana na zasadzie formalnej „spełnia/nie spełnia”</w:t>
      </w:r>
    </w:p>
    <w:p w:rsidR="00B4710B" w:rsidRPr="00E81BFE" w:rsidRDefault="00B4710B" w:rsidP="00B4710B">
      <w:pPr>
        <w:pStyle w:val="Default"/>
        <w:spacing w:line="276" w:lineRule="auto"/>
        <w:ind w:left="1068"/>
        <w:jc w:val="both"/>
        <w:rPr>
          <w:color w:val="595959" w:themeColor="text1" w:themeTint="A6"/>
          <w:sz w:val="20"/>
          <w:szCs w:val="20"/>
        </w:rPr>
      </w:pPr>
    </w:p>
    <w:p w:rsidR="007B5523" w:rsidRPr="00E81BFE" w:rsidRDefault="007B5523" w:rsidP="00746B96">
      <w:pPr>
        <w:pStyle w:val="Default"/>
        <w:spacing w:before="120"/>
        <w:jc w:val="both"/>
        <w:rPr>
          <w:color w:val="595959" w:themeColor="text1" w:themeTint="A6"/>
          <w:sz w:val="20"/>
          <w:szCs w:val="20"/>
        </w:rPr>
      </w:pPr>
      <w:r w:rsidRPr="00E81BFE">
        <w:rPr>
          <w:color w:val="595959" w:themeColor="text1" w:themeTint="A6"/>
          <w:sz w:val="20"/>
          <w:szCs w:val="20"/>
        </w:rPr>
        <w:t xml:space="preserve">III.1.2. </w:t>
      </w:r>
      <w:r w:rsidRPr="00E81BFE">
        <w:rPr>
          <w:color w:val="595959" w:themeColor="text1" w:themeTint="A6"/>
          <w:sz w:val="20"/>
          <w:szCs w:val="20"/>
          <w:u w:val="single"/>
        </w:rPr>
        <w:t>Sytuacj</w:t>
      </w:r>
      <w:r w:rsidR="005833EA" w:rsidRPr="00E81BFE">
        <w:rPr>
          <w:color w:val="595959" w:themeColor="text1" w:themeTint="A6"/>
          <w:sz w:val="20"/>
          <w:szCs w:val="20"/>
          <w:u w:val="single"/>
        </w:rPr>
        <w:t>i</w:t>
      </w:r>
      <w:r w:rsidRPr="00E81BFE">
        <w:rPr>
          <w:color w:val="595959" w:themeColor="text1" w:themeTint="A6"/>
          <w:sz w:val="20"/>
          <w:szCs w:val="20"/>
          <w:u w:val="single"/>
        </w:rPr>
        <w:t xml:space="preserve"> finansow</w:t>
      </w:r>
      <w:r w:rsidR="005833EA" w:rsidRPr="00E81BFE">
        <w:rPr>
          <w:color w:val="595959" w:themeColor="text1" w:themeTint="A6"/>
          <w:sz w:val="20"/>
          <w:szCs w:val="20"/>
          <w:u w:val="single"/>
        </w:rPr>
        <w:t>ej</w:t>
      </w:r>
      <w:r w:rsidRPr="00E81BFE">
        <w:rPr>
          <w:color w:val="595959" w:themeColor="text1" w:themeTint="A6"/>
          <w:sz w:val="20"/>
          <w:szCs w:val="20"/>
          <w:u w:val="single"/>
        </w:rPr>
        <w:t xml:space="preserve"> lub ekonomiczn</w:t>
      </w:r>
      <w:r w:rsidR="005833EA" w:rsidRPr="00E81BFE">
        <w:rPr>
          <w:color w:val="595959" w:themeColor="text1" w:themeTint="A6"/>
          <w:sz w:val="20"/>
          <w:szCs w:val="20"/>
          <w:u w:val="single"/>
        </w:rPr>
        <w:t>ej</w:t>
      </w:r>
      <w:r w:rsidRPr="00E81BFE">
        <w:rPr>
          <w:color w:val="595959" w:themeColor="text1" w:themeTint="A6"/>
          <w:sz w:val="20"/>
          <w:szCs w:val="20"/>
        </w:rPr>
        <w:t xml:space="preserve">  </w:t>
      </w:r>
    </w:p>
    <w:p w:rsidR="004533DA" w:rsidRPr="00E81BFE" w:rsidRDefault="004533DA" w:rsidP="00746B96">
      <w:pPr>
        <w:suppressAutoHyphens w:val="0"/>
        <w:autoSpaceDE w:val="0"/>
        <w:autoSpaceDN w:val="0"/>
        <w:adjustRightInd w:val="0"/>
        <w:spacing w:before="120" w:after="0" w:line="240" w:lineRule="auto"/>
        <w:ind w:left="708"/>
        <w:jc w:val="both"/>
        <w:rPr>
          <w:rFonts w:ascii="Tahoma" w:hAnsi="Tahoma" w:cs="Tahoma"/>
          <w:color w:val="595959" w:themeColor="text1" w:themeTint="A6"/>
          <w:sz w:val="20"/>
          <w:szCs w:val="20"/>
        </w:rPr>
      </w:pPr>
      <w:r w:rsidRPr="00E81BFE">
        <w:rPr>
          <w:rFonts w:ascii="Tahoma" w:eastAsia="Calibri" w:hAnsi="Tahoma" w:cs="Tahoma"/>
          <w:color w:val="595959" w:themeColor="text1" w:themeTint="A6"/>
          <w:sz w:val="20"/>
          <w:szCs w:val="20"/>
          <w:lang w:eastAsia="pl-PL"/>
        </w:rPr>
        <w:t>Określenie warunków :</w:t>
      </w:r>
      <w:r w:rsidR="003A75F4" w:rsidRPr="00E81BFE">
        <w:rPr>
          <w:rFonts w:ascii="Tahoma" w:eastAsia="Calibri" w:hAnsi="Tahoma" w:cs="Tahoma"/>
          <w:b/>
          <w:color w:val="595959" w:themeColor="text1" w:themeTint="A6"/>
          <w:sz w:val="20"/>
          <w:szCs w:val="20"/>
          <w:lang w:eastAsia="pl-PL"/>
        </w:rPr>
        <w:t xml:space="preserve"> Warunek ten zostanie spełniony, jeżeli Wykonawca wykaże, że posiada zdolność finansową </w:t>
      </w:r>
      <w:r w:rsidR="00886663" w:rsidRPr="00E81BFE">
        <w:rPr>
          <w:rFonts w:ascii="Tahoma" w:eastAsia="Calibri" w:hAnsi="Tahoma" w:cs="Tahoma"/>
          <w:b/>
          <w:color w:val="595959" w:themeColor="text1" w:themeTint="A6"/>
          <w:sz w:val="20"/>
          <w:szCs w:val="20"/>
          <w:lang w:eastAsia="pl-PL"/>
        </w:rPr>
        <w:t>i ekonomiczną do wykonania przedmiotowego zamówienia</w:t>
      </w:r>
      <w:r w:rsidRPr="00E81BFE">
        <w:rPr>
          <w:rFonts w:ascii="Tahoma" w:eastAsia="Calibri" w:hAnsi="Tahoma" w:cs="Tahoma"/>
          <w:color w:val="595959" w:themeColor="text1" w:themeTint="A6"/>
          <w:sz w:val="20"/>
          <w:szCs w:val="20"/>
          <w:lang w:eastAsia="pl-PL"/>
        </w:rPr>
        <w:t xml:space="preserve"> </w:t>
      </w:r>
      <w:r w:rsidR="009362E1" w:rsidRPr="00E81BFE">
        <w:rPr>
          <w:rFonts w:ascii="Tahoma" w:eastAsia="Calibri" w:hAnsi="Tahoma" w:cs="Tahoma"/>
          <w:color w:val="595959" w:themeColor="text1" w:themeTint="A6"/>
          <w:sz w:val="20"/>
          <w:szCs w:val="20"/>
          <w:lang w:eastAsia="pl-PL"/>
        </w:rPr>
        <w:br/>
      </w:r>
      <w:r w:rsidR="002C2C17" w:rsidRPr="00E81BFE">
        <w:rPr>
          <w:rFonts w:ascii="Tahoma" w:eastAsia="Calibri" w:hAnsi="Tahoma" w:cs="Tahoma"/>
          <w:color w:val="595959" w:themeColor="text1" w:themeTint="A6"/>
          <w:sz w:val="20"/>
          <w:szCs w:val="20"/>
          <w:lang w:eastAsia="pl-PL"/>
        </w:rPr>
        <w:t xml:space="preserve">i w związku z tym przedłoży: </w:t>
      </w:r>
    </w:p>
    <w:p w:rsidR="002F40E6" w:rsidRPr="00E81BFE" w:rsidRDefault="002C2C17" w:rsidP="00506465">
      <w:pPr>
        <w:numPr>
          <w:ilvl w:val="0"/>
          <w:numId w:val="38"/>
        </w:numPr>
        <w:suppressAutoHyphens w:val="0"/>
        <w:autoSpaceDE w:val="0"/>
        <w:autoSpaceDN w:val="0"/>
        <w:adjustRightInd w:val="0"/>
        <w:spacing w:before="120" w:after="0" w:line="240" w:lineRule="auto"/>
        <w:jc w:val="both"/>
        <w:rPr>
          <w:rFonts w:ascii="Tahoma" w:eastAsia="Calibri" w:hAnsi="Tahoma" w:cs="Tahoma"/>
          <w:color w:val="595959" w:themeColor="text1" w:themeTint="A6"/>
          <w:sz w:val="20"/>
          <w:szCs w:val="20"/>
          <w:lang w:eastAsia="pl-PL"/>
        </w:rPr>
      </w:pPr>
      <w:r w:rsidRPr="00E81BFE">
        <w:rPr>
          <w:rFonts w:ascii="Tahoma" w:hAnsi="Tahoma" w:cs="Tahoma"/>
          <w:b/>
          <w:color w:val="595959" w:themeColor="text1" w:themeTint="A6"/>
          <w:sz w:val="20"/>
          <w:szCs w:val="20"/>
        </w:rPr>
        <w:t>informację</w:t>
      </w:r>
      <w:r w:rsidR="004533DA" w:rsidRPr="00E81BFE">
        <w:rPr>
          <w:rFonts w:ascii="Tahoma" w:hAnsi="Tahoma" w:cs="Tahoma"/>
          <w:b/>
          <w:color w:val="595959" w:themeColor="text1" w:themeTint="A6"/>
          <w:sz w:val="20"/>
          <w:szCs w:val="20"/>
        </w:rPr>
        <w:t xml:space="preserve"> banku lub spółdzielczej kasy</w:t>
      </w:r>
      <w:r w:rsidR="009362E1" w:rsidRPr="00E81BFE">
        <w:rPr>
          <w:rFonts w:ascii="Tahoma" w:hAnsi="Tahoma" w:cs="Tahoma"/>
          <w:b/>
          <w:color w:val="595959" w:themeColor="text1" w:themeTint="A6"/>
          <w:sz w:val="20"/>
          <w:szCs w:val="20"/>
        </w:rPr>
        <w:t xml:space="preserve"> </w:t>
      </w:r>
      <w:r w:rsidR="004533DA" w:rsidRPr="00E81BFE">
        <w:rPr>
          <w:rFonts w:ascii="Tahoma" w:hAnsi="Tahoma" w:cs="Tahoma"/>
          <w:b/>
          <w:color w:val="595959" w:themeColor="text1" w:themeTint="A6"/>
          <w:sz w:val="20"/>
          <w:szCs w:val="20"/>
        </w:rPr>
        <w:t xml:space="preserve">oszczędnościowo - kredytowej potwierdzającej wysokość posiadanych środków finansowych lub zdolność kredytową </w:t>
      </w:r>
      <w:r w:rsidR="004533DA" w:rsidRPr="00E81BFE">
        <w:rPr>
          <w:rFonts w:ascii="Tahoma" w:hAnsi="Tahoma" w:cs="Tahoma"/>
          <w:b/>
          <w:color w:val="595959" w:themeColor="text1" w:themeTint="A6"/>
          <w:sz w:val="20"/>
          <w:szCs w:val="20"/>
        </w:rPr>
        <w:lastRenderedPageBreak/>
        <w:t>wykonawcy</w:t>
      </w:r>
      <w:r w:rsidR="004533DA" w:rsidRPr="00E81BFE">
        <w:rPr>
          <w:rFonts w:ascii="Tahoma" w:hAnsi="Tahoma" w:cs="Tahoma"/>
          <w:color w:val="595959" w:themeColor="text1" w:themeTint="A6"/>
          <w:sz w:val="20"/>
          <w:szCs w:val="20"/>
        </w:rPr>
        <w:t xml:space="preserve">, w wysokości </w:t>
      </w:r>
      <w:r w:rsidR="007724C2" w:rsidRPr="00E81BFE">
        <w:rPr>
          <w:rFonts w:ascii="Tahoma" w:eastAsia="Calibri" w:hAnsi="Tahoma" w:cs="Tahoma"/>
          <w:b/>
          <w:color w:val="595959" w:themeColor="text1" w:themeTint="A6"/>
          <w:sz w:val="20"/>
          <w:szCs w:val="20"/>
          <w:u w:val="single"/>
          <w:lang w:eastAsia="pl-PL"/>
        </w:rPr>
        <w:t xml:space="preserve">nie mniejszej niż 1 500 000,00 zł.  </w:t>
      </w:r>
      <w:r w:rsidR="004533DA" w:rsidRPr="00E81BFE">
        <w:rPr>
          <w:rFonts w:ascii="Tahoma" w:hAnsi="Tahoma" w:cs="Tahoma"/>
          <w:color w:val="595959" w:themeColor="text1" w:themeTint="A6"/>
          <w:sz w:val="20"/>
          <w:szCs w:val="20"/>
        </w:rPr>
        <w:t>w okresie nie wcześniejszym niż 1 miesiąc przed upływem terminu składania ofert,</w:t>
      </w:r>
    </w:p>
    <w:p w:rsidR="00746B96" w:rsidRPr="00E81BFE" w:rsidRDefault="00252F1B" w:rsidP="00506465">
      <w:pPr>
        <w:numPr>
          <w:ilvl w:val="0"/>
          <w:numId w:val="38"/>
        </w:numPr>
        <w:suppressAutoHyphens w:val="0"/>
        <w:autoSpaceDE w:val="0"/>
        <w:autoSpaceDN w:val="0"/>
        <w:adjustRightInd w:val="0"/>
        <w:spacing w:before="120" w:after="0" w:line="240" w:lineRule="auto"/>
        <w:jc w:val="both"/>
        <w:rPr>
          <w:rFonts w:ascii="Tahoma" w:eastAsia="Calibri" w:hAnsi="Tahoma" w:cs="Tahoma"/>
          <w:color w:val="595959" w:themeColor="text1" w:themeTint="A6"/>
          <w:sz w:val="20"/>
          <w:szCs w:val="20"/>
          <w:lang w:eastAsia="pl-PL"/>
        </w:rPr>
      </w:pPr>
      <w:r w:rsidRPr="00E81BFE">
        <w:rPr>
          <w:rFonts w:ascii="Tahoma" w:hAnsi="Tahoma" w:cs="Tahoma"/>
          <w:b/>
          <w:color w:val="595959" w:themeColor="text1" w:themeTint="A6"/>
          <w:sz w:val="20"/>
          <w:szCs w:val="20"/>
          <w:lang w:eastAsia="pl-PL"/>
        </w:rPr>
        <w:t>umowę lub umowy ubezpieczenia od wszelkiego ryzyka i odpowiedzialności</w:t>
      </w:r>
      <w:r w:rsidRPr="00E81BFE">
        <w:rPr>
          <w:rFonts w:ascii="Tahoma" w:hAnsi="Tahoma" w:cs="Tahoma"/>
          <w:color w:val="595959" w:themeColor="text1" w:themeTint="A6"/>
          <w:sz w:val="20"/>
          <w:szCs w:val="20"/>
          <w:lang w:eastAsia="pl-PL"/>
        </w:rPr>
        <w:t xml:space="preserve"> związanej </w:t>
      </w:r>
      <w:r w:rsidR="00B4710B" w:rsidRPr="00E81BFE">
        <w:rPr>
          <w:rFonts w:ascii="Tahoma" w:hAnsi="Tahoma" w:cs="Tahoma"/>
          <w:color w:val="595959" w:themeColor="text1" w:themeTint="A6"/>
          <w:sz w:val="20"/>
          <w:szCs w:val="20"/>
          <w:lang w:eastAsia="pl-PL"/>
        </w:rPr>
        <w:br/>
      </w:r>
      <w:r w:rsidRPr="00E81BFE">
        <w:rPr>
          <w:rFonts w:ascii="Tahoma" w:hAnsi="Tahoma" w:cs="Tahoma"/>
          <w:color w:val="595959" w:themeColor="text1" w:themeTint="A6"/>
          <w:sz w:val="20"/>
          <w:szCs w:val="20"/>
          <w:lang w:eastAsia="pl-PL"/>
        </w:rPr>
        <w:t xml:space="preserve">z realizacją Umowy, oraz do terminowego opłacania należnych składek ubezpieczeniowych, </w:t>
      </w:r>
      <w:r w:rsidR="00B4710B" w:rsidRPr="00E81BFE">
        <w:rPr>
          <w:rFonts w:ascii="Tahoma" w:hAnsi="Tahoma" w:cs="Tahoma"/>
          <w:color w:val="595959" w:themeColor="text1" w:themeTint="A6"/>
          <w:sz w:val="20"/>
          <w:szCs w:val="20"/>
          <w:lang w:eastAsia="pl-PL"/>
        </w:rPr>
        <w:br/>
      </w:r>
      <w:r w:rsidRPr="00E81BFE">
        <w:rPr>
          <w:rFonts w:ascii="Tahoma" w:hAnsi="Tahoma" w:cs="Tahoma"/>
          <w:color w:val="595959" w:themeColor="text1" w:themeTint="A6"/>
          <w:sz w:val="20"/>
          <w:szCs w:val="20"/>
          <w:lang w:eastAsia="pl-PL"/>
        </w:rPr>
        <w:t xml:space="preserve">w zakresie od odpowiedzialności cywilnej (OC) Wykonawcy z tytułu prowadzonej działalności gospodarczej, obejmujące swym zakresem, co najmniej szkody poniesione przez osoby trzecie </w:t>
      </w:r>
      <w:r w:rsidR="00B4710B" w:rsidRPr="00E81BFE">
        <w:rPr>
          <w:rFonts w:ascii="Tahoma" w:hAnsi="Tahoma" w:cs="Tahoma"/>
          <w:color w:val="595959" w:themeColor="text1" w:themeTint="A6"/>
          <w:sz w:val="20"/>
          <w:szCs w:val="20"/>
          <w:lang w:eastAsia="pl-PL"/>
        </w:rPr>
        <w:br/>
      </w:r>
      <w:r w:rsidRPr="00E81BFE">
        <w:rPr>
          <w:rFonts w:ascii="Tahoma" w:hAnsi="Tahoma" w:cs="Tahoma"/>
          <w:color w:val="595959" w:themeColor="text1" w:themeTint="A6"/>
          <w:sz w:val="20"/>
          <w:szCs w:val="20"/>
          <w:lang w:eastAsia="pl-PL"/>
        </w:rPr>
        <w:t>w wyniku śmierci, uszkodzenia ciała, rozstroju zdrowia (szkoda osobowa) lub w wyniku utraty, zniszczenia lub uszkodzenia mienia własnego lub osób trzecich, a także szkody spowodowane błędami (szkoda rzeczowa), powstałe w związku z wykonywaniem robót budowlanych i innych p</w:t>
      </w:r>
      <w:r w:rsidR="009D6CBC" w:rsidRPr="00E81BFE">
        <w:rPr>
          <w:rFonts w:ascii="Tahoma" w:hAnsi="Tahoma" w:cs="Tahoma"/>
          <w:color w:val="595959" w:themeColor="text1" w:themeTint="A6"/>
          <w:sz w:val="20"/>
          <w:szCs w:val="20"/>
          <w:lang w:eastAsia="pl-PL"/>
        </w:rPr>
        <w:t>rac objętych przedmiotem Umowy,</w:t>
      </w:r>
      <w:r w:rsidR="009D0AD4">
        <w:rPr>
          <w:rFonts w:ascii="Tahoma" w:hAnsi="Tahoma" w:cs="Tahoma"/>
          <w:color w:val="595959" w:themeColor="text1" w:themeTint="A6"/>
          <w:sz w:val="20"/>
          <w:szCs w:val="20"/>
          <w:lang w:eastAsia="pl-PL"/>
        </w:rPr>
        <w:t xml:space="preserve"> </w:t>
      </w:r>
      <w:r w:rsidRPr="00E81BFE">
        <w:rPr>
          <w:rFonts w:ascii="Tahoma" w:hAnsi="Tahoma" w:cs="Tahoma"/>
          <w:color w:val="595959" w:themeColor="text1" w:themeTint="A6"/>
          <w:sz w:val="20"/>
          <w:szCs w:val="20"/>
          <w:lang w:eastAsia="pl-PL"/>
        </w:rPr>
        <w:t xml:space="preserve">na kwotę </w:t>
      </w:r>
      <w:r w:rsidRPr="00E81BFE">
        <w:rPr>
          <w:rFonts w:ascii="Tahoma" w:hAnsi="Tahoma" w:cs="Tahoma"/>
          <w:b/>
          <w:color w:val="595959" w:themeColor="text1" w:themeTint="A6"/>
          <w:sz w:val="20"/>
          <w:szCs w:val="20"/>
          <w:lang w:eastAsia="pl-PL"/>
        </w:rPr>
        <w:t>ubezpieczenia nie niższą niż</w:t>
      </w:r>
      <w:r w:rsidR="00B4710B" w:rsidRPr="00E81BFE">
        <w:rPr>
          <w:rFonts w:ascii="Tahoma" w:hAnsi="Tahoma" w:cs="Tahoma"/>
          <w:b/>
          <w:color w:val="595959" w:themeColor="text1" w:themeTint="A6"/>
          <w:sz w:val="20"/>
          <w:szCs w:val="20"/>
          <w:lang w:eastAsia="pl-PL"/>
        </w:rPr>
        <w:t xml:space="preserve"> </w:t>
      </w:r>
      <w:r w:rsidRPr="00E81BFE">
        <w:rPr>
          <w:rFonts w:ascii="Tahoma" w:hAnsi="Tahoma" w:cs="Tahoma"/>
          <w:b/>
          <w:color w:val="595959" w:themeColor="text1" w:themeTint="A6"/>
          <w:sz w:val="20"/>
          <w:szCs w:val="20"/>
          <w:lang w:eastAsia="pl-PL"/>
        </w:rPr>
        <w:t xml:space="preserve"> 1 000  000,00 zł.</w:t>
      </w:r>
    </w:p>
    <w:p w:rsidR="002F40E6" w:rsidRPr="00E81BFE" w:rsidRDefault="002F40E6" w:rsidP="00AF169F">
      <w:pPr>
        <w:suppressAutoHyphens w:val="0"/>
        <w:autoSpaceDE w:val="0"/>
        <w:autoSpaceDN w:val="0"/>
        <w:adjustRightInd w:val="0"/>
        <w:spacing w:before="120" w:after="0" w:line="240" w:lineRule="auto"/>
        <w:ind w:left="1068"/>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u w:val="single"/>
          <w:lang w:eastAsia="pl-PL"/>
        </w:rPr>
        <w:t>Informacje dodatkowe:</w:t>
      </w:r>
      <w:r w:rsidR="00C44B21"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 xml:space="preserve">Jeżeli z uzasadnionej przyczyny Wykonawca nie może przedstawić dokumentów dotyczących sytuacji ekonomicznej i finansowej wymaganych przez Zamawiającego, może przedstawić inny dokument, który w wystarczający sposób potwierdza spełnianie opisanego przez Zamawiającego warunku. </w:t>
      </w:r>
    </w:p>
    <w:p w:rsidR="00E166D0" w:rsidRPr="00E81BFE" w:rsidRDefault="00746B96" w:rsidP="00E166D0">
      <w:pPr>
        <w:pStyle w:val="Default"/>
        <w:spacing w:after="18" w:line="276" w:lineRule="auto"/>
        <w:ind w:left="705" w:hanging="705"/>
        <w:jc w:val="both"/>
        <w:rPr>
          <w:rFonts w:ascii="Times New Roman" w:hAnsi="Times New Roman" w:cs="Times New Roman"/>
          <w:color w:val="595959" w:themeColor="text1" w:themeTint="A6"/>
        </w:rPr>
      </w:pPr>
      <w:r w:rsidRPr="00E81BFE">
        <w:rPr>
          <w:rFonts w:ascii="Times New Roman" w:hAnsi="Times New Roman" w:cs="Times New Roman"/>
          <w:color w:val="595959" w:themeColor="text1" w:themeTint="A6"/>
        </w:rPr>
        <w:t>.</w:t>
      </w:r>
      <w:r w:rsidRPr="00E81BFE">
        <w:rPr>
          <w:rFonts w:ascii="Times New Roman" w:hAnsi="Times New Roman" w:cs="Times New Roman"/>
          <w:color w:val="595959" w:themeColor="text1" w:themeTint="A6"/>
        </w:rPr>
        <w:tab/>
      </w:r>
    </w:p>
    <w:p w:rsidR="00746B96" w:rsidRPr="00E81BFE" w:rsidRDefault="00746B96" w:rsidP="00E166D0">
      <w:pPr>
        <w:pStyle w:val="Default"/>
        <w:spacing w:after="18" w:line="276" w:lineRule="auto"/>
        <w:ind w:left="705"/>
        <w:jc w:val="both"/>
        <w:rPr>
          <w:rFonts w:ascii="Times New Roman" w:hAnsi="Times New Roman" w:cs="Times New Roman"/>
          <w:i/>
          <w:color w:val="595959" w:themeColor="text1" w:themeTint="A6"/>
        </w:rPr>
      </w:pPr>
      <w:r w:rsidRPr="00E81BFE">
        <w:rPr>
          <w:rFonts w:ascii="Times New Roman" w:hAnsi="Times New Roman" w:cs="Times New Roman"/>
          <w:i/>
          <w:color w:val="595959" w:themeColor="text1" w:themeTint="A6"/>
        </w:rPr>
        <w:t>Ocena spełnienia tego warunku będzie dokonana na zasadzie formalnej „spełnia/nie spełnia”</w:t>
      </w:r>
    </w:p>
    <w:p w:rsidR="000D041F" w:rsidRPr="00E81BFE" w:rsidRDefault="000D041F" w:rsidP="000D041F">
      <w:pPr>
        <w:pStyle w:val="Default"/>
        <w:spacing w:line="276" w:lineRule="auto"/>
        <w:ind w:left="1068"/>
        <w:jc w:val="both"/>
        <w:rPr>
          <w:color w:val="595959" w:themeColor="text1" w:themeTint="A6"/>
          <w:sz w:val="20"/>
          <w:szCs w:val="20"/>
        </w:rPr>
      </w:pPr>
    </w:p>
    <w:p w:rsidR="002F40E6" w:rsidRPr="00E81BFE" w:rsidRDefault="002F40E6" w:rsidP="00931E4C">
      <w:pPr>
        <w:suppressAutoHyphens w:val="0"/>
        <w:autoSpaceDE w:val="0"/>
        <w:autoSpaceDN w:val="0"/>
        <w:adjustRightInd w:val="0"/>
        <w:spacing w:before="120" w:after="0"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III.1.3. </w:t>
      </w:r>
      <w:r w:rsidRPr="00E81BFE">
        <w:rPr>
          <w:rFonts w:ascii="Tahoma" w:eastAsia="Calibri" w:hAnsi="Tahoma" w:cs="Tahoma"/>
          <w:color w:val="595959" w:themeColor="text1" w:themeTint="A6"/>
          <w:sz w:val="20"/>
          <w:szCs w:val="20"/>
          <w:u w:val="single"/>
          <w:lang w:eastAsia="pl-PL"/>
        </w:rPr>
        <w:t>Zdolności technicznej lub zawodowej</w:t>
      </w:r>
      <w:r w:rsidR="000D041F" w:rsidRPr="00E81BFE">
        <w:rPr>
          <w:rFonts w:ascii="Tahoma" w:eastAsia="Calibri" w:hAnsi="Tahoma" w:cs="Tahoma"/>
          <w:color w:val="595959" w:themeColor="text1" w:themeTint="A6"/>
          <w:sz w:val="20"/>
          <w:szCs w:val="20"/>
          <w:u w:val="single"/>
          <w:lang w:eastAsia="pl-PL"/>
        </w:rPr>
        <w:t>:</w:t>
      </w:r>
      <w:r w:rsidRPr="00E81BFE">
        <w:rPr>
          <w:rFonts w:ascii="Tahoma" w:eastAsia="Calibri" w:hAnsi="Tahoma" w:cs="Tahoma"/>
          <w:color w:val="595959" w:themeColor="text1" w:themeTint="A6"/>
          <w:sz w:val="20"/>
          <w:szCs w:val="20"/>
          <w:lang w:eastAsia="pl-PL"/>
        </w:rPr>
        <w:t xml:space="preserve"> </w:t>
      </w:r>
    </w:p>
    <w:p w:rsidR="002F40E6" w:rsidRPr="00E81BFE" w:rsidRDefault="002F40E6" w:rsidP="00931E4C">
      <w:p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pl-PL"/>
        </w:rPr>
      </w:pPr>
    </w:p>
    <w:p w:rsidR="000D1FC4" w:rsidRPr="00E81BFE" w:rsidRDefault="000D041F" w:rsidP="00C65E75">
      <w:pPr>
        <w:suppressAutoHyphens w:val="0"/>
        <w:autoSpaceDE w:val="0"/>
        <w:autoSpaceDN w:val="0"/>
        <w:adjustRightInd w:val="0"/>
        <w:spacing w:after="0" w:line="240" w:lineRule="auto"/>
        <w:jc w:val="both"/>
        <w:rPr>
          <w:rFonts w:ascii="Tahoma" w:eastAsia="Calibri" w:hAnsi="Tahoma" w:cs="Tahoma"/>
          <w:b/>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III.1.3. </w:t>
      </w:r>
      <w:r w:rsidR="002F40E6" w:rsidRPr="00E81BFE">
        <w:rPr>
          <w:rFonts w:ascii="Tahoma" w:eastAsia="Calibri" w:hAnsi="Tahoma" w:cs="Tahoma"/>
          <w:color w:val="595959" w:themeColor="text1" w:themeTint="A6"/>
          <w:sz w:val="20"/>
          <w:szCs w:val="20"/>
          <w:lang w:eastAsia="pl-PL"/>
        </w:rPr>
        <w:t xml:space="preserve">Określenie warunków: </w:t>
      </w:r>
      <w:r w:rsidR="00781E25" w:rsidRPr="00E81BFE">
        <w:rPr>
          <w:rFonts w:ascii="Tahoma" w:eastAsia="Calibri" w:hAnsi="Tahoma" w:cs="Tahoma"/>
          <w:b/>
          <w:color w:val="595959" w:themeColor="text1" w:themeTint="A6"/>
          <w:sz w:val="20"/>
          <w:szCs w:val="20"/>
          <w:lang w:eastAsia="pl-PL"/>
        </w:rPr>
        <w:t xml:space="preserve">Warunek ten zostanie spełniony, jeżeli Wykonawca </w:t>
      </w:r>
      <w:r w:rsidR="000D1FC4" w:rsidRPr="00E81BFE">
        <w:rPr>
          <w:rFonts w:ascii="Tahoma" w:eastAsia="Calibri" w:hAnsi="Tahoma" w:cs="Tahoma"/>
          <w:b/>
          <w:color w:val="595959" w:themeColor="text1" w:themeTint="A6"/>
          <w:sz w:val="20"/>
          <w:szCs w:val="20"/>
          <w:lang w:eastAsia="pl-PL"/>
        </w:rPr>
        <w:t xml:space="preserve">wykaże, </w:t>
      </w:r>
      <w:r w:rsidR="00781E25" w:rsidRPr="00E81BFE">
        <w:rPr>
          <w:rFonts w:ascii="Tahoma" w:eastAsia="Calibri" w:hAnsi="Tahoma" w:cs="Tahoma"/>
          <w:b/>
          <w:color w:val="595959" w:themeColor="text1" w:themeTint="A6"/>
          <w:sz w:val="20"/>
          <w:szCs w:val="20"/>
          <w:lang w:eastAsia="pl-PL"/>
        </w:rPr>
        <w:t xml:space="preserve">że: </w:t>
      </w:r>
    </w:p>
    <w:p w:rsidR="000D1FC4" w:rsidRPr="00E81BFE" w:rsidRDefault="000D1FC4" w:rsidP="00C65E75">
      <w:pPr>
        <w:suppressAutoHyphens w:val="0"/>
        <w:autoSpaceDE w:val="0"/>
        <w:autoSpaceDN w:val="0"/>
        <w:adjustRightInd w:val="0"/>
        <w:spacing w:after="0" w:line="240" w:lineRule="auto"/>
        <w:jc w:val="both"/>
        <w:rPr>
          <w:rFonts w:ascii="Tahoma" w:eastAsia="Calibri" w:hAnsi="Tahoma" w:cs="Tahoma"/>
          <w:b/>
          <w:color w:val="595959" w:themeColor="text1" w:themeTint="A6"/>
          <w:sz w:val="20"/>
          <w:szCs w:val="20"/>
          <w:lang w:eastAsia="pl-PL"/>
        </w:rPr>
      </w:pPr>
      <w:r w:rsidRPr="00E81BFE">
        <w:rPr>
          <w:rFonts w:ascii="Tahoma" w:eastAsia="Calibri" w:hAnsi="Tahoma" w:cs="Tahoma"/>
          <w:b/>
          <w:color w:val="595959" w:themeColor="text1" w:themeTint="A6"/>
          <w:sz w:val="20"/>
          <w:szCs w:val="20"/>
          <w:lang w:eastAsia="pl-PL"/>
        </w:rPr>
        <w:t xml:space="preserve">            </w:t>
      </w:r>
      <w:r w:rsidR="00781E25" w:rsidRPr="00E81BFE">
        <w:rPr>
          <w:rFonts w:ascii="Tahoma" w:eastAsia="Calibri" w:hAnsi="Tahoma" w:cs="Tahoma"/>
          <w:b/>
          <w:color w:val="595959" w:themeColor="text1" w:themeTint="A6"/>
          <w:sz w:val="20"/>
          <w:szCs w:val="20"/>
          <w:lang w:eastAsia="pl-PL"/>
        </w:rPr>
        <w:t xml:space="preserve">posiada zdolność techniczną i zawodową </w:t>
      </w:r>
      <w:r w:rsidRPr="00E81BFE">
        <w:rPr>
          <w:rFonts w:ascii="Tahoma" w:eastAsia="Calibri" w:hAnsi="Tahoma" w:cs="Tahoma"/>
          <w:b/>
          <w:color w:val="595959" w:themeColor="text1" w:themeTint="A6"/>
          <w:sz w:val="20"/>
          <w:szCs w:val="20"/>
          <w:lang w:eastAsia="pl-PL"/>
        </w:rPr>
        <w:t xml:space="preserve">w celu prawidłowego wykonania przedmiotu </w:t>
      </w:r>
    </w:p>
    <w:p w:rsidR="00781E25" w:rsidRPr="00E81BFE" w:rsidRDefault="000D1FC4" w:rsidP="00C65E75">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pl-PL"/>
        </w:rPr>
      </w:pPr>
      <w:r w:rsidRPr="00E81BFE">
        <w:rPr>
          <w:rFonts w:ascii="Tahoma" w:eastAsia="Calibri" w:hAnsi="Tahoma" w:cs="Tahoma"/>
          <w:b/>
          <w:color w:val="595959" w:themeColor="text1" w:themeTint="A6"/>
          <w:sz w:val="20"/>
          <w:szCs w:val="20"/>
          <w:lang w:eastAsia="pl-PL"/>
        </w:rPr>
        <w:t xml:space="preserve">umowy a mianowicie: </w:t>
      </w:r>
      <w:r w:rsidRPr="00E81BFE">
        <w:rPr>
          <w:rFonts w:ascii="Tahoma" w:eastAsia="Calibri" w:hAnsi="Tahoma" w:cs="Tahoma"/>
          <w:color w:val="595959" w:themeColor="text1" w:themeTint="A6"/>
          <w:sz w:val="20"/>
          <w:szCs w:val="20"/>
          <w:lang w:eastAsia="pl-PL"/>
        </w:rPr>
        <w:t>dysponuj</w:t>
      </w:r>
      <w:r w:rsidRPr="00E81BFE">
        <w:rPr>
          <w:rFonts w:ascii="Tahoma" w:hAnsi="Tahoma" w:cs="Tahoma"/>
          <w:color w:val="595959" w:themeColor="text1" w:themeTint="A6"/>
          <w:sz w:val="20"/>
          <w:szCs w:val="20"/>
          <w:lang w:eastAsia="pl-PL"/>
        </w:rPr>
        <w:t>e</w:t>
      </w:r>
      <w:r w:rsidRPr="00E81BFE">
        <w:rPr>
          <w:rFonts w:ascii="Tahoma" w:eastAsia="Calibri" w:hAnsi="Tahoma" w:cs="Tahoma"/>
          <w:color w:val="595959" w:themeColor="text1" w:themeTint="A6"/>
          <w:sz w:val="20"/>
          <w:szCs w:val="20"/>
          <w:lang w:eastAsia="pl-PL"/>
        </w:rPr>
        <w:t>/będzie dysponować osobami</w:t>
      </w:r>
      <w:r w:rsidR="00C65E75" w:rsidRPr="00E81BFE">
        <w:rPr>
          <w:rFonts w:ascii="Tahoma" w:eastAsia="Calibri" w:hAnsi="Tahoma" w:cs="Tahoma"/>
          <w:color w:val="595959" w:themeColor="text1" w:themeTint="A6"/>
          <w:sz w:val="20"/>
          <w:szCs w:val="20"/>
          <w:lang w:eastAsia="pl-PL"/>
        </w:rPr>
        <w:t>,</w:t>
      </w:r>
      <w:r w:rsidRPr="00E81BFE">
        <w:rPr>
          <w:rFonts w:ascii="Tahoma" w:eastAsia="Calibri" w:hAnsi="Tahoma" w:cs="Tahoma"/>
          <w:color w:val="595959" w:themeColor="text1" w:themeTint="A6"/>
          <w:sz w:val="20"/>
          <w:szCs w:val="20"/>
          <w:lang w:eastAsia="pl-PL"/>
        </w:rPr>
        <w:t xml:space="preserve"> </w:t>
      </w:r>
      <w:r w:rsidR="00C65E75" w:rsidRPr="00E81BFE">
        <w:rPr>
          <w:rFonts w:ascii="Tahoma" w:hAnsi="Tahoma" w:cs="Tahoma"/>
          <w:color w:val="595959" w:themeColor="text1" w:themeTint="A6"/>
          <w:sz w:val="20"/>
          <w:szCs w:val="20"/>
        </w:rPr>
        <w:t>które będą odpowiedzialne za kierowanie robotami budowlanymi</w:t>
      </w:r>
      <w:r w:rsidR="00C65E75" w:rsidRPr="00E81BFE">
        <w:rPr>
          <w:rFonts w:ascii="Tahoma" w:hAnsi="Tahoma" w:cs="Tahoma"/>
          <w:color w:val="595959" w:themeColor="text1" w:themeTint="A6"/>
          <w:sz w:val="20"/>
          <w:szCs w:val="20"/>
          <w:u w:val="single"/>
        </w:rPr>
        <w:t xml:space="preserve"> </w:t>
      </w:r>
      <w:r w:rsidRPr="00E81BFE">
        <w:rPr>
          <w:rFonts w:ascii="Tahoma" w:eastAsia="Calibri" w:hAnsi="Tahoma" w:cs="Tahoma"/>
          <w:color w:val="595959" w:themeColor="text1" w:themeTint="A6"/>
          <w:sz w:val="20"/>
          <w:szCs w:val="20"/>
          <w:lang w:eastAsia="pl-PL"/>
        </w:rPr>
        <w:t>oraz posiada doświadczenie w realizacji robót związanych</w:t>
      </w:r>
      <w:r w:rsidR="00C65E75" w:rsidRPr="00E81BFE">
        <w:rPr>
          <w:rFonts w:ascii="Tahoma" w:eastAsia="Calibri" w:hAnsi="Tahoma" w:cs="Tahoma"/>
          <w:color w:val="595959" w:themeColor="text1" w:themeTint="A6"/>
          <w:sz w:val="20"/>
          <w:szCs w:val="20"/>
          <w:lang w:eastAsia="pl-PL"/>
        </w:rPr>
        <w:br/>
      </w:r>
      <w:r w:rsidRPr="00E81BFE">
        <w:rPr>
          <w:rFonts w:ascii="Tahoma" w:eastAsia="Calibri" w:hAnsi="Tahoma" w:cs="Tahoma"/>
          <w:color w:val="595959" w:themeColor="text1" w:themeTint="A6"/>
          <w:sz w:val="20"/>
          <w:szCs w:val="20"/>
          <w:lang w:eastAsia="pl-PL"/>
        </w:rPr>
        <w:t xml:space="preserve"> z modernizacją obiektów budowlanych</w:t>
      </w:r>
      <w:r w:rsidR="009B6CF9" w:rsidRPr="00E81BFE">
        <w:rPr>
          <w:rFonts w:ascii="Tahoma" w:eastAsia="Calibri" w:hAnsi="Tahoma" w:cs="Tahoma"/>
          <w:color w:val="595959" w:themeColor="text1" w:themeTint="A6"/>
          <w:sz w:val="20"/>
          <w:szCs w:val="20"/>
          <w:lang w:eastAsia="pl-PL"/>
        </w:rPr>
        <w:t xml:space="preserve"> i wykaże</w:t>
      </w:r>
      <w:r w:rsidR="00EC2FC8" w:rsidRPr="00E81BFE">
        <w:rPr>
          <w:rFonts w:ascii="Tahoma" w:eastAsia="Calibri" w:hAnsi="Tahoma" w:cs="Tahoma"/>
          <w:color w:val="595959" w:themeColor="text1" w:themeTint="A6"/>
          <w:sz w:val="20"/>
          <w:szCs w:val="20"/>
          <w:lang w:eastAsia="pl-PL"/>
        </w:rPr>
        <w:t>,</w:t>
      </w:r>
      <w:r w:rsidR="009B6CF9" w:rsidRPr="00E81BFE">
        <w:rPr>
          <w:rFonts w:ascii="Tahoma" w:eastAsia="Calibri" w:hAnsi="Tahoma" w:cs="Tahoma"/>
          <w:color w:val="595959" w:themeColor="text1" w:themeTint="A6"/>
          <w:sz w:val="20"/>
          <w:szCs w:val="20"/>
          <w:lang w:eastAsia="pl-PL"/>
        </w:rPr>
        <w:t xml:space="preserve"> iż:</w:t>
      </w:r>
    </w:p>
    <w:p w:rsidR="00CC486A" w:rsidRPr="00E81BFE" w:rsidRDefault="00781E25" w:rsidP="000D1FC4">
      <w:pPr>
        <w:suppressAutoHyphens w:val="0"/>
        <w:autoSpaceDE w:val="0"/>
        <w:autoSpaceDN w:val="0"/>
        <w:adjustRightInd w:val="0"/>
        <w:spacing w:after="0" w:line="240" w:lineRule="auto"/>
        <w:rPr>
          <w:rFonts w:ascii="Tahoma" w:hAnsi="Tahoma" w:cs="Tahoma"/>
          <w:color w:val="595959" w:themeColor="text1" w:themeTint="A6"/>
          <w:sz w:val="20"/>
          <w:szCs w:val="20"/>
          <w:lang w:eastAsia="pl-PL"/>
        </w:rPr>
      </w:pPr>
      <w:r w:rsidRPr="00E81BFE">
        <w:rPr>
          <w:rFonts w:ascii="Tahoma" w:hAnsi="Tahoma" w:cs="Tahoma"/>
          <w:color w:val="595959" w:themeColor="text1" w:themeTint="A6"/>
          <w:sz w:val="20"/>
          <w:szCs w:val="20"/>
          <w:lang w:eastAsia="pl-PL"/>
        </w:rPr>
        <w:t xml:space="preserve"> </w:t>
      </w:r>
    </w:p>
    <w:p w:rsidR="000D1FC4" w:rsidRPr="00E81BFE" w:rsidRDefault="000D1FC4" w:rsidP="00BF6049">
      <w:pPr>
        <w:pStyle w:val="Akapitzlist"/>
        <w:widowControl w:val="0"/>
        <w:numPr>
          <w:ilvl w:val="0"/>
          <w:numId w:val="40"/>
        </w:numPr>
        <w:suppressAutoHyphens w:val="0"/>
        <w:spacing w:after="0" w:line="240" w:lineRule="auto"/>
        <w:jc w:val="both"/>
        <w:rPr>
          <w:rFonts w:ascii="Tahoma" w:hAnsi="Tahoma" w:cs="Tahoma"/>
          <w:color w:val="595959" w:themeColor="text1" w:themeTint="A6"/>
          <w:sz w:val="20"/>
          <w:szCs w:val="20"/>
        </w:rPr>
      </w:pPr>
      <w:r w:rsidRPr="00E81BFE">
        <w:rPr>
          <w:rFonts w:ascii="Tahoma" w:hAnsi="Tahoma" w:cs="Tahoma"/>
          <w:b/>
          <w:color w:val="595959" w:themeColor="text1" w:themeTint="A6"/>
          <w:sz w:val="20"/>
          <w:szCs w:val="20"/>
        </w:rPr>
        <w:t>w okresie ostatnich pięciu lat</w:t>
      </w:r>
      <w:r w:rsidRPr="00E81BFE">
        <w:rPr>
          <w:rFonts w:ascii="Tahoma" w:hAnsi="Tahoma" w:cs="Tahoma"/>
          <w:color w:val="595959" w:themeColor="text1" w:themeTint="A6"/>
          <w:sz w:val="20"/>
          <w:szCs w:val="20"/>
        </w:rPr>
        <w:t xml:space="preserve"> przed upływem terminu składania ofert</w:t>
      </w:r>
      <w:r w:rsidR="000921F5" w:rsidRPr="00E81BFE">
        <w:rPr>
          <w:rFonts w:ascii="Tahoma" w:hAnsi="Tahoma" w:cs="Tahoma"/>
          <w:color w:val="595959" w:themeColor="text1" w:themeTint="A6"/>
          <w:sz w:val="20"/>
          <w:szCs w:val="20"/>
        </w:rPr>
        <w:t xml:space="preserve">a jeżeli okres prowadzenia działalności jest krótszy – w tym okresie, </w:t>
      </w:r>
      <w:r w:rsidR="002534B8">
        <w:rPr>
          <w:rFonts w:ascii="Tahoma" w:hAnsi="Tahoma" w:cs="Tahoma"/>
          <w:color w:val="595959" w:themeColor="text1" w:themeTint="A6"/>
          <w:sz w:val="20"/>
          <w:szCs w:val="20"/>
          <w:u w:val="single"/>
        </w:rPr>
        <w:t xml:space="preserve">należycie </w:t>
      </w:r>
      <w:r w:rsidRPr="00E81BFE">
        <w:rPr>
          <w:rFonts w:ascii="Tahoma" w:hAnsi="Tahoma" w:cs="Tahoma"/>
          <w:color w:val="595959" w:themeColor="text1" w:themeTint="A6"/>
          <w:sz w:val="20"/>
          <w:szCs w:val="20"/>
          <w:u w:val="single"/>
        </w:rPr>
        <w:t>wykonał</w:t>
      </w:r>
      <w:r w:rsidRPr="00E81BFE">
        <w:rPr>
          <w:rFonts w:ascii="Tahoma" w:hAnsi="Tahoma" w:cs="Tahoma"/>
          <w:color w:val="595959" w:themeColor="text1" w:themeTint="A6"/>
          <w:sz w:val="20"/>
          <w:szCs w:val="20"/>
        </w:rPr>
        <w:t xml:space="preserve"> </w:t>
      </w:r>
      <w:r w:rsidR="008F68C9">
        <w:rPr>
          <w:rFonts w:ascii="Tahoma" w:hAnsi="Tahoma" w:cs="Tahoma"/>
          <w:color w:val="595959" w:themeColor="text1" w:themeTint="A6"/>
          <w:sz w:val="20"/>
          <w:szCs w:val="20"/>
        </w:rPr>
        <w:br/>
      </w:r>
      <w:r w:rsidRPr="00E81BFE">
        <w:rPr>
          <w:rFonts w:ascii="Tahoma" w:hAnsi="Tahoma" w:cs="Tahoma"/>
          <w:color w:val="595959" w:themeColor="text1" w:themeTint="A6"/>
          <w:sz w:val="20"/>
          <w:szCs w:val="20"/>
        </w:rPr>
        <w:t xml:space="preserve">(tj. zgodnie z przepisami prawa budowlanego i prawidłowo ukończył) </w:t>
      </w:r>
      <w:r w:rsidRPr="00E81BFE">
        <w:rPr>
          <w:rFonts w:ascii="Tahoma" w:hAnsi="Tahoma" w:cs="Tahoma"/>
          <w:b/>
          <w:color w:val="595959" w:themeColor="text1" w:themeTint="A6"/>
          <w:sz w:val="20"/>
          <w:szCs w:val="20"/>
        </w:rPr>
        <w:t xml:space="preserve">co najmniej </w:t>
      </w:r>
      <w:r w:rsidR="00A66CBC" w:rsidRPr="00E81BFE">
        <w:rPr>
          <w:rFonts w:ascii="Tahoma" w:hAnsi="Tahoma" w:cs="Tahoma"/>
          <w:b/>
          <w:color w:val="595959" w:themeColor="text1" w:themeTint="A6"/>
          <w:sz w:val="20"/>
          <w:szCs w:val="20"/>
        </w:rPr>
        <w:t>dwie</w:t>
      </w:r>
      <w:r w:rsidRPr="00E81BFE">
        <w:rPr>
          <w:rFonts w:ascii="Tahoma" w:hAnsi="Tahoma" w:cs="Tahoma"/>
          <w:b/>
          <w:color w:val="595959" w:themeColor="text1" w:themeTint="A6"/>
          <w:sz w:val="20"/>
          <w:szCs w:val="20"/>
        </w:rPr>
        <w:t xml:space="preserve"> robot</w:t>
      </w:r>
      <w:r w:rsidR="00A66CBC" w:rsidRPr="00E81BFE">
        <w:rPr>
          <w:rFonts w:ascii="Tahoma" w:hAnsi="Tahoma" w:cs="Tahoma"/>
          <w:b/>
          <w:color w:val="595959" w:themeColor="text1" w:themeTint="A6"/>
          <w:sz w:val="20"/>
          <w:szCs w:val="20"/>
        </w:rPr>
        <w:t>y</w:t>
      </w:r>
      <w:r w:rsidRPr="00E81BFE">
        <w:rPr>
          <w:rFonts w:ascii="Tahoma" w:hAnsi="Tahoma" w:cs="Tahoma"/>
          <w:color w:val="595959" w:themeColor="text1" w:themeTint="A6"/>
          <w:sz w:val="20"/>
          <w:szCs w:val="20"/>
        </w:rPr>
        <w:t xml:space="preserve"> budowlan</w:t>
      </w:r>
      <w:r w:rsidR="00A66CBC" w:rsidRPr="00E81BFE">
        <w:rPr>
          <w:rFonts w:ascii="Tahoma" w:hAnsi="Tahoma" w:cs="Tahoma"/>
          <w:color w:val="595959" w:themeColor="text1" w:themeTint="A6"/>
          <w:sz w:val="20"/>
          <w:szCs w:val="20"/>
        </w:rPr>
        <w:t xml:space="preserve">e </w:t>
      </w:r>
      <w:r w:rsidRPr="00E81BFE">
        <w:rPr>
          <w:rFonts w:ascii="Tahoma" w:hAnsi="Tahoma" w:cs="Tahoma"/>
          <w:color w:val="595959" w:themeColor="text1" w:themeTint="A6"/>
          <w:sz w:val="20"/>
          <w:szCs w:val="20"/>
        </w:rPr>
        <w:t>polegając</w:t>
      </w:r>
      <w:r w:rsidR="00A66CBC" w:rsidRPr="00E81BFE">
        <w:rPr>
          <w:rFonts w:ascii="Tahoma" w:hAnsi="Tahoma" w:cs="Tahoma"/>
          <w:color w:val="595959" w:themeColor="text1" w:themeTint="A6"/>
          <w:sz w:val="20"/>
          <w:szCs w:val="20"/>
        </w:rPr>
        <w:t>e</w:t>
      </w:r>
      <w:r w:rsidRPr="00E81BFE">
        <w:rPr>
          <w:rFonts w:ascii="Tahoma" w:hAnsi="Tahoma" w:cs="Tahoma"/>
          <w:color w:val="595959" w:themeColor="text1" w:themeTint="A6"/>
          <w:sz w:val="20"/>
          <w:szCs w:val="20"/>
        </w:rPr>
        <w:t xml:space="preserve"> na</w:t>
      </w:r>
      <w:r w:rsidR="001C486A">
        <w:rPr>
          <w:rFonts w:ascii="Tahoma" w:hAnsi="Tahoma" w:cs="Tahoma"/>
          <w:color w:val="595959" w:themeColor="text1" w:themeTint="A6"/>
          <w:sz w:val="20"/>
          <w:szCs w:val="20"/>
        </w:rPr>
        <w:t xml:space="preserve"> budowie/</w:t>
      </w:r>
      <w:r w:rsidRPr="00E81BFE">
        <w:rPr>
          <w:rFonts w:ascii="Tahoma" w:hAnsi="Tahoma" w:cs="Tahoma"/>
          <w:color w:val="595959" w:themeColor="text1" w:themeTint="A6"/>
          <w:sz w:val="20"/>
          <w:szCs w:val="20"/>
        </w:rPr>
        <w:t xml:space="preserve"> przebudowie/</w:t>
      </w:r>
      <w:r w:rsidR="001C486A">
        <w:rPr>
          <w:rFonts w:ascii="Tahoma" w:hAnsi="Tahoma" w:cs="Tahoma"/>
          <w:color w:val="595959" w:themeColor="text1" w:themeTint="A6"/>
          <w:sz w:val="20"/>
          <w:szCs w:val="20"/>
        </w:rPr>
        <w:t>remoncie /</w:t>
      </w:r>
      <w:r w:rsidRPr="00E81BFE">
        <w:rPr>
          <w:rFonts w:ascii="Tahoma" w:hAnsi="Tahoma" w:cs="Tahoma"/>
          <w:color w:val="595959" w:themeColor="text1" w:themeTint="A6"/>
          <w:sz w:val="20"/>
          <w:szCs w:val="20"/>
        </w:rPr>
        <w:t xml:space="preserve">modernizacji  </w:t>
      </w:r>
      <w:r w:rsidRPr="00E81BFE">
        <w:rPr>
          <w:rFonts w:ascii="Tahoma" w:eastAsia="ArialMT" w:hAnsi="Tahoma" w:cs="Tahoma"/>
          <w:color w:val="595959" w:themeColor="text1" w:themeTint="A6"/>
          <w:sz w:val="20"/>
          <w:szCs w:val="20"/>
        </w:rPr>
        <w:t xml:space="preserve">budynku </w:t>
      </w:r>
      <w:r w:rsidRPr="00E81BFE">
        <w:rPr>
          <w:rFonts w:ascii="Tahoma" w:hAnsi="Tahoma" w:cs="Tahoma"/>
          <w:color w:val="595959" w:themeColor="text1" w:themeTint="A6"/>
          <w:sz w:val="20"/>
          <w:szCs w:val="20"/>
        </w:rPr>
        <w:t xml:space="preserve"> w rozumieniu art. 3 pkt 2 ustawy z dnia 7 </w:t>
      </w:r>
      <w:r w:rsidR="000921F5" w:rsidRPr="00E81BFE">
        <w:rPr>
          <w:rFonts w:ascii="Tahoma" w:hAnsi="Tahoma" w:cs="Tahoma"/>
          <w:color w:val="595959" w:themeColor="text1" w:themeTint="A6"/>
          <w:sz w:val="20"/>
          <w:szCs w:val="20"/>
        </w:rPr>
        <w:t xml:space="preserve">lipca 1994 r. – Prawo budowlane </w:t>
      </w:r>
      <w:r w:rsidR="000921F5" w:rsidRPr="00E81BFE">
        <w:rPr>
          <w:rFonts w:ascii="Tahoma" w:hAnsi="Tahoma" w:cs="Tahoma"/>
          <w:color w:val="595959" w:themeColor="text1" w:themeTint="A6"/>
          <w:sz w:val="20"/>
          <w:szCs w:val="20"/>
          <w:u w:val="single"/>
        </w:rPr>
        <w:t>wraz z podaniem rodzaju, wartości</w:t>
      </w:r>
      <w:r w:rsidR="00C65E75" w:rsidRPr="00E81BFE">
        <w:rPr>
          <w:rFonts w:ascii="Tahoma" w:hAnsi="Tahoma" w:cs="Tahoma"/>
          <w:color w:val="595959" w:themeColor="text1" w:themeTint="A6"/>
          <w:sz w:val="20"/>
          <w:szCs w:val="20"/>
          <w:u w:val="single"/>
        </w:rPr>
        <w:t>, daty</w:t>
      </w:r>
      <w:r w:rsidR="000921F5" w:rsidRPr="00E81BFE">
        <w:rPr>
          <w:rFonts w:ascii="Tahoma" w:hAnsi="Tahoma" w:cs="Tahoma"/>
          <w:color w:val="595959" w:themeColor="text1" w:themeTint="A6"/>
          <w:sz w:val="20"/>
          <w:szCs w:val="20"/>
          <w:u w:val="single"/>
        </w:rPr>
        <w:t xml:space="preserve"> i miejs</w:t>
      </w:r>
      <w:r w:rsidR="00801E51" w:rsidRPr="00E81BFE">
        <w:rPr>
          <w:rFonts w:ascii="Tahoma" w:hAnsi="Tahoma" w:cs="Tahoma"/>
          <w:color w:val="595959" w:themeColor="text1" w:themeTint="A6"/>
          <w:sz w:val="20"/>
          <w:szCs w:val="20"/>
          <w:u w:val="single"/>
        </w:rPr>
        <w:t>c</w:t>
      </w:r>
      <w:r w:rsidR="000921F5" w:rsidRPr="00E81BFE">
        <w:rPr>
          <w:rFonts w:ascii="Tahoma" w:hAnsi="Tahoma" w:cs="Tahoma"/>
          <w:color w:val="595959" w:themeColor="text1" w:themeTint="A6"/>
          <w:sz w:val="20"/>
          <w:szCs w:val="20"/>
          <w:u w:val="single"/>
        </w:rPr>
        <w:t>a</w:t>
      </w:r>
      <w:r w:rsidR="000921F5" w:rsidRPr="00E81BFE">
        <w:rPr>
          <w:rFonts w:ascii="Tahoma" w:hAnsi="Tahoma" w:cs="Tahoma"/>
          <w:color w:val="595959" w:themeColor="text1" w:themeTint="A6"/>
          <w:sz w:val="20"/>
          <w:szCs w:val="20"/>
        </w:rPr>
        <w:t xml:space="preserve"> wykonania oraz podmiotów na rzecz, których te roboty zostały wykonane</w:t>
      </w:r>
      <w:r w:rsidR="007D77EC" w:rsidRPr="00E81BFE">
        <w:rPr>
          <w:rFonts w:ascii="Tahoma" w:hAnsi="Tahoma" w:cs="Tahoma"/>
          <w:color w:val="595959" w:themeColor="text1" w:themeTint="A6"/>
          <w:sz w:val="20"/>
          <w:szCs w:val="20"/>
        </w:rPr>
        <w:t xml:space="preserve"> o</w:t>
      </w:r>
      <w:r w:rsidR="00A66CBC" w:rsidRPr="00E81BFE">
        <w:rPr>
          <w:rFonts w:ascii="Tahoma" w:hAnsi="Tahoma" w:cs="Tahoma"/>
          <w:color w:val="595959" w:themeColor="text1" w:themeTint="A6"/>
          <w:sz w:val="20"/>
          <w:szCs w:val="20"/>
        </w:rPr>
        <w:t xml:space="preserve"> </w:t>
      </w:r>
      <w:r w:rsidR="007D77EC" w:rsidRPr="00E81BFE">
        <w:rPr>
          <w:rFonts w:ascii="Tahoma" w:eastAsia="ArialMT" w:hAnsi="Tahoma" w:cs="Tahoma"/>
          <w:b/>
          <w:color w:val="595959" w:themeColor="text1" w:themeTint="A6"/>
          <w:sz w:val="20"/>
          <w:szCs w:val="20"/>
        </w:rPr>
        <w:t>wartości  brutto robót co najmniej 500 000,00 zł</w:t>
      </w:r>
      <w:r w:rsidR="007D77EC" w:rsidRPr="00E81BFE">
        <w:rPr>
          <w:rFonts w:ascii="Tahoma" w:hAnsi="Tahoma" w:cs="Tahoma"/>
          <w:b/>
          <w:color w:val="595959" w:themeColor="text1" w:themeTint="A6"/>
          <w:sz w:val="20"/>
          <w:szCs w:val="20"/>
        </w:rPr>
        <w:t xml:space="preserve">  </w:t>
      </w:r>
      <w:r w:rsidR="00A66CBC" w:rsidRPr="00E81BFE">
        <w:rPr>
          <w:rFonts w:ascii="Tahoma" w:hAnsi="Tahoma" w:cs="Tahoma"/>
          <w:b/>
          <w:color w:val="595959" w:themeColor="text1" w:themeTint="A6"/>
          <w:sz w:val="20"/>
          <w:szCs w:val="20"/>
        </w:rPr>
        <w:t>brutto</w:t>
      </w:r>
      <w:r w:rsidR="007D77EC" w:rsidRPr="00E81BFE">
        <w:rPr>
          <w:rFonts w:ascii="Tahoma" w:hAnsi="Tahoma" w:cs="Tahoma"/>
          <w:b/>
          <w:color w:val="595959" w:themeColor="text1" w:themeTint="A6"/>
          <w:sz w:val="20"/>
          <w:szCs w:val="20"/>
        </w:rPr>
        <w:t xml:space="preserve">. </w:t>
      </w:r>
      <w:r w:rsidR="007D77EC" w:rsidRPr="00E81BFE">
        <w:rPr>
          <w:rFonts w:ascii="Tahoma" w:hAnsi="Tahoma" w:cs="Tahoma"/>
          <w:color w:val="595959" w:themeColor="text1" w:themeTint="A6"/>
          <w:sz w:val="20"/>
          <w:szCs w:val="20"/>
        </w:rPr>
        <w:t>Dowodami</w:t>
      </w:r>
      <w:r w:rsidR="007D77EC" w:rsidRPr="00E81BFE">
        <w:rPr>
          <w:rFonts w:ascii="Tahoma" w:hAnsi="Tahoma" w:cs="Tahoma"/>
          <w:b/>
          <w:color w:val="595959" w:themeColor="text1" w:themeTint="A6"/>
          <w:sz w:val="20"/>
          <w:szCs w:val="20"/>
        </w:rPr>
        <w:t xml:space="preserve"> </w:t>
      </w:r>
      <w:r w:rsidR="007D77EC" w:rsidRPr="00E81BFE">
        <w:rPr>
          <w:rFonts w:ascii="Tahoma" w:hAnsi="Tahoma" w:cs="Tahoma"/>
          <w:color w:val="595959" w:themeColor="text1" w:themeTint="A6"/>
          <w:sz w:val="20"/>
          <w:szCs w:val="20"/>
        </w:rPr>
        <w:t>doty</w:t>
      </w:r>
      <w:r w:rsidR="00EC2FC8" w:rsidRPr="00E81BFE">
        <w:rPr>
          <w:rFonts w:ascii="Tahoma" w:hAnsi="Tahoma" w:cs="Tahoma"/>
          <w:color w:val="595959" w:themeColor="text1" w:themeTint="A6"/>
          <w:sz w:val="20"/>
          <w:szCs w:val="20"/>
        </w:rPr>
        <w:t>czący</w:t>
      </w:r>
      <w:r w:rsidR="007D77EC" w:rsidRPr="00E81BFE">
        <w:rPr>
          <w:rFonts w:ascii="Tahoma" w:hAnsi="Tahoma" w:cs="Tahoma"/>
          <w:color w:val="595959" w:themeColor="text1" w:themeTint="A6"/>
          <w:sz w:val="20"/>
          <w:szCs w:val="20"/>
        </w:rPr>
        <w:t>mi</w:t>
      </w:r>
      <w:r w:rsidR="00EC2FC8" w:rsidRPr="00E81BFE">
        <w:rPr>
          <w:rFonts w:ascii="Tahoma" w:hAnsi="Tahoma" w:cs="Tahoma"/>
          <w:color w:val="595959" w:themeColor="text1" w:themeTint="A6"/>
          <w:sz w:val="20"/>
          <w:szCs w:val="20"/>
        </w:rPr>
        <w:t xml:space="preserve"> wykazanych robót, o których mowa powyżej są referencje bądź inne dokumenty wystawione przez podmiot</w:t>
      </w:r>
      <w:r w:rsidR="00B923B4" w:rsidRPr="00E81BFE">
        <w:rPr>
          <w:rFonts w:ascii="Tahoma" w:hAnsi="Tahoma" w:cs="Tahoma"/>
          <w:color w:val="595959" w:themeColor="text1" w:themeTint="A6"/>
          <w:sz w:val="20"/>
          <w:szCs w:val="20"/>
        </w:rPr>
        <w:t>, na rzecz</w:t>
      </w:r>
      <w:r w:rsidR="00EC2FC8" w:rsidRPr="00E81BFE">
        <w:rPr>
          <w:rFonts w:ascii="Tahoma" w:hAnsi="Tahoma" w:cs="Tahoma"/>
          <w:color w:val="595959" w:themeColor="text1" w:themeTint="A6"/>
          <w:sz w:val="20"/>
          <w:szCs w:val="20"/>
        </w:rPr>
        <w:t>, którego roboty były wykonywane</w:t>
      </w:r>
      <w:r w:rsidR="00B923B4" w:rsidRPr="00E81BFE">
        <w:rPr>
          <w:rFonts w:ascii="Tahoma" w:hAnsi="Tahoma" w:cs="Tahoma"/>
          <w:color w:val="595959" w:themeColor="text1" w:themeTint="A6"/>
          <w:sz w:val="20"/>
          <w:szCs w:val="20"/>
        </w:rPr>
        <w:t>;</w:t>
      </w:r>
      <w:r w:rsidR="007D77EC" w:rsidRPr="00E81BFE">
        <w:rPr>
          <w:rFonts w:ascii="Tahoma" w:hAnsi="Tahoma" w:cs="Tahoma"/>
          <w:b/>
          <w:color w:val="595959" w:themeColor="text1" w:themeTint="A6"/>
          <w:sz w:val="20"/>
          <w:szCs w:val="20"/>
        </w:rPr>
        <w:t xml:space="preserve"> </w:t>
      </w:r>
      <w:r w:rsidRPr="00E81BFE">
        <w:rPr>
          <w:rFonts w:ascii="Tahoma" w:hAnsi="Tahoma" w:cs="Tahoma"/>
          <w:color w:val="595959" w:themeColor="text1" w:themeTint="A6"/>
          <w:sz w:val="20"/>
          <w:szCs w:val="20"/>
        </w:rPr>
        <w:t xml:space="preserve"> </w:t>
      </w:r>
    </w:p>
    <w:p w:rsidR="00C65E75" w:rsidRPr="00E81BFE" w:rsidRDefault="00C65E75" w:rsidP="00C65E75">
      <w:pPr>
        <w:pStyle w:val="Akapitzlist"/>
        <w:widowControl w:val="0"/>
        <w:suppressAutoHyphens w:val="0"/>
        <w:spacing w:after="0" w:line="240" w:lineRule="auto"/>
        <w:jc w:val="both"/>
        <w:rPr>
          <w:rFonts w:ascii="Tahoma" w:hAnsi="Tahoma" w:cs="Tahoma"/>
          <w:color w:val="595959" w:themeColor="text1" w:themeTint="A6"/>
          <w:sz w:val="20"/>
          <w:szCs w:val="20"/>
        </w:rPr>
      </w:pPr>
    </w:p>
    <w:p w:rsidR="000D1FC4" w:rsidRPr="00E81BFE" w:rsidRDefault="000D1FC4" w:rsidP="00BF6049">
      <w:pPr>
        <w:pStyle w:val="Akapitzlist"/>
        <w:widowControl w:val="0"/>
        <w:numPr>
          <w:ilvl w:val="0"/>
          <w:numId w:val="40"/>
        </w:numPr>
        <w:suppressAutoHyphens w:val="0"/>
        <w:spacing w:after="0" w:line="240" w:lineRule="auto"/>
        <w:jc w:val="both"/>
        <w:rPr>
          <w:rFonts w:ascii="Tahoma" w:hAnsi="Tahoma" w:cs="Tahoma"/>
          <w:color w:val="595959" w:themeColor="text1" w:themeTint="A6"/>
          <w:sz w:val="20"/>
          <w:szCs w:val="20"/>
        </w:rPr>
      </w:pPr>
      <w:r w:rsidRPr="00E81BFE">
        <w:rPr>
          <w:rFonts w:ascii="Tahoma" w:hAnsi="Tahoma" w:cs="Tahoma"/>
          <w:b/>
          <w:color w:val="595959" w:themeColor="text1" w:themeTint="A6"/>
          <w:sz w:val="20"/>
          <w:szCs w:val="20"/>
        </w:rPr>
        <w:t>dysponuje osobami, które będą odpowiedzialne za kierowanie robotami budowlanymi</w:t>
      </w:r>
      <w:r w:rsidRPr="00E81BFE">
        <w:rPr>
          <w:rFonts w:ascii="Tahoma" w:hAnsi="Tahoma" w:cs="Tahoma"/>
          <w:color w:val="595959" w:themeColor="text1" w:themeTint="A6"/>
          <w:sz w:val="20"/>
          <w:szCs w:val="20"/>
          <w:u w:val="single"/>
        </w:rPr>
        <w:t xml:space="preserve"> </w:t>
      </w:r>
      <w:r w:rsidRPr="00E81BFE">
        <w:rPr>
          <w:rFonts w:ascii="Tahoma" w:hAnsi="Tahoma" w:cs="Tahoma"/>
          <w:color w:val="595959" w:themeColor="text1" w:themeTint="A6"/>
          <w:sz w:val="20"/>
          <w:szCs w:val="20"/>
        </w:rPr>
        <w:t>będącymi przedmiotem zamówienia, posiadającymi uprawnienia budowlane (na równi z uprawnieniami budowlanymi traktuje się decyzję o uznaniu kwalifikacji zawodowych obywateli państw członkowskich w rozumieniu przepisów ustawy z dnia 15 grudnia 2000 r. o samorządach zawodowych architektów oraz inżynierów budownictwa (Dz. U. z 2016 r. poz. 1725), do kierowania robotami budowlanymi w następujących specjalnościach i zakresie:</w:t>
      </w:r>
    </w:p>
    <w:p w:rsidR="000D1FC4" w:rsidRPr="00E81BFE" w:rsidRDefault="000D1FC4" w:rsidP="00BF6049">
      <w:pPr>
        <w:pStyle w:val="Akapitzlist"/>
        <w:widowControl w:val="0"/>
        <w:numPr>
          <w:ilvl w:val="0"/>
          <w:numId w:val="39"/>
        </w:numPr>
        <w:suppressAutoHyphens w:val="0"/>
        <w:spacing w:after="0" w:line="240" w:lineRule="auto"/>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budowlano-konstrukcyjnej,</w:t>
      </w:r>
    </w:p>
    <w:p w:rsidR="00197FC1" w:rsidRPr="00E81BFE" w:rsidRDefault="00197FC1" w:rsidP="00BF6049">
      <w:pPr>
        <w:pStyle w:val="Akapitzlist"/>
        <w:widowControl w:val="0"/>
        <w:numPr>
          <w:ilvl w:val="0"/>
          <w:numId w:val="39"/>
        </w:numPr>
        <w:suppressAutoHyphens w:val="0"/>
        <w:spacing w:after="0" w:line="240" w:lineRule="auto"/>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lang w:eastAsia="pl-PL"/>
        </w:rPr>
        <w:t>instalacyjnej w zakresie sieci instalacji i urządzeń cieplnych, wentylacyjnych, gazowych wodociągowych i kanalizacyjnych,</w:t>
      </w:r>
    </w:p>
    <w:p w:rsidR="000D1FC4" w:rsidRPr="00E81BFE" w:rsidRDefault="000D1FC4" w:rsidP="009B6CF9">
      <w:pPr>
        <w:widowControl w:val="0"/>
        <w:ind w:left="720" w:firstLine="348"/>
        <w:jc w:val="both"/>
        <w:rPr>
          <w:rFonts w:ascii="Times New Roman" w:hAnsi="Times New Roman"/>
          <w:color w:val="595959" w:themeColor="text1" w:themeTint="A6"/>
          <w:sz w:val="24"/>
          <w:szCs w:val="24"/>
        </w:rPr>
      </w:pPr>
      <w:r w:rsidRPr="00E81BFE">
        <w:rPr>
          <w:rFonts w:ascii="Tahoma" w:hAnsi="Tahoma" w:cs="Tahoma"/>
          <w:color w:val="595959" w:themeColor="text1" w:themeTint="A6"/>
          <w:sz w:val="20"/>
          <w:szCs w:val="20"/>
        </w:rPr>
        <w:t>wpisanymi na listę członków właściwej izby samorządu zawodowego</w:t>
      </w:r>
      <w:r w:rsidRPr="00E81BFE">
        <w:rPr>
          <w:rFonts w:ascii="Times New Roman" w:hAnsi="Times New Roman"/>
          <w:color w:val="595959" w:themeColor="text1" w:themeTint="A6"/>
          <w:sz w:val="24"/>
          <w:szCs w:val="24"/>
        </w:rPr>
        <w:t>,</w:t>
      </w:r>
    </w:p>
    <w:p w:rsidR="00B4710B" w:rsidRPr="00E81BFE" w:rsidRDefault="00B4710B" w:rsidP="00B4710B">
      <w:pPr>
        <w:pStyle w:val="Default"/>
        <w:spacing w:before="120"/>
        <w:ind w:left="360"/>
        <w:jc w:val="both"/>
        <w:rPr>
          <w:rFonts w:ascii="Times New Roman" w:hAnsi="Times New Roman" w:cs="Times New Roman"/>
          <w:i/>
          <w:color w:val="595959" w:themeColor="text1" w:themeTint="A6"/>
        </w:rPr>
      </w:pPr>
      <w:r w:rsidRPr="00E81BFE">
        <w:rPr>
          <w:rFonts w:ascii="Times New Roman" w:hAnsi="Times New Roman" w:cs="Times New Roman"/>
          <w:i/>
          <w:color w:val="595959" w:themeColor="text1" w:themeTint="A6"/>
        </w:rPr>
        <w:t>Ocena spełnienia tego warunku będzie dokonana na zasadzie formalnej „spełnia/nie spełnia”</w:t>
      </w:r>
    </w:p>
    <w:p w:rsidR="007724C2" w:rsidRPr="00E81BFE" w:rsidRDefault="007724C2" w:rsidP="00931E4C">
      <w:pPr>
        <w:pStyle w:val="Default"/>
        <w:spacing w:line="276" w:lineRule="auto"/>
        <w:jc w:val="both"/>
        <w:rPr>
          <w:color w:val="595959" w:themeColor="text1" w:themeTint="A6"/>
          <w:sz w:val="20"/>
          <w:szCs w:val="20"/>
        </w:rPr>
      </w:pPr>
    </w:p>
    <w:p w:rsidR="007B5523" w:rsidRPr="00E81BFE" w:rsidRDefault="006359DA" w:rsidP="00931E4C">
      <w:pPr>
        <w:pStyle w:val="Default"/>
        <w:spacing w:line="276" w:lineRule="auto"/>
        <w:jc w:val="both"/>
        <w:rPr>
          <w:color w:val="595959" w:themeColor="text1" w:themeTint="A6"/>
          <w:sz w:val="20"/>
          <w:szCs w:val="20"/>
        </w:rPr>
      </w:pPr>
      <w:r w:rsidRPr="00E81BFE">
        <w:rPr>
          <w:color w:val="595959" w:themeColor="text1" w:themeTint="A6"/>
          <w:sz w:val="20"/>
          <w:szCs w:val="20"/>
        </w:rPr>
        <w:t>III.2.</w:t>
      </w:r>
      <w:r w:rsidR="007B5523" w:rsidRPr="00E81BFE">
        <w:rPr>
          <w:color w:val="595959" w:themeColor="text1" w:themeTint="A6"/>
          <w:sz w:val="20"/>
          <w:szCs w:val="20"/>
        </w:rPr>
        <w:t xml:space="preserve"> PODSTAWY WYKLUCZENIA</w:t>
      </w:r>
    </w:p>
    <w:p w:rsidR="007B5523" w:rsidRPr="00E81BFE" w:rsidRDefault="006359DA" w:rsidP="00931E4C">
      <w:pPr>
        <w:pStyle w:val="Default"/>
        <w:spacing w:line="276" w:lineRule="auto"/>
        <w:jc w:val="both"/>
        <w:rPr>
          <w:color w:val="595959" w:themeColor="text1" w:themeTint="A6"/>
          <w:sz w:val="20"/>
          <w:szCs w:val="20"/>
          <w:u w:val="single"/>
        </w:rPr>
      </w:pPr>
      <w:r w:rsidRPr="00E81BFE">
        <w:rPr>
          <w:color w:val="595959" w:themeColor="text1" w:themeTint="A6"/>
          <w:sz w:val="20"/>
          <w:szCs w:val="20"/>
          <w:u w:val="single"/>
        </w:rPr>
        <w:lastRenderedPageBreak/>
        <w:t>III.2.1.</w:t>
      </w:r>
      <w:r w:rsidR="007B5523" w:rsidRPr="00E81BFE">
        <w:rPr>
          <w:color w:val="595959" w:themeColor="text1" w:themeTint="A6"/>
          <w:sz w:val="20"/>
          <w:szCs w:val="20"/>
          <w:u w:val="single"/>
        </w:rPr>
        <w:t xml:space="preserve"> Podstawy wykluczenia określone w art. 24 ust. 1 ustawy Pzp</w:t>
      </w:r>
    </w:p>
    <w:p w:rsidR="007B5523" w:rsidRPr="00E81BFE" w:rsidRDefault="007B5523" w:rsidP="00931E4C">
      <w:pPr>
        <w:pStyle w:val="Default"/>
        <w:spacing w:line="276" w:lineRule="auto"/>
        <w:ind w:left="708"/>
        <w:jc w:val="both"/>
        <w:rPr>
          <w:color w:val="595959" w:themeColor="text1" w:themeTint="A6"/>
          <w:sz w:val="20"/>
          <w:szCs w:val="20"/>
        </w:rPr>
      </w:pPr>
      <w:r w:rsidRPr="00E81BFE">
        <w:rPr>
          <w:color w:val="595959" w:themeColor="text1" w:themeTint="A6"/>
          <w:sz w:val="20"/>
          <w:szCs w:val="20"/>
        </w:rPr>
        <w:t>Zamawiający wykluczy Wykonawcę z Postępowania, gdy stwierdzi, że wobec Wykonawcy zachodzą podstawy wykluczenia, o których mowa w art. 24 ust. 1 Ustawy Pzp.</w:t>
      </w:r>
    </w:p>
    <w:p w:rsidR="006359DA" w:rsidRPr="00E81BFE" w:rsidRDefault="006359DA" w:rsidP="00931E4C">
      <w:p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III.2.2. Podstawy wykluczenia, o których mowa w art. 24 ust. 5 ustawy Pzp. </w:t>
      </w:r>
    </w:p>
    <w:p w:rsidR="006359DA" w:rsidRPr="00E81BFE" w:rsidRDefault="006359DA" w:rsidP="00931E4C">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Zamawiający przewiduje wykluczenie Wykonawcy z Postępowania na podstawie art. 24 ust. 5 pkt. 1 Ustawy Pzp, tj.: </w:t>
      </w:r>
    </w:p>
    <w:p w:rsidR="00931E4C" w:rsidRPr="00E81BFE" w:rsidRDefault="006359DA" w:rsidP="00506465">
      <w:pPr>
        <w:numPr>
          <w:ilvl w:val="0"/>
          <w:numId w:val="31"/>
        </w:num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w </w:t>
      </w:r>
      <w:r w:rsidR="00931E4C" w:rsidRPr="00E81BFE">
        <w:rPr>
          <w:rFonts w:ascii="Tahoma" w:eastAsia="Calibri" w:hAnsi="Tahoma" w:cs="Tahoma"/>
          <w:color w:val="595959" w:themeColor="text1" w:themeTint="A6"/>
          <w:sz w:val="20"/>
          <w:szCs w:val="20"/>
          <w:lang w:eastAsia="pl-PL"/>
        </w:rPr>
        <w:t>stosunku, do którego</w:t>
      </w:r>
      <w:r w:rsidRPr="00E81BFE">
        <w:rPr>
          <w:rFonts w:ascii="Tahoma" w:eastAsia="Calibri" w:hAnsi="Tahoma" w:cs="Tahoma"/>
          <w:color w:val="595959" w:themeColor="text1" w:themeTint="A6"/>
          <w:sz w:val="20"/>
          <w:szCs w:val="20"/>
          <w:lang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359DA" w:rsidRPr="00E81BFE" w:rsidRDefault="00931E4C" w:rsidP="00E840B1">
      <w:pPr>
        <w:suppressAutoHyphens w:val="0"/>
        <w:autoSpaceDE w:val="0"/>
        <w:autoSpaceDN w:val="0"/>
        <w:adjustRightInd w:val="0"/>
        <w:spacing w:after="0"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III.2.3. </w:t>
      </w:r>
      <w:r w:rsidR="006359DA" w:rsidRPr="00E81BFE">
        <w:rPr>
          <w:rFonts w:ascii="Tahoma" w:eastAsia="Calibri" w:hAnsi="Tahoma" w:cs="Tahoma"/>
          <w:color w:val="595959" w:themeColor="text1" w:themeTint="A6"/>
          <w:sz w:val="20"/>
          <w:szCs w:val="20"/>
          <w:lang w:eastAsia="pl-PL"/>
        </w:rPr>
        <w:t xml:space="preserve"> </w:t>
      </w:r>
      <w:r w:rsidR="00944637" w:rsidRPr="00E81BFE">
        <w:rPr>
          <w:rFonts w:ascii="Tahoma" w:eastAsia="Calibri" w:hAnsi="Tahoma" w:cs="Tahoma"/>
          <w:color w:val="595959" w:themeColor="text1" w:themeTint="A6"/>
          <w:sz w:val="20"/>
          <w:szCs w:val="20"/>
          <w:lang w:eastAsia="pl-PL"/>
        </w:rPr>
        <w:t>Informacje dodatkowe</w:t>
      </w:r>
    </w:p>
    <w:p w:rsidR="006359DA" w:rsidRPr="00E81BFE" w:rsidRDefault="006359DA" w:rsidP="00E840B1">
      <w:pPr>
        <w:pStyle w:val="Default"/>
        <w:ind w:left="360"/>
        <w:jc w:val="both"/>
        <w:rPr>
          <w:color w:val="595959" w:themeColor="text1" w:themeTint="A6"/>
          <w:sz w:val="20"/>
          <w:szCs w:val="20"/>
        </w:rPr>
      </w:pPr>
    </w:p>
    <w:p w:rsidR="007B5523" w:rsidRPr="00E81BFE" w:rsidRDefault="007B5523" w:rsidP="00506465">
      <w:pPr>
        <w:pStyle w:val="Default"/>
        <w:numPr>
          <w:ilvl w:val="0"/>
          <w:numId w:val="13"/>
        </w:numPr>
        <w:jc w:val="both"/>
        <w:rPr>
          <w:color w:val="595959" w:themeColor="text1" w:themeTint="A6"/>
          <w:sz w:val="20"/>
          <w:szCs w:val="20"/>
        </w:rPr>
      </w:pPr>
      <w:r w:rsidRPr="00E81BFE">
        <w:rPr>
          <w:color w:val="595959" w:themeColor="text1" w:themeTint="A6"/>
          <w:sz w:val="20"/>
          <w:szCs w:val="20"/>
        </w:rPr>
        <w:t>Wykluczenie Wykonawcy następuje zgodnie z postanowieniami art. 24 ust. 7 ustawy.</w:t>
      </w:r>
    </w:p>
    <w:p w:rsidR="007B5523" w:rsidRPr="00E81BFE" w:rsidRDefault="007B5523" w:rsidP="00506465">
      <w:pPr>
        <w:pStyle w:val="Default"/>
        <w:numPr>
          <w:ilvl w:val="0"/>
          <w:numId w:val="13"/>
        </w:numPr>
        <w:jc w:val="both"/>
        <w:rPr>
          <w:color w:val="595959" w:themeColor="text1" w:themeTint="A6"/>
          <w:sz w:val="20"/>
          <w:szCs w:val="20"/>
        </w:rPr>
      </w:pPr>
      <w:r w:rsidRPr="00E81BFE">
        <w:rPr>
          <w:color w:val="595959" w:themeColor="text1" w:themeTint="A6"/>
          <w:sz w:val="20"/>
          <w:szCs w:val="20"/>
        </w:rPr>
        <w:t xml:space="preserve">Wykonawca, który podlega wykluczeniu na podstawie art. 24 ust. 1 pkt 13 i 14 oraz 16-20 lub ust. 5 </w:t>
      </w:r>
      <w:r w:rsidR="00931E4C" w:rsidRPr="00E81BFE">
        <w:rPr>
          <w:color w:val="595959" w:themeColor="text1" w:themeTint="A6"/>
          <w:sz w:val="20"/>
          <w:szCs w:val="20"/>
        </w:rPr>
        <w:t xml:space="preserve">pkt.1 </w:t>
      </w:r>
      <w:r w:rsidRPr="00E81BFE">
        <w:rPr>
          <w:color w:val="595959" w:themeColor="text1" w:themeTint="A6"/>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E71852" w:rsidRPr="00E81BFE">
        <w:rPr>
          <w:color w:val="595959" w:themeColor="text1" w:themeTint="A6"/>
          <w:sz w:val="20"/>
          <w:szCs w:val="20"/>
        </w:rPr>
        <w:br/>
      </w:r>
      <w:r w:rsidRPr="00E81BFE">
        <w:rPr>
          <w:color w:val="595959" w:themeColor="text1" w:themeTint="A6"/>
          <w:sz w:val="20"/>
          <w:szCs w:val="20"/>
        </w:rPr>
        <w:t>o udzielenie zamówienia oraz nie upłynął określony w tym wyroku okres obowiązywania tego zakazu.</w:t>
      </w:r>
    </w:p>
    <w:p w:rsidR="007B5523" w:rsidRPr="00E81BFE" w:rsidRDefault="007B5523" w:rsidP="00506465">
      <w:pPr>
        <w:pStyle w:val="Default"/>
        <w:numPr>
          <w:ilvl w:val="0"/>
          <w:numId w:val="13"/>
        </w:numPr>
        <w:jc w:val="both"/>
        <w:rPr>
          <w:color w:val="595959" w:themeColor="text1" w:themeTint="A6"/>
          <w:sz w:val="20"/>
          <w:szCs w:val="20"/>
        </w:rPr>
      </w:pPr>
      <w:r w:rsidRPr="00E81BFE">
        <w:rPr>
          <w:color w:val="595959" w:themeColor="text1" w:themeTint="A6"/>
          <w:sz w:val="20"/>
          <w:szCs w:val="20"/>
        </w:rPr>
        <w:t>Wykonawca nie podlega wykluczeniu, jeżeli Zamawiający, uwzględniając wagę i szczególne okoliczności czynu Wykonawcy, uzna za wystarczające dowody przedstawione na podstawie pkt III.2.</w:t>
      </w:r>
      <w:r w:rsidR="009D6CBC" w:rsidRPr="00E81BFE">
        <w:rPr>
          <w:color w:val="595959" w:themeColor="text1" w:themeTint="A6"/>
          <w:sz w:val="20"/>
          <w:szCs w:val="20"/>
        </w:rPr>
        <w:t>3</w:t>
      </w:r>
      <w:r w:rsidRPr="00E81BFE">
        <w:rPr>
          <w:color w:val="595959" w:themeColor="text1" w:themeTint="A6"/>
          <w:sz w:val="20"/>
          <w:szCs w:val="20"/>
        </w:rPr>
        <w:t xml:space="preserve"> ppkt. </w:t>
      </w:r>
      <w:r w:rsidR="009D6CBC" w:rsidRPr="00E81BFE">
        <w:rPr>
          <w:color w:val="595959" w:themeColor="text1" w:themeTint="A6"/>
          <w:sz w:val="20"/>
          <w:szCs w:val="20"/>
        </w:rPr>
        <w:t>2</w:t>
      </w:r>
      <w:r w:rsidRPr="00E81BFE">
        <w:rPr>
          <w:color w:val="595959" w:themeColor="text1" w:themeTint="A6"/>
          <w:sz w:val="20"/>
          <w:szCs w:val="20"/>
        </w:rPr>
        <w:t>.</w:t>
      </w:r>
    </w:p>
    <w:p w:rsidR="007B5523" w:rsidRPr="00E81BFE" w:rsidRDefault="007B5523" w:rsidP="00506465">
      <w:pPr>
        <w:pStyle w:val="Default"/>
        <w:numPr>
          <w:ilvl w:val="0"/>
          <w:numId w:val="13"/>
        </w:numPr>
        <w:jc w:val="both"/>
        <w:rPr>
          <w:color w:val="595959" w:themeColor="text1" w:themeTint="A6"/>
          <w:sz w:val="20"/>
          <w:szCs w:val="20"/>
        </w:rPr>
      </w:pPr>
      <w:r w:rsidRPr="00E81BFE">
        <w:rPr>
          <w:color w:val="595959" w:themeColor="text1" w:themeTint="A6"/>
          <w:sz w:val="20"/>
          <w:szCs w:val="20"/>
        </w:rPr>
        <w:t xml:space="preserve">Zamawiający może wykluczać Wykonawcę na każdym etapie prowadzenia postępowania </w:t>
      </w:r>
      <w:r w:rsidR="00931E4C" w:rsidRPr="00E81BFE">
        <w:rPr>
          <w:color w:val="595959" w:themeColor="text1" w:themeTint="A6"/>
          <w:sz w:val="20"/>
          <w:szCs w:val="20"/>
        </w:rPr>
        <w:br/>
      </w:r>
      <w:r w:rsidRPr="00E81BFE">
        <w:rPr>
          <w:color w:val="595959" w:themeColor="text1" w:themeTint="A6"/>
          <w:sz w:val="20"/>
          <w:szCs w:val="20"/>
        </w:rPr>
        <w:t>o udzielenie zamówienia.</w:t>
      </w:r>
    </w:p>
    <w:p w:rsidR="00AA48B8" w:rsidRPr="00E81BFE" w:rsidRDefault="00AA48B8" w:rsidP="00AA48B8">
      <w:pPr>
        <w:pStyle w:val="Default"/>
        <w:spacing w:line="276" w:lineRule="auto"/>
        <w:ind w:left="1068"/>
        <w:jc w:val="both"/>
        <w:rPr>
          <w:color w:val="595959" w:themeColor="text1" w:themeTint="A6"/>
          <w:sz w:val="20"/>
          <w:szCs w:val="20"/>
        </w:rPr>
      </w:pPr>
    </w:p>
    <w:p w:rsidR="007B5523" w:rsidRPr="00E81BFE" w:rsidRDefault="007B5523" w:rsidP="007B5523">
      <w:pPr>
        <w:pStyle w:val="Default"/>
        <w:spacing w:line="276" w:lineRule="auto"/>
        <w:ind w:left="705" w:hanging="705"/>
        <w:rPr>
          <w:b/>
          <w:color w:val="595959" w:themeColor="text1" w:themeTint="A6"/>
          <w:sz w:val="20"/>
          <w:szCs w:val="20"/>
        </w:rPr>
      </w:pPr>
      <w:r w:rsidRPr="00E81BFE">
        <w:rPr>
          <w:b/>
          <w:color w:val="595959" w:themeColor="text1" w:themeTint="A6"/>
          <w:sz w:val="20"/>
          <w:szCs w:val="20"/>
        </w:rPr>
        <w:t xml:space="preserve">III.3. </w:t>
      </w:r>
      <w:r w:rsidRPr="00E81BFE">
        <w:rPr>
          <w:b/>
          <w:color w:val="595959" w:themeColor="text1" w:themeTint="A6"/>
          <w:sz w:val="20"/>
          <w:szCs w:val="20"/>
        </w:rPr>
        <w:tab/>
      </w:r>
      <w:r w:rsidRPr="00E81BFE">
        <w:rPr>
          <w:b/>
          <w:color w:val="595959" w:themeColor="text1" w:themeTint="A6"/>
          <w:sz w:val="20"/>
          <w:szCs w:val="20"/>
          <w:u w:val="single"/>
        </w:rPr>
        <w:t>WYKAZ OŚWIADCZEŃ SKŁADANYCH PRZEZ WYKONAWCĘ W CELU WSTĘPNEGO POTWIERDZENIA, ŻE NIE PODLEGA ON WYKLUCZENIU ORAZ SPEŁNIA WARUNKI UDZIAŁU W POSTĘPOWANIU.</w:t>
      </w:r>
      <w:r w:rsidRPr="00E81BFE">
        <w:rPr>
          <w:b/>
          <w:color w:val="595959" w:themeColor="text1" w:themeTint="A6"/>
          <w:sz w:val="20"/>
          <w:szCs w:val="20"/>
        </w:rPr>
        <w:t xml:space="preserve"> </w:t>
      </w:r>
    </w:p>
    <w:p w:rsidR="007B5523" w:rsidRPr="00E81BFE" w:rsidRDefault="007B5523" w:rsidP="007B5523">
      <w:pPr>
        <w:pStyle w:val="Default"/>
        <w:tabs>
          <w:tab w:val="left" w:pos="5910"/>
        </w:tabs>
        <w:spacing w:line="276" w:lineRule="auto"/>
        <w:ind w:left="705" w:hanging="705"/>
        <w:rPr>
          <w:color w:val="595959" w:themeColor="text1" w:themeTint="A6"/>
          <w:sz w:val="20"/>
          <w:szCs w:val="20"/>
        </w:rPr>
      </w:pPr>
      <w:r w:rsidRPr="00E81BFE">
        <w:rPr>
          <w:color w:val="595959" w:themeColor="text1" w:themeTint="A6"/>
          <w:sz w:val="20"/>
          <w:szCs w:val="20"/>
        </w:rPr>
        <w:tab/>
      </w:r>
      <w:r w:rsidRPr="00E81BFE">
        <w:rPr>
          <w:color w:val="595959" w:themeColor="text1" w:themeTint="A6"/>
          <w:sz w:val="20"/>
          <w:szCs w:val="20"/>
        </w:rPr>
        <w:tab/>
      </w:r>
    </w:p>
    <w:p w:rsidR="007B5523" w:rsidRPr="00E81BFE" w:rsidRDefault="007B5523" w:rsidP="007B5523">
      <w:pPr>
        <w:pStyle w:val="Default"/>
        <w:spacing w:line="276" w:lineRule="auto"/>
        <w:ind w:left="705" w:hanging="705"/>
        <w:jc w:val="both"/>
        <w:rPr>
          <w:color w:val="595959" w:themeColor="text1" w:themeTint="A6"/>
          <w:sz w:val="20"/>
          <w:szCs w:val="20"/>
          <w:u w:val="single"/>
        </w:rPr>
      </w:pPr>
      <w:r w:rsidRPr="00E81BFE">
        <w:rPr>
          <w:color w:val="595959" w:themeColor="text1" w:themeTint="A6"/>
          <w:sz w:val="20"/>
          <w:szCs w:val="20"/>
        </w:rPr>
        <w:t>III.3.1.</w:t>
      </w:r>
      <w:r w:rsidR="003A3704" w:rsidRPr="00E81BFE">
        <w:rPr>
          <w:b/>
          <w:color w:val="595959" w:themeColor="text1" w:themeTint="A6"/>
          <w:sz w:val="20"/>
          <w:szCs w:val="20"/>
        </w:rPr>
        <w:tab/>
        <w:t xml:space="preserve">Do oferty </w:t>
      </w:r>
      <w:r w:rsidRPr="00E81BFE">
        <w:rPr>
          <w:b/>
          <w:color w:val="595959" w:themeColor="text1" w:themeTint="A6"/>
          <w:sz w:val="20"/>
          <w:szCs w:val="20"/>
        </w:rPr>
        <w:t xml:space="preserve">każdy Wykonawca musi dołączyć aktualne na dzień składania ofert </w:t>
      </w:r>
      <w:r w:rsidRPr="00E81BFE">
        <w:rPr>
          <w:b/>
          <w:color w:val="595959" w:themeColor="text1" w:themeTint="A6"/>
          <w:sz w:val="20"/>
          <w:szCs w:val="20"/>
          <w:u w:val="single"/>
        </w:rPr>
        <w:t>oświadczenie</w:t>
      </w:r>
      <w:r w:rsidRPr="00E81BFE">
        <w:rPr>
          <w:b/>
          <w:color w:val="595959" w:themeColor="text1" w:themeTint="A6"/>
          <w:sz w:val="20"/>
          <w:szCs w:val="20"/>
        </w:rPr>
        <w:t>, składane na podstawie art. 25a ust. 1 Ustawy Pzp</w:t>
      </w:r>
      <w:r w:rsidRPr="00E81BFE">
        <w:rPr>
          <w:color w:val="595959" w:themeColor="text1" w:themeTint="A6"/>
          <w:sz w:val="20"/>
          <w:szCs w:val="20"/>
        </w:rPr>
        <w:t xml:space="preserve">, </w:t>
      </w:r>
      <w:r w:rsidRPr="00E81BFE">
        <w:rPr>
          <w:color w:val="595959" w:themeColor="text1" w:themeTint="A6"/>
          <w:sz w:val="20"/>
          <w:szCs w:val="20"/>
          <w:u w:val="single"/>
        </w:rPr>
        <w:t>dotyczące przesłanek wykluczenia z postępowania oraz spełniania warunków udziału w postępowaniu</w:t>
      </w:r>
      <w:r w:rsidRPr="00E81BFE">
        <w:rPr>
          <w:color w:val="595959" w:themeColor="text1" w:themeTint="A6"/>
          <w:sz w:val="20"/>
          <w:szCs w:val="20"/>
        </w:rPr>
        <w:t xml:space="preserve"> wypełnione </w:t>
      </w:r>
      <w:r w:rsidRPr="00E81BFE">
        <w:rPr>
          <w:color w:val="595959" w:themeColor="text1" w:themeTint="A6"/>
          <w:sz w:val="20"/>
          <w:szCs w:val="20"/>
        </w:rPr>
        <w:br/>
        <w:t xml:space="preserve">i podpisane odpowiednio przez osoby upoważnione do reprezentowania Wykonawcy według wzoru stanowiącego załącznik nr 2A i załącznik nr 2B do SIWZ. </w:t>
      </w:r>
      <w:r w:rsidRPr="00E81BFE">
        <w:rPr>
          <w:color w:val="595959" w:themeColor="text1" w:themeTint="A6"/>
          <w:sz w:val="20"/>
          <w:szCs w:val="20"/>
          <w:u w:val="single"/>
        </w:rPr>
        <w:t xml:space="preserve">Informacje zawarte w oświadczeniu będą stanowić  potwierdzenie, że Wykonawca nie podlega wykluczeniu oraz spełnia warunki udziału </w:t>
      </w:r>
      <w:r w:rsidRPr="00E81BFE">
        <w:rPr>
          <w:color w:val="595959" w:themeColor="text1" w:themeTint="A6"/>
          <w:sz w:val="20"/>
          <w:szCs w:val="20"/>
          <w:u w:val="single"/>
        </w:rPr>
        <w:br/>
        <w:t xml:space="preserve">w postępowaniu. </w:t>
      </w:r>
    </w:p>
    <w:p w:rsidR="007B5523" w:rsidRPr="00E81BFE" w:rsidRDefault="007B5523" w:rsidP="007B5523">
      <w:pPr>
        <w:pStyle w:val="Default"/>
        <w:spacing w:line="276" w:lineRule="auto"/>
        <w:ind w:left="705" w:hanging="705"/>
        <w:jc w:val="both"/>
        <w:rPr>
          <w:color w:val="595959" w:themeColor="text1" w:themeTint="A6"/>
          <w:sz w:val="20"/>
          <w:szCs w:val="20"/>
        </w:rPr>
      </w:pPr>
      <w:r w:rsidRPr="00E81BFE">
        <w:rPr>
          <w:color w:val="595959" w:themeColor="text1" w:themeTint="A6"/>
          <w:sz w:val="20"/>
          <w:szCs w:val="20"/>
        </w:rPr>
        <w:t>III.3.2.</w:t>
      </w:r>
      <w:r w:rsidRPr="00E81BFE">
        <w:rPr>
          <w:color w:val="595959" w:themeColor="text1" w:themeTint="A6"/>
          <w:sz w:val="20"/>
          <w:szCs w:val="20"/>
        </w:rPr>
        <w:tab/>
      </w:r>
      <w:r w:rsidRPr="00E81BFE">
        <w:rPr>
          <w:color w:val="595959" w:themeColor="text1" w:themeTint="A6"/>
          <w:sz w:val="20"/>
          <w:szCs w:val="20"/>
          <w:u w:val="single"/>
        </w:rPr>
        <w:t xml:space="preserve">W przypadku wspólnego ubiegania się o Zamówienie przez Wykonawców oświadczenie, o którym mowa w III.3.1, </w:t>
      </w:r>
      <w:r w:rsidRPr="00E81BFE">
        <w:rPr>
          <w:b/>
          <w:color w:val="595959" w:themeColor="text1" w:themeTint="A6"/>
          <w:sz w:val="20"/>
          <w:szCs w:val="20"/>
          <w:u w:val="single"/>
        </w:rPr>
        <w:t>składa każdy z Wykonawców wspólnie</w:t>
      </w:r>
      <w:r w:rsidRPr="00E81BFE">
        <w:rPr>
          <w:color w:val="595959" w:themeColor="text1" w:themeTint="A6"/>
          <w:sz w:val="20"/>
          <w:szCs w:val="20"/>
          <w:u w:val="single"/>
        </w:rPr>
        <w:t xml:space="preserve"> ubiegających się o Zamówienie.</w:t>
      </w:r>
      <w:r w:rsidRPr="00E81BFE">
        <w:rPr>
          <w:color w:val="595959" w:themeColor="text1" w:themeTint="A6"/>
          <w:sz w:val="20"/>
          <w:szCs w:val="20"/>
        </w:rPr>
        <w:t xml:space="preserve"> Oświadczenie to ma potwierdzać spełnianie warunków udziału w postępowaniu, brak podstaw wykluczenia w zakresie, w którym każdy z Wykonawców wykazuje spełnianie warunków udziału </w:t>
      </w:r>
      <w:r w:rsidRPr="00E81BFE">
        <w:rPr>
          <w:color w:val="595959" w:themeColor="text1" w:themeTint="A6"/>
          <w:sz w:val="20"/>
          <w:szCs w:val="20"/>
        </w:rPr>
        <w:br/>
        <w:t xml:space="preserve">w postępowaniu, brak podstaw wykluczenia. </w:t>
      </w:r>
    </w:p>
    <w:p w:rsidR="007B5523" w:rsidRPr="00E81BFE" w:rsidRDefault="007B5523" w:rsidP="007B5523">
      <w:pPr>
        <w:pStyle w:val="Default"/>
        <w:spacing w:line="276" w:lineRule="auto"/>
        <w:ind w:left="705" w:hanging="705"/>
        <w:jc w:val="both"/>
        <w:rPr>
          <w:color w:val="595959" w:themeColor="text1" w:themeTint="A6"/>
          <w:sz w:val="20"/>
          <w:szCs w:val="20"/>
        </w:rPr>
      </w:pPr>
      <w:r w:rsidRPr="00E81BFE">
        <w:rPr>
          <w:color w:val="595959" w:themeColor="text1" w:themeTint="A6"/>
          <w:sz w:val="20"/>
          <w:szCs w:val="20"/>
        </w:rPr>
        <w:lastRenderedPageBreak/>
        <w:t>III.3.3.</w:t>
      </w:r>
      <w:r w:rsidRPr="00E81BFE">
        <w:rPr>
          <w:color w:val="595959" w:themeColor="text1" w:themeTint="A6"/>
          <w:sz w:val="20"/>
          <w:szCs w:val="20"/>
        </w:rPr>
        <w:tab/>
        <w:t xml:space="preserve">Zamawiający żąda, aby Wykonawca, który zamierza powierzyć wykonanie części Zamówienia podwykonawcy, </w:t>
      </w:r>
      <w:r w:rsidRPr="00E81BFE">
        <w:rPr>
          <w:b/>
          <w:color w:val="595959" w:themeColor="text1" w:themeTint="A6"/>
          <w:sz w:val="20"/>
          <w:szCs w:val="20"/>
        </w:rPr>
        <w:t>w celu wykazania braku istnienia</w:t>
      </w:r>
      <w:r w:rsidRPr="00E81BFE">
        <w:rPr>
          <w:color w:val="595959" w:themeColor="text1" w:themeTint="A6"/>
          <w:sz w:val="20"/>
          <w:szCs w:val="20"/>
        </w:rPr>
        <w:t xml:space="preserve"> </w:t>
      </w:r>
      <w:r w:rsidRPr="00E81BFE">
        <w:rPr>
          <w:b/>
          <w:color w:val="595959" w:themeColor="text1" w:themeTint="A6"/>
          <w:sz w:val="20"/>
          <w:szCs w:val="20"/>
        </w:rPr>
        <w:t>wobec nich podstaw d</w:t>
      </w:r>
      <w:r w:rsidRPr="00E81BFE">
        <w:rPr>
          <w:color w:val="595959" w:themeColor="text1" w:themeTint="A6"/>
          <w:sz w:val="20"/>
          <w:szCs w:val="20"/>
        </w:rPr>
        <w:t xml:space="preserve">o </w:t>
      </w:r>
      <w:r w:rsidRPr="00E81BFE">
        <w:rPr>
          <w:b/>
          <w:color w:val="595959" w:themeColor="text1" w:themeTint="A6"/>
          <w:sz w:val="20"/>
          <w:szCs w:val="20"/>
        </w:rPr>
        <w:t>wykluczenia</w:t>
      </w:r>
      <w:r w:rsidRPr="00E81BFE">
        <w:rPr>
          <w:color w:val="595959" w:themeColor="text1" w:themeTint="A6"/>
          <w:sz w:val="20"/>
          <w:szCs w:val="20"/>
        </w:rPr>
        <w:t xml:space="preserve"> </w:t>
      </w:r>
      <w:r w:rsidRPr="00E81BFE">
        <w:rPr>
          <w:color w:val="595959" w:themeColor="text1" w:themeTint="A6"/>
          <w:sz w:val="20"/>
          <w:szCs w:val="20"/>
        </w:rPr>
        <w:br/>
        <w:t>z Postępowania złożył oświadczenie, o którym mowa w III.3.1. niniejszej SIWZ.</w:t>
      </w:r>
    </w:p>
    <w:p w:rsidR="007B5523" w:rsidRPr="00E81BFE" w:rsidRDefault="007B5523" w:rsidP="007B5523">
      <w:pPr>
        <w:pStyle w:val="Default"/>
        <w:spacing w:line="276" w:lineRule="auto"/>
        <w:ind w:left="705" w:hanging="705"/>
        <w:jc w:val="both"/>
        <w:rPr>
          <w:color w:val="595959" w:themeColor="text1" w:themeTint="A6"/>
          <w:sz w:val="20"/>
          <w:szCs w:val="20"/>
          <w:u w:val="single"/>
        </w:rPr>
      </w:pPr>
      <w:r w:rsidRPr="00E81BFE">
        <w:rPr>
          <w:color w:val="595959" w:themeColor="text1" w:themeTint="A6"/>
          <w:sz w:val="20"/>
          <w:szCs w:val="20"/>
        </w:rPr>
        <w:t>III.3.4.</w:t>
      </w:r>
      <w:r w:rsidRPr="00E81BFE">
        <w:rPr>
          <w:color w:val="595959" w:themeColor="text1" w:themeTint="A6"/>
          <w:sz w:val="20"/>
          <w:szCs w:val="20"/>
        </w:rPr>
        <w:tab/>
      </w:r>
      <w:r w:rsidRPr="00E81BFE">
        <w:rPr>
          <w:color w:val="595959" w:themeColor="text1" w:themeTint="A6"/>
          <w:sz w:val="20"/>
          <w:szCs w:val="20"/>
          <w:u w:val="single"/>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III.3.1. dotyczące tych podmiotów. </w:t>
      </w:r>
    </w:p>
    <w:p w:rsidR="007B5523" w:rsidRPr="00E81BFE" w:rsidRDefault="007B5523" w:rsidP="007B5523">
      <w:pPr>
        <w:pStyle w:val="Default"/>
        <w:spacing w:line="276" w:lineRule="auto"/>
        <w:jc w:val="both"/>
        <w:rPr>
          <w:color w:val="595959" w:themeColor="text1" w:themeTint="A6"/>
          <w:sz w:val="20"/>
          <w:szCs w:val="20"/>
          <w:u w:val="single"/>
        </w:rPr>
      </w:pPr>
    </w:p>
    <w:p w:rsidR="007B5523" w:rsidRPr="00E81BFE" w:rsidRDefault="007B5523" w:rsidP="00046BF2">
      <w:pPr>
        <w:pStyle w:val="Default"/>
        <w:spacing w:line="276" w:lineRule="auto"/>
        <w:ind w:left="705" w:hanging="705"/>
        <w:rPr>
          <w:b/>
          <w:color w:val="595959" w:themeColor="text1" w:themeTint="A6"/>
          <w:sz w:val="20"/>
          <w:szCs w:val="20"/>
        </w:rPr>
      </w:pPr>
      <w:r w:rsidRPr="00E81BFE">
        <w:rPr>
          <w:b/>
          <w:color w:val="595959" w:themeColor="text1" w:themeTint="A6"/>
          <w:sz w:val="20"/>
          <w:szCs w:val="20"/>
        </w:rPr>
        <w:t>III.4.</w:t>
      </w:r>
      <w:r w:rsidRPr="00E81BFE">
        <w:rPr>
          <w:color w:val="595959" w:themeColor="text1" w:themeTint="A6"/>
          <w:sz w:val="20"/>
          <w:szCs w:val="20"/>
        </w:rPr>
        <w:t xml:space="preserve"> </w:t>
      </w:r>
      <w:r w:rsidRPr="00E81BFE">
        <w:rPr>
          <w:color w:val="595959" w:themeColor="text1" w:themeTint="A6"/>
          <w:sz w:val="20"/>
          <w:szCs w:val="20"/>
        </w:rPr>
        <w:tab/>
      </w:r>
      <w:r w:rsidRPr="00E81BFE">
        <w:rPr>
          <w:b/>
          <w:color w:val="595959" w:themeColor="text1" w:themeTint="A6"/>
          <w:sz w:val="20"/>
          <w:szCs w:val="20"/>
          <w:u w:val="single"/>
        </w:rPr>
        <w:t>WYKAZ OŚWIADCZEŃ  LUB</w:t>
      </w:r>
      <w:r w:rsidR="00707B08" w:rsidRPr="00E81BFE">
        <w:rPr>
          <w:b/>
          <w:color w:val="595959" w:themeColor="text1" w:themeTint="A6"/>
          <w:sz w:val="20"/>
          <w:szCs w:val="20"/>
          <w:u w:val="single"/>
        </w:rPr>
        <w:t>/i</w:t>
      </w:r>
      <w:r w:rsidRPr="00E81BFE">
        <w:rPr>
          <w:b/>
          <w:color w:val="595959" w:themeColor="text1" w:themeTint="A6"/>
          <w:sz w:val="20"/>
          <w:szCs w:val="20"/>
          <w:u w:val="single"/>
        </w:rPr>
        <w:t xml:space="preserve">   DOKUMENTÓW, SKŁADANYCH PRZEZ WYKONAWCĘ </w:t>
      </w:r>
      <w:r w:rsidRPr="00E81BFE">
        <w:rPr>
          <w:b/>
          <w:color w:val="595959" w:themeColor="text1" w:themeTint="A6"/>
          <w:sz w:val="20"/>
          <w:szCs w:val="20"/>
          <w:u w:val="single"/>
        </w:rPr>
        <w:br/>
        <w:t xml:space="preserve">W POSTĘPOWANIU </w:t>
      </w:r>
      <w:r w:rsidR="005127C7" w:rsidRPr="00E81BFE">
        <w:rPr>
          <w:b/>
          <w:color w:val="595959" w:themeColor="text1" w:themeTint="A6"/>
          <w:sz w:val="20"/>
          <w:szCs w:val="20"/>
        </w:rPr>
        <w:t>NA WEZWANIE</w:t>
      </w:r>
      <w:r w:rsidR="005127C7" w:rsidRPr="00E81BFE">
        <w:rPr>
          <w:b/>
          <w:color w:val="595959" w:themeColor="text1" w:themeTint="A6"/>
          <w:sz w:val="20"/>
          <w:szCs w:val="20"/>
          <w:u w:val="single"/>
        </w:rPr>
        <w:t xml:space="preserve"> </w:t>
      </w:r>
      <w:r w:rsidRPr="00E81BFE">
        <w:rPr>
          <w:b/>
          <w:color w:val="595959" w:themeColor="text1" w:themeTint="A6"/>
          <w:sz w:val="20"/>
          <w:szCs w:val="20"/>
          <w:u w:val="single"/>
        </w:rPr>
        <w:t>W</w:t>
      </w:r>
      <w:r w:rsidR="005127C7" w:rsidRPr="00E81BFE">
        <w:rPr>
          <w:b/>
          <w:color w:val="595959" w:themeColor="text1" w:themeTint="A6"/>
          <w:sz w:val="20"/>
          <w:szCs w:val="20"/>
          <w:u w:val="single"/>
        </w:rPr>
        <w:t xml:space="preserve"> </w:t>
      </w:r>
      <w:r w:rsidRPr="00E81BFE">
        <w:rPr>
          <w:b/>
          <w:color w:val="595959" w:themeColor="text1" w:themeTint="A6"/>
          <w:sz w:val="20"/>
          <w:szCs w:val="20"/>
          <w:u w:val="single"/>
        </w:rPr>
        <w:t xml:space="preserve"> CELU POTWIERDZENIA OKOLICZNOŚCI, O KTÓRYCH MOWA W</w:t>
      </w:r>
      <w:r w:rsidRPr="00E81BFE">
        <w:rPr>
          <w:b/>
          <w:bCs/>
          <w:color w:val="595959" w:themeColor="text1" w:themeTint="A6"/>
          <w:sz w:val="20"/>
          <w:szCs w:val="20"/>
          <w:u w:val="single"/>
        </w:rPr>
        <w:t xml:space="preserve"> ART. 25 UST. 1 PKT 3 </w:t>
      </w:r>
      <w:r w:rsidRPr="00E81BFE">
        <w:rPr>
          <w:b/>
          <w:color w:val="595959" w:themeColor="text1" w:themeTint="A6"/>
          <w:sz w:val="20"/>
          <w:szCs w:val="20"/>
          <w:u w:val="single"/>
        </w:rPr>
        <w:t>USTAWY PZP</w:t>
      </w:r>
      <w:r w:rsidRPr="00E81BFE">
        <w:rPr>
          <w:b/>
          <w:color w:val="595959" w:themeColor="text1" w:themeTint="A6"/>
          <w:sz w:val="20"/>
          <w:szCs w:val="20"/>
        </w:rPr>
        <w:t xml:space="preserve"> </w:t>
      </w:r>
    </w:p>
    <w:p w:rsidR="007B5523" w:rsidRPr="00E81BFE" w:rsidRDefault="007B5523" w:rsidP="007B5523">
      <w:pPr>
        <w:pStyle w:val="Default"/>
        <w:spacing w:line="276" w:lineRule="auto"/>
        <w:ind w:left="705" w:hanging="705"/>
        <w:jc w:val="both"/>
        <w:rPr>
          <w:b/>
          <w:color w:val="595959" w:themeColor="text1" w:themeTint="A6"/>
          <w:sz w:val="20"/>
          <w:szCs w:val="20"/>
        </w:rPr>
      </w:pPr>
    </w:p>
    <w:p w:rsidR="007B5523" w:rsidRPr="00E81BFE" w:rsidRDefault="007B5523" w:rsidP="007B5523">
      <w:pPr>
        <w:pStyle w:val="Default"/>
        <w:spacing w:line="276" w:lineRule="auto"/>
        <w:ind w:left="705" w:hanging="705"/>
        <w:jc w:val="both"/>
        <w:rPr>
          <w:color w:val="595959" w:themeColor="text1" w:themeTint="A6"/>
          <w:sz w:val="20"/>
          <w:szCs w:val="20"/>
        </w:rPr>
      </w:pPr>
      <w:r w:rsidRPr="00E81BFE">
        <w:rPr>
          <w:color w:val="595959" w:themeColor="text1" w:themeTint="A6"/>
          <w:sz w:val="20"/>
          <w:szCs w:val="20"/>
        </w:rPr>
        <w:t>III.4.1.</w:t>
      </w:r>
      <w:r w:rsidRPr="00E81BFE">
        <w:rPr>
          <w:color w:val="595959" w:themeColor="text1" w:themeTint="A6"/>
          <w:sz w:val="20"/>
          <w:szCs w:val="20"/>
        </w:rPr>
        <w:tab/>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ust.1 pkt. 3 Ustawy Pzp, tj.: </w:t>
      </w:r>
    </w:p>
    <w:p w:rsidR="007B5523" w:rsidRPr="00E81BFE" w:rsidRDefault="007B5523" w:rsidP="00506465">
      <w:pPr>
        <w:pStyle w:val="Default"/>
        <w:numPr>
          <w:ilvl w:val="0"/>
          <w:numId w:val="15"/>
        </w:numPr>
        <w:spacing w:line="276" w:lineRule="auto"/>
        <w:jc w:val="both"/>
        <w:rPr>
          <w:b/>
          <w:color w:val="595959" w:themeColor="text1" w:themeTint="A6"/>
          <w:sz w:val="20"/>
          <w:szCs w:val="20"/>
        </w:rPr>
      </w:pPr>
      <w:r w:rsidRPr="00E81BFE">
        <w:rPr>
          <w:b/>
          <w:color w:val="595959" w:themeColor="text1" w:themeTint="A6"/>
          <w:sz w:val="20"/>
          <w:szCs w:val="20"/>
        </w:rPr>
        <w:t>odpisu z właściwego rejestru lub z centralnej ewidencji i informacji o działalności gospodarczej</w:t>
      </w:r>
      <w:r w:rsidRPr="00E81BFE">
        <w:rPr>
          <w:color w:val="595959" w:themeColor="text1" w:themeTint="A6"/>
          <w:sz w:val="20"/>
          <w:szCs w:val="20"/>
        </w:rPr>
        <w:t xml:space="preserve">, jeżeli odrębne przepisy wymagają wpisu do rejestru lub ewidencji, w celu potwierdzenia braku podstaw wykluczenia na podstawie </w:t>
      </w:r>
      <w:r w:rsidRPr="00E81BFE">
        <w:rPr>
          <w:b/>
          <w:color w:val="595959" w:themeColor="text1" w:themeTint="A6"/>
          <w:sz w:val="20"/>
          <w:szCs w:val="20"/>
        </w:rPr>
        <w:t>art. 24 ust. 5 pkt 1 ustawy;</w:t>
      </w:r>
    </w:p>
    <w:p w:rsidR="00D23F4F" w:rsidRPr="00E81BFE" w:rsidRDefault="001E6430" w:rsidP="00D23F4F">
      <w:pPr>
        <w:pStyle w:val="Default"/>
        <w:numPr>
          <w:ilvl w:val="0"/>
          <w:numId w:val="15"/>
        </w:numPr>
        <w:spacing w:line="276" w:lineRule="auto"/>
        <w:jc w:val="both"/>
        <w:rPr>
          <w:b/>
          <w:color w:val="595959" w:themeColor="text1" w:themeTint="A6"/>
          <w:sz w:val="20"/>
          <w:szCs w:val="20"/>
        </w:rPr>
      </w:pPr>
      <w:r w:rsidRPr="00E81BFE">
        <w:rPr>
          <w:b/>
          <w:color w:val="595959" w:themeColor="text1" w:themeTint="A6"/>
          <w:sz w:val="20"/>
          <w:szCs w:val="20"/>
        </w:rPr>
        <w:t>zaświadczenia właściwego naczelnika urzędu skarbowego</w:t>
      </w:r>
      <w:r w:rsidRPr="00E81BFE">
        <w:rPr>
          <w:color w:val="595959" w:themeColor="text1" w:themeTint="A6"/>
          <w:sz w:val="20"/>
          <w:szCs w:val="20"/>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sidR="00395369" w:rsidRPr="00E81BFE">
        <w:rPr>
          <w:color w:val="595959" w:themeColor="text1" w:themeTint="A6"/>
          <w:sz w:val="20"/>
          <w:szCs w:val="20"/>
        </w:rPr>
        <w:br/>
      </w:r>
      <w:r w:rsidRPr="00E81BFE">
        <w:rPr>
          <w:color w:val="595959" w:themeColor="text1" w:themeTint="A6"/>
          <w:sz w:val="20"/>
          <w:szCs w:val="20"/>
        </w:rPr>
        <w:t>z ewentualnymi odsetkami lub grzywnami, w szczególności uzyskał przewidziane prawem zwolnienie, odroczenie lub rozłożenie na raty zaległych płatności lub wstrzymanie w całości wykonania decyzji właściwego organu,</w:t>
      </w:r>
      <w:r w:rsidR="00D23F4F" w:rsidRPr="00E81BFE">
        <w:rPr>
          <w:color w:val="595959" w:themeColor="text1" w:themeTint="A6"/>
          <w:sz w:val="20"/>
          <w:szCs w:val="20"/>
        </w:rPr>
        <w:t xml:space="preserve"> w celu potwierdzenia braku podstaw wykluczenia na podstawie </w:t>
      </w:r>
      <w:r w:rsidR="00D23F4F" w:rsidRPr="00E81BFE">
        <w:rPr>
          <w:b/>
          <w:color w:val="595959" w:themeColor="text1" w:themeTint="A6"/>
          <w:sz w:val="20"/>
          <w:szCs w:val="20"/>
        </w:rPr>
        <w:t xml:space="preserve">art. 24 ust. </w:t>
      </w:r>
      <w:r w:rsidR="007031EF" w:rsidRPr="00E81BFE">
        <w:rPr>
          <w:b/>
          <w:color w:val="595959" w:themeColor="text1" w:themeTint="A6"/>
          <w:sz w:val="20"/>
          <w:szCs w:val="20"/>
        </w:rPr>
        <w:t>1</w:t>
      </w:r>
      <w:r w:rsidR="00D23F4F" w:rsidRPr="00E81BFE">
        <w:rPr>
          <w:b/>
          <w:color w:val="595959" w:themeColor="text1" w:themeTint="A6"/>
          <w:sz w:val="20"/>
          <w:szCs w:val="20"/>
        </w:rPr>
        <w:t xml:space="preserve"> pkt </w:t>
      </w:r>
      <w:r w:rsidR="007031EF" w:rsidRPr="00E81BFE">
        <w:rPr>
          <w:b/>
          <w:color w:val="595959" w:themeColor="text1" w:themeTint="A6"/>
          <w:sz w:val="20"/>
          <w:szCs w:val="20"/>
        </w:rPr>
        <w:t xml:space="preserve">15 </w:t>
      </w:r>
      <w:r w:rsidR="00D23F4F" w:rsidRPr="00E81BFE">
        <w:rPr>
          <w:b/>
          <w:color w:val="595959" w:themeColor="text1" w:themeTint="A6"/>
          <w:sz w:val="20"/>
          <w:szCs w:val="20"/>
        </w:rPr>
        <w:t>ustawy;</w:t>
      </w:r>
    </w:p>
    <w:p w:rsidR="00707B08" w:rsidRPr="00E81BFE" w:rsidRDefault="001E6430" w:rsidP="00707B08">
      <w:pPr>
        <w:pStyle w:val="Default"/>
        <w:numPr>
          <w:ilvl w:val="0"/>
          <w:numId w:val="15"/>
        </w:numPr>
        <w:spacing w:line="276" w:lineRule="auto"/>
        <w:jc w:val="both"/>
        <w:rPr>
          <w:b/>
          <w:color w:val="595959" w:themeColor="text1" w:themeTint="A6"/>
          <w:sz w:val="20"/>
          <w:szCs w:val="20"/>
        </w:rPr>
      </w:pPr>
      <w:r w:rsidRPr="00E81BFE">
        <w:rPr>
          <w:b/>
          <w:color w:val="595959" w:themeColor="text1" w:themeTint="A6"/>
          <w:sz w:val="20"/>
          <w:szCs w:val="20"/>
        </w:rPr>
        <w:t>zaświadczenia właściwej terenowej jednostki organizacyjnej Zakładu Ubezpieczeń Społecznych lub Kasy Rolniczego Ubezpieczenia Społecznego</w:t>
      </w:r>
      <w:r w:rsidRPr="00E81BFE">
        <w:rPr>
          <w:color w:val="595959" w:themeColor="text1" w:themeTint="A6"/>
          <w:sz w:val="20"/>
          <w:szCs w:val="20"/>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D23F4F" w:rsidRPr="00E81BFE">
        <w:rPr>
          <w:color w:val="595959" w:themeColor="text1" w:themeTint="A6"/>
          <w:sz w:val="20"/>
          <w:szCs w:val="20"/>
        </w:rPr>
        <w:t xml:space="preserve"> w celu potwierdzenia braku podstaw wykluczenia na podstawie </w:t>
      </w:r>
      <w:r w:rsidR="00D23F4F" w:rsidRPr="00E81BFE">
        <w:rPr>
          <w:b/>
          <w:color w:val="595959" w:themeColor="text1" w:themeTint="A6"/>
          <w:sz w:val="20"/>
          <w:szCs w:val="20"/>
        </w:rPr>
        <w:t xml:space="preserve">art. 24 ust. </w:t>
      </w:r>
      <w:r w:rsidR="007031EF" w:rsidRPr="00E81BFE">
        <w:rPr>
          <w:b/>
          <w:color w:val="595959" w:themeColor="text1" w:themeTint="A6"/>
          <w:sz w:val="20"/>
          <w:szCs w:val="20"/>
        </w:rPr>
        <w:t>1</w:t>
      </w:r>
      <w:r w:rsidR="00D23F4F" w:rsidRPr="00E81BFE">
        <w:rPr>
          <w:b/>
          <w:color w:val="595959" w:themeColor="text1" w:themeTint="A6"/>
          <w:sz w:val="20"/>
          <w:szCs w:val="20"/>
        </w:rPr>
        <w:t xml:space="preserve"> pkt </w:t>
      </w:r>
      <w:r w:rsidR="007031EF" w:rsidRPr="00E81BFE">
        <w:rPr>
          <w:b/>
          <w:color w:val="595959" w:themeColor="text1" w:themeTint="A6"/>
          <w:sz w:val="20"/>
          <w:szCs w:val="20"/>
        </w:rPr>
        <w:t>15</w:t>
      </w:r>
      <w:r w:rsidR="00D23F4F" w:rsidRPr="00E81BFE">
        <w:rPr>
          <w:b/>
          <w:color w:val="595959" w:themeColor="text1" w:themeTint="A6"/>
          <w:sz w:val="20"/>
          <w:szCs w:val="20"/>
        </w:rPr>
        <w:t xml:space="preserve"> ustawy;</w:t>
      </w:r>
    </w:p>
    <w:p w:rsidR="00707B08" w:rsidRPr="00E81BFE" w:rsidRDefault="00707B08" w:rsidP="00707B08">
      <w:pPr>
        <w:pStyle w:val="Default"/>
        <w:numPr>
          <w:ilvl w:val="0"/>
          <w:numId w:val="15"/>
        </w:numPr>
        <w:spacing w:line="276" w:lineRule="auto"/>
        <w:jc w:val="both"/>
        <w:rPr>
          <w:b/>
          <w:color w:val="595959" w:themeColor="text1" w:themeTint="A6"/>
          <w:sz w:val="20"/>
          <w:szCs w:val="20"/>
        </w:rPr>
      </w:pPr>
      <w:r w:rsidRPr="00E81BFE">
        <w:rPr>
          <w:b/>
          <w:color w:val="595959" w:themeColor="text1" w:themeTint="A6"/>
          <w:sz w:val="20"/>
          <w:szCs w:val="20"/>
        </w:rPr>
        <w:t>informację z Krajowego Rejestru Karnego</w:t>
      </w:r>
      <w:r w:rsidRPr="00E81BFE">
        <w:rPr>
          <w:color w:val="595959" w:themeColor="text1" w:themeTint="A6"/>
          <w:sz w:val="20"/>
          <w:szCs w:val="20"/>
        </w:rPr>
        <w:t xml:space="preserve"> w zakresie określonym w art. 24 ust. 1 pkt 13, 14 i 21 ustawy wystawiona nie wcześniej niż 6 miesięcy przed upływem terminu składania ofert.</w:t>
      </w:r>
    </w:p>
    <w:p w:rsidR="00E828A2" w:rsidRPr="00E81BFE" w:rsidRDefault="006366F8" w:rsidP="00707B08">
      <w:pPr>
        <w:pStyle w:val="Default"/>
        <w:numPr>
          <w:ilvl w:val="0"/>
          <w:numId w:val="15"/>
        </w:numPr>
        <w:spacing w:line="276" w:lineRule="auto"/>
        <w:jc w:val="both"/>
        <w:rPr>
          <w:b/>
          <w:color w:val="595959" w:themeColor="text1" w:themeTint="A6"/>
          <w:sz w:val="20"/>
          <w:szCs w:val="20"/>
        </w:rPr>
      </w:pPr>
      <w:r w:rsidRPr="00E81BFE">
        <w:rPr>
          <w:b/>
          <w:color w:val="595959" w:themeColor="text1" w:themeTint="A6"/>
          <w:sz w:val="20"/>
          <w:szCs w:val="20"/>
        </w:rPr>
        <w:t>oświadczenie wykonawcy o braku orzeczenia wobec niego tytułem środka zapobiegawczego zakazu ubiegania się o zamówienia publiczne;</w:t>
      </w:r>
      <w:r w:rsidR="00E828A2" w:rsidRPr="00E81BFE">
        <w:rPr>
          <w:b/>
          <w:color w:val="595959" w:themeColor="text1" w:themeTint="A6"/>
          <w:sz w:val="20"/>
          <w:szCs w:val="20"/>
        </w:rPr>
        <w:t xml:space="preserve"> </w:t>
      </w:r>
      <w:r w:rsidR="00E828A2" w:rsidRPr="00E81BFE">
        <w:rPr>
          <w:color w:val="595959" w:themeColor="text1" w:themeTint="A6"/>
          <w:sz w:val="20"/>
          <w:szCs w:val="20"/>
        </w:rPr>
        <w:t>w celu potwierdzenia braku podstaw wykluczenia na podstawie</w:t>
      </w:r>
      <w:r w:rsidR="00E828A2" w:rsidRPr="00E81BFE">
        <w:rPr>
          <w:b/>
          <w:color w:val="595959" w:themeColor="text1" w:themeTint="A6"/>
          <w:sz w:val="20"/>
          <w:szCs w:val="20"/>
        </w:rPr>
        <w:t xml:space="preserve"> art. 24 ust. </w:t>
      </w:r>
      <w:r w:rsidR="007031EF" w:rsidRPr="00E81BFE">
        <w:rPr>
          <w:b/>
          <w:color w:val="595959" w:themeColor="text1" w:themeTint="A6"/>
          <w:sz w:val="20"/>
          <w:szCs w:val="20"/>
        </w:rPr>
        <w:t>1</w:t>
      </w:r>
      <w:r w:rsidR="00E828A2" w:rsidRPr="00E81BFE">
        <w:rPr>
          <w:b/>
          <w:color w:val="595959" w:themeColor="text1" w:themeTint="A6"/>
          <w:sz w:val="20"/>
          <w:szCs w:val="20"/>
        </w:rPr>
        <w:t xml:space="preserve"> pkt </w:t>
      </w:r>
      <w:r w:rsidR="007031EF" w:rsidRPr="00E81BFE">
        <w:rPr>
          <w:b/>
          <w:color w:val="595959" w:themeColor="text1" w:themeTint="A6"/>
          <w:sz w:val="20"/>
          <w:szCs w:val="20"/>
        </w:rPr>
        <w:t xml:space="preserve">22 </w:t>
      </w:r>
      <w:r w:rsidR="00E828A2" w:rsidRPr="00E81BFE">
        <w:rPr>
          <w:b/>
          <w:color w:val="595959" w:themeColor="text1" w:themeTint="A6"/>
          <w:sz w:val="20"/>
          <w:szCs w:val="20"/>
        </w:rPr>
        <w:t xml:space="preserve"> ustawy;</w:t>
      </w:r>
    </w:p>
    <w:p w:rsidR="007B5523" w:rsidRPr="00E81BFE" w:rsidRDefault="007B5523" w:rsidP="007B5523">
      <w:pPr>
        <w:pStyle w:val="Default"/>
        <w:spacing w:line="276" w:lineRule="auto"/>
        <w:ind w:left="1068"/>
        <w:jc w:val="both"/>
        <w:rPr>
          <w:strike/>
          <w:color w:val="595959" w:themeColor="text1" w:themeTint="A6"/>
          <w:sz w:val="20"/>
          <w:szCs w:val="20"/>
          <w:u w:val="single"/>
        </w:rPr>
      </w:pPr>
    </w:p>
    <w:p w:rsidR="007B5523" w:rsidRPr="00E81BFE" w:rsidRDefault="007B5523" w:rsidP="007B5523">
      <w:pPr>
        <w:pStyle w:val="Akapitzlist"/>
        <w:tabs>
          <w:tab w:val="left" w:pos="709"/>
        </w:tabs>
        <w:suppressAutoHyphens w:val="0"/>
        <w:spacing w:after="0" w:line="240" w:lineRule="auto"/>
        <w:ind w:left="0"/>
        <w:jc w:val="both"/>
        <w:rPr>
          <w:rFonts w:ascii="Tahoma" w:hAnsi="Tahoma" w:cs="Tahoma"/>
          <w:bCs/>
          <w:color w:val="595959" w:themeColor="text1" w:themeTint="A6"/>
          <w:sz w:val="20"/>
          <w:szCs w:val="20"/>
        </w:rPr>
      </w:pPr>
      <w:r w:rsidRPr="00E81BFE">
        <w:rPr>
          <w:rFonts w:ascii="Tahoma" w:hAnsi="Tahoma" w:cs="Tahoma"/>
          <w:b/>
          <w:color w:val="595959" w:themeColor="text1" w:themeTint="A6"/>
          <w:sz w:val="20"/>
          <w:szCs w:val="20"/>
        </w:rPr>
        <w:t>III.4.2.</w:t>
      </w:r>
      <w:r w:rsidRPr="00E81BFE">
        <w:rPr>
          <w:rFonts w:ascii="Tahoma" w:hAnsi="Tahoma" w:cs="Tahoma"/>
          <w:color w:val="595959" w:themeColor="text1" w:themeTint="A6"/>
          <w:sz w:val="20"/>
          <w:szCs w:val="20"/>
        </w:rPr>
        <w:t xml:space="preserve"> </w:t>
      </w:r>
      <w:r w:rsidRPr="00E81BFE">
        <w:rPr>
          <w:rFonts w:ascii="Tahoma" w:hAnsi="Tahoma" w:cs="Tahoma"/>
          <w:bCs/>
          <w:color w:val="595959" w:themeColor="text1" w:themeTint="A6"/>
          <w:sz w:val="20"/>
          <w:szCs w:val="20"/>
          <w:u w:val="single"/>
        </w:rPr>
        <w:t>Wykonawca w terminie 3 dni od dnia zamieszczenia na stronie internetowej informacji</w:t>
      </w:r>
      <w:r w:rsidRPr="00E81BFE">
        <w:rPr>
          <w:rFonts w:ascii="Tahoma" w:hAnsi="Tahoma" w:cs="Tahoma"/>
          <w:bCs/>
          <w:color w:val="595959" w:themeColor="text1" w:themeTint="A6"/>
          <w:sz w:val="20"/>
          <w:szCs w:val="20"/>
        </w:rPr>
        <w:t>, o której</w:t>
      </w:r>
    </w:p>
    <w:p w:rsidR="007B5523" w:rsidRPr="00E81BFE" w:rsidRDefault="007B5523" w:rsidP="007B5523">
      <w:pPr>
        <w:pStyle w:val="Akapitzlist"/>
        <w:tabs>
          <w:tab w:val="left" w:pos="709"/>
        </w:tabs>
        <w:suppressAutoHyphens w:val="0"/>
        <w:spacing w:after="0" w:line="240" w:lineRule="auto"/>
        <w:ind w:left="705"/>
        <w:jc w:val="both"/>
        <w:rPr>
          <w:rFonts w:ascii="Tahoma" w:hAnsi="Tahoma" w:cs="Tahoma"/>
          <w:color w:val="595959" w:themeColor="text1" w:themeTint="A6"/>
          <w:sz w:val="20"/>
          <w:szCs w:val="20"/>
        </w:rPr>
      </w:pPr>
      <w:r w:rsidRPr="00E81BFE">
        <w:rPr>
          <w:rFonts w:ascii="Tahoma" w:hAnsi="Tahoma" w:cs="Tahoma"/>
          <w:bCs/>
          <w:color w:val="595959" w:themeColor="text1" w:themeTint="A6"/>
          <w:sz w:val="20"/>
          <w:szCs w:val="20"/>
        </w:rPr>
        <w:tab/>
        <w:t xml:space="preserve">mowa w art. 86 ust. 5 Ustawy Pzp, przekaże Zamawiającemu </w:t>
      </w:r>
      <w:r w:rsidRPr="00E81BFE">
        <w:rPr>
          <w:rFonts w:ascii="Tahoma" w:hAnsi="Tahoma" w:cs="Tahoma"/>
          <w:b/>
          <w:bCs/>
          <w:color w:val="595959" w:themeColor="text1" w:themeTint="A6"/>
          <w:sz w:val="20"/>
          <w:szCs w:val="20"/>
        </w:rPr>
        <w:t xml:space="preserve">oświadczenie o przynależności lub braku przynależności do tej samej grupy kapitałowej, o której mowa w art. 24 ust. 1 pkt 23 </w:t>
      </w:r>
      <w:r w:rsidRPr="00E81BFE">
        <w:rPr>
          <w:rFonts w:ascii="Tahoma" w:hAnsi="Tahoma" w:cs="Tahoma"/>
          <w:bCs/>
          <w:color w:val="595959" w:themeColor="text1" w:themeTint="A6"/>
          <w:sz w:val="20"/>
          <w:szCs w:val="20"/>
        </w:rPr>
        <w:t xml:space="preserve">Ustawy Pzp wraz ze złożeniem oświadczenia, Wykonawca może przedstawić dowody, </w:t>
      </w:r>
      <w:r w:rsidRPr="00E81BFE">
        <w:rPr>
          <w:rFonts w:ascii="Tahoma" w:hAnsi="Tahoma" w:cs="Tahoma"/>
          <w:bCs/>
          <w:color w:val="595959" w:themeColor="text1" w:themeTint="A6"/>
          <w:sz w:val="20"/>
          <w:szCs w:val="20"/>
        </w:rPr>
        <w:br/>
        <w:t xml:space="preserve">że powiązania z innym Wykonawcą nie prowadzą do zakłócenia konkurencji w postępowaniu </w:t>
      </w:r>
      <w:r w:rsidRPr="00E81BFE">
        <w:rPr>
          <w:rFonts w:ascii="Tahoma" w:hAnsi="Tahoma" w:cs="Tahoma"/>
          <w:bCs/>
          <w:color w:val="595959" w:themeColor="text1" w:themeTint="A6"/>
          <w:sz w:val="20"/>
          <w:szCs w:val="20"/>
        </w:rPr>
        <w:br/>
      </w:r>
      <w:r w:rsidRPr="00E81BFE">
        <w:rPr>
          <w:rFonts w:ascii="Tahoma" w:hAnsi="Tahoma" w:cs="Tahoma"/>
          <w:bCs/>
          <w:color w:val="595959" w:themeColor="text1" w:themeTint="A6"/>
          <w:sz w:val="20"/>
          <w:szCs w:val="20"/>
        </w:rPr>
        <w:lastRenderedPageBreak/>
        <w:t>o udzielenie Zamówienia.</w:t>
      </w:r>
      <w:r w:rsidRPr="00E81BFE">
        <w:rPr>
          <w:rFonts w:ascii="Tahoma" w:hAnsi="Tahoma" w:cs="Tahoma"/>
          <w:color w:val="595959" w:themeColor="text1" w:themeTint="A6"/>
          <w:sz w:val="20"/>
          <w:szCs w:val="20"/>
          <w:u w:val="single"/>
        </w:rPr>
        <w:t xml:space="preserve"> Wzór oświadczenia zostanie zamieszczony na stronie internetowej wraz </w:t>
      </w:r>
      <w:r w:rsidRPr="00E81BFE">
        <w:rPr>
          <w:rFonts w:ascii="Tahoma" w:hAnsi="Tahoma" w:cs="Tahoma"/>
          <w:color w:val="595959" w:themeColor="text1" w:themeTint="A6"/>
          <w:sz w:val="20"/>
          <w:szCs w:val="20"/>
          <w:u w:val="single"/>
        </w:rPr>
        <w:br/>
        <w:t>z zamieszczeniem informacji o której w pkt. VIII.7) SIWZ. W przypadku braku złożenia samodzielnie przez Wykonawcę oświadczenia, Zamawiający wezwie Wykonawcę w trybie art. 26 ust. 3 Ustawy Pzp do uzupełnienia oświadczenia, wyznaczając Wykonawcy odpowiedni termin na dokonanie tej czynności.</w:t>
      </w:r>
    </w:p>
    <w:p w:rsidR="007B5523" w:rsidRPr="00E81BFE" w:rsidRDefault="007B5523" w:rsidP="007B5523">
      <w:pPr>
        <w:pStyle w:val="Default"/>
        <w:spacing w:line="276" w:lineRule="auto"/>
        <w:ind w:left="360" w:hanging="360"/>
        <w:jc w:val="both"/>
        <w:rPr>
          <w:color w:val="595959" w:themeColor="text1" w:themeTint="A6"/>
          <w:sz w:val="20"/>
          <w:szCs w:val="20"/>
        </w:rPr>
      </w:pPr>
    </w:p>
    <w:p w:rsidR="007B5523" w:rsidRPr="00E81BFE" w:rsidRDefault="007B5523" w:rsidP="007B5523">
      <w:pPr>
        <w:pStyle w:val="Default"/>
        <w:spacing w:line="276" w:lineRule="auto"/>
        <w:ind w:left="705" w:hanging="705"/>
        <w:jc w:val="both"/>
        <w:rPr>
          <w:color w:val="595959" w:themeColor="text1" w:themeTint="A6"/>
          <w:sz w:val="20"/>
          <w:szCs w:val="20"/>
        </w:rPr>
      </w:pPr>
      <w:r w:rsidRPr="00E81BFE">
        <w:rPr>
          <w:color w:val="595959" w:themeColor="text1" w:themeTint="A6"/>
          <w:sz w:val="20"/>
          <w:szCs w:val="20"/>
        </w:rPr>
        <w:t>III.4.3.</w:t>
      </w:r>
      <w:r w:rsidRPr="00E81BFE">
        <w:rPr>
          <w:color w:val="595959" w:themeColor="text1" w:themeTint="A6"/>
          <w:sz w:val="20"/>
          <w:szCs w:val="20"/>
        </w:rPr>
        <w:tab/>
      </w:r>
      <w:r w:rsidRPr="00E81BFE">
        <w:rPr>
          <w:color w:val="595959" w:themeColor="text1" w:themeTint="A6"/>
          <w:sz w:val="20"/>
          <w:szCs w:val="20"/>
          <w:u w:val="single"/>
        </w:rPr>
        <w:t>W przypadku podmiotów zagranicznych</w:t>
      </w:r>
      <w:r w:rsidRPr="00E81BFE">
        <w:rPr>
          <w:color w:val="595959" w:themeColor="text1" w:themeTint="A6"/>
          <w:sz w:val="20"/>
          <w:szCs w:val="20"/>
        </w:rPr>
        <w:t xml:space="preserve"> Wykonawca składa odpowiednio dokumenty zgodnie </w:t>
      </w:r>
      <w:r w:rsidRPr="00E81BFE">
        <w:rPr>
          <w:color w:val="595959" w:themeColor="text1" w:themeTint="A6"/>
          <w:sz w:val="20"/>
          <w:szCs w:val="20"/>
        </w:rPr>
        <w:br/>
        <w:t xml:space="preserve">z Rozporządzeniem Ministra Rozwoju z dnia 26 lipca 2016 r. w sprawie rodzajów dokumentów, jakich może żądać Zamawiający od Wykonawcy w postępowaniu o udzielenie Zamówienia (Dz. U. z 2016 r., poz. 1126 z późn. zmianami). </w:t>
      </w:r>
    </w:p>
    <w:p w:rsidR="007B5523" w:rsidRPr="00E81BFE" w:rsidRDefault="007B5523" w:rsidP="007B5523">
      <w:pPr>
        <w:pStyle w:val="Default"/>
        <w:spacing w:line="276" w:lineRule="auto"/>
        <w:ind w:left="705"/>
        <w:jc w:val="both"/>
        <w:rPr>
          <w:strike/>
          <w:color w:val="595959" w:themeColor="text1" w:themeTint="A6"/>
          <w:sz w:val="20"/>
          <w:szCs w:val="20"/>
        </w:rPr>
      </w:pPr>
      <w:r w:rsidRPr="00E81BFE">
        <w:rPr>
          <w:strike/>
          <w:color w:val="595959" w:themeColor="text1" w:themeTint="A6"/>
          <w:sz w:val="20"/>
          <w:szCs w:val="20"/>
        </w:rPr>
        <w:t xml:space="preserve"> </w:t>
      </w:r>
    </w:p>
    <w:p w:rsidR="007B5523" w:rsidRPr="00E81BFE" w:rsidRDefault="007B5523" w:rsidP="007B5523">
      <w:pPr>
        <w:pStyle w:val="Default"/>
        <w:jc w:val="both"/>
        <w:rPr>
          <w:b/>
          <w:color w:val="595959" w:themeColor="text1" w:themeTint="A6"/>
          <w:sz w:val="20"/>
          <w:szCs w:val="20"/>
        </w:rPr>
      </w:pPr>
      <w:r w:rsidRPr="00E81BFE">
        <w:rPr>
          <w:b/>
          <w:color w:val="595959" w:themeColor="text1" w:themeTint="A6"/>
          <w:sz w:val="20"/>
          <w:szCs w:val="20"/>
        </w:rPr>
        <w:t xml:space="preserve">III.5. </w:t>
      </w:r>
      <w:r w:rsidRPr="00E81BFE">
        <w:rPr>
          <w:color w:val="595959" w:themeColor="text1" w:themeTint="A6"/>
          <w:sz w:val="20"/>
          <w:szCs w:val="20"/>
        </w:rPr>
        <w:t xml:space="preserve"> </w:t>
      </w:r>
      <w:r w:rsidRPr="00E81BFE">
        <w:rPr>
          <w:b/>
          <w:color w:val="595959" w:themeColor="text1" w:themeTint="A6"/>
          <w:sz w:val="20"/>
          <w:szCs w:val="20"/>
        </w:rPr>
        <w:t>WYKAZ OŚWIADCZEŃ LUB DOKUMENTÓW SKŁADANYCH PRZEZ WYKONAWCĘ W</w:t>
      </w:r>
    </w:p>
    <w:p w:rsidR="007B5523" w:rsidRPr="00E81BFE" w:rsidRDefault="007B5523" w:rsidP="007B5523">
      <w:pPr>
        <w:pStyle w:val="Default"/>
        <w:ind w:left="645"/>
        <w:jc w:val="both"/>
        <w:rPr>
          <w:b/>
          <w:color w:val="595959" w:themeColor="text1" w:themeTint="A6"/>
          <w:sz w:val="20"/>
          <w:szCs w:val="20"/>
        </w:rPr>
      </w:pPr>
      <w:r w:rsidRPr="00E81BFE">
        <w:rPr>
          <w:b/>
          <w:color w:val="595959" w:themeColor="text1" w:themeTint="A6"/>
          <w:sz w:val="20"/>
          <w:szCs w:val="20"/>
        </w:rPr>
        <w:t>POSTĘPOWANIU NA WEZWANIE ZAMAWIAJĄCEGO W CELU POTWIERDZENIA OKOLICZNOŚCI, O KTÓRYCH MOWA W ART. 25 UST. 1 PKT 1 USTAWY PZP</w:t>
      </w:r>
    </w:p>
    <w:p w:rsidR="007B5523" w:rsidRPr="00E81BFE" w:rsidRDefault="007B5523" w:rsidP="007B5523">
      <w:pPr>
        <w:pStyle w:val="Default"/>
        <w:rPr>
          <w:color w:val="595959" w:themeColor="text1" w:themeTint="A6"/>
          <w:sz w:val="20"/>
          <w:szCs w:val="20"/>
        </w:rPr>
      </w:pPr>
    </w:p>
    <w:p w:rsidR="00046BF2" w:rsidRPr="00E81BFE" w:rsidRDefault="007B5523" w:rsidP="00046BF2">
      <w:pPr>
        <w:pStyle w:val="Default"/>
        <w:rPr>
          <w:color w:val="595959" w:themeColor="text1" w:themeTint="A6"/>
          <w:sz w:val="20"/>
          <w:szCs w:val="20"/>
          <w:lang w:eastAsia="pl-PL"/>
        </w:rPr>
      </w:pPr>
      <w:r w:rsidRPr="00E81BFE">
        <w:rPr>
          <w:color w:val="595959" w:themeColor="text1" w:themeTint="A6"/>
          <w:sz w:val="20"/>
          <w:szCs w:val="20"/>
        </w:rPr>
        <w:t>III.5.1</w:t>
      </w:r>
      <w:r w:rsidR="005127C7" w:rsidRPr="00E81BFE">
        <w:rPr>
          <w:color w:val="595959" w:themeColor="text1" w:themeTint="A6"/>
          <w:sz w:val="20"/>
          <w:szCs w:val="20"/>
        </w:rPr>
        <w:t xml:space="preserve">. </w:t>
      </w:r>
      <w:r w:rsidR="005127C7" w:rsidRPr="00E81BFE">
        <w:rPr>
          <w:color w:val="595959" w:themeColor="text1" w:themeTint="A6"/>
          <w:sz w:val="20"/>
          <w:szCs w:val="20"/>
          <w:lang w:eastAsia="pl-PL"/>
        </w:rPr>
        <w:t xml:space="preserve">Zamawiający przed udzieleniem Zamówienia, wezwie Wykonawcę, którego oferta została najwyżej </w:t>
      </w:r>
    </w:p>
    <w:p w:rsidR="005127C7" w:rsidRPr="00E81BFE" w:rsidRDefault="005127C7" w:rsidP="00046BF2">
      <w:pPr>
        <w:pStyle w:val="Default"/>
        <w:ind w:left="708"/>
        <w:rPr>
          <w:color w:val="595959" w:themeColor="text1" w:themeTint="A6"/>
          <w:sz w:val="20"/>
          <w:szCs w:val="20"/>
          <w:lang w:eastAsia="pl-PL"/>
        </w:rPr>
      </w:pPr>
      <w:r w:rsidRPr="00E81BFE">
        <w:rPr>
          <w:color w:val="595959" w:themeColor="text1" w:themeTint="A6"/>
          <w:sz w:val="20"/>
          <w:szCs w:val="20"/>
          <w:lang w:eastAsia="pl-PL"/>
        </w:rPr>
        <w:t xml:space="preserve">oceniona, do złożenia w wyznaczonym, nie krótszym niż 5 dni, terminie aktualnych na dzień złożenia następujących oświadczeń lub dokumentów potwierdzających okoliczności, o których mowa w art. 25 ust. 1 pkt 1 Ustawy Pzp, tj.: </w:t>
      </w:r>
    </w:p>
    <w:p w:rsidR="005A41D3" w:rsidRPr="00E81BFE" w:rsidRDefault="005127C7" w:rsidP="00C9791C">
      <w:pPr>
        <w:numPr>
          <w:ilvl w:val="0"/>
          <w:numId w:val="37"/>
        </w:num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b/>
          <w:color w:val="595959" w:themeColor="text1" w:themeTint="A6"/>
          <w:sz w:val="20"/>
          <w:szCs w:val="20"/>
          <w:lang w:eastAsia="pl-PL"/>
        </w:rPr>
        <w:t>informacj</w:t>
      </w:r>
      <w:r w:rsidR="005A41D3" w:rsidRPr="00E81BFE">
        <w:rPr>
          <w:rFonts w:ascii="Tahoma" w:eastAsia="Calibri" w:hAnsi="Tahoma" w:cs="Tahoma"/>
          <w:b/>
          <w:color w:val="595959" w:themeColor="text1" w:themeTint="A6"/>
          <w:sz w:val="20"/>
          <w:szCs w:val="20"/>
          <w:lang w:eastAsia="pl-PL"/>
        </w:rPr>
        <w:t>ę</w:t>
      </w:r>
      <w:r w:rsidRPr="00E81BFE">
        <w:rPr>
          <w:rFonts w:ascii="Tahoma" w:eastAsia="Calibri" w:hAnsi="Tahoma" w:cs="Tahoma"/>
          <w:b/>
          <w:color w:val="595959" w:themeColor="text1" w:themeTint="A6"/>
          <w:sz w:val="20"/>
          <w:szCs w:val="20"/>
          <w:lang w:eastAsia="pl-PL"/>
        </w:rPr>
        <w:t xml:space="preserve"> banku lub spółdzielczej kasy oszczędnościowo-kredytowej </w:t>
      </w:r>
      <w:r w:rsidRPr="00E81BFE">
        <w:rPr>
          <w:rFonts w:ascii="Tahoma" w:eastAsia="Calibri" w:hAnsi="Tahoma" w:cs="Tahoma"/>
          <w:color w:val="595959" w:themeColor="text1" w:themeTint="A6"/>
          <w:sz w:val="20"/>
          <w:szCs w:val="20"/>
          <w:lang w:eastAsia="pl-PL"/>
        </w:rPr>
        <w:t xml:space="preserve">potwierdzającej wysokość posiadanych środków finansowych lub zdolność kredytowa wykonawcy, w okresie nie wcześniejszym niż 1 miesiąc przed upływem terminu składania ofert lub wniosków o dopuszczenie do udziału w postępowaniu. Dokument musi potwierdzać spełnienie warunku udziału w postępowaniu </w:t>
      </w:r>
      <w:r w:rsidRPr="00E81BFE">
        <w:rPr>
          <w:rFonts w:ascii="Tahoma" w:eastAsia="Calibri" w:hAnsi="Tahoma" w:cs="Tahoma"/>
          <w:b/>
          <w:color w:val="595959" w:themeColor="text1" w:themeTint="A6"/>
          <w:sz w:val="20"/>
          <w:szCs w:val="20"/>
          <w:lang w:eastAsia="pl-PL"/>
        </w:rPr>
        <w:t>w zakresie określonym w pkt. III.1.2</w:t>
      </w:r>
      <w:r w:rsidR="005A41D3" w:rsidRPr="00E81BFE">
        <w:rPr>
          <w:rFonts w:ascii="Tahoma" w:eastAsia="Calibri" w:hAnsi="Tahoma" w:cs="Tahoma"/>
          <w:b/>
          <w:color w:val="595959" w:themeColor="text1" w:themeTint="A6"/>
          <w:sz w:val="20"/>
          <w:szCs w:val="20"/>
          <w:lang w:eastAsia="pl-PL"/>
        </w:rPr>
        <w:t>.1</w:t>
      </w:r>
      <w:r w:rsidRPr="00E81BFE">
        <w:rPr>
          <w:rFonts w:ascii="Tahoma" w:eastAsia="Calibri" w:hAnsi="Tahoma" w:cs="Tahoma"/>
          <w:b/>
          <w:color w:val="595959" w:themeColor="text1" w:themeTint="A6"/>
          <w:sz w:val="20"/>
          <w:szCs w:val="20"/>
          <w:lang w:eastAsia="pl-PL"/>
        </w:rPr>
        <w:t>).</w:t>
      </w:r>
    </w:p>
    <w:p w:rsidR="005A41D3" w:rsidRPr="00E81BFE" w:rsidRDefault="005A41D3" w:rsidP="00C9791C">
      <w:pPr>
        <w:numPr>
          <w:ilvl w:val="0"/>
          <w:numId w:val="37"/>
        </w:numPr>
        <w:suppressAutoHyphens w:val="0"/>
        <w:autoSpaceDE w:val="0"/>
        <w:autoSpaceDN w:val="0"/>
        <w:adjustRightInd w:val="0"/>
        <w:spacing w:before="120" w:after="0" w:line="240" w:lineRule="auto"/>
        <w:jc w:val="both"/>
        <w:rPr>
          <w:rFonts w:ascii="Tahoma" w:eastAsia="Calibri" w:hAnsi="Tahoma" w:cs="Tahoma"/>
          <w:color w:val="595959" w:themeColor="text1" w:themeTint="A6"/>
          <w:sz w:val="20"/>
          <w:szCs w:val="20"/>
          <w:lang w:eastAsia="pl-PL"/>
        </w:rPr>
      </w:pPr>
      <w:r w:rsidRPr="00E81BFE">
        <w:rPr>
          <w:rFonts w:ascii="Tahoma" w:hAnsi="Tahoma" w:cs="Tahoma"/>
          <w:b/>
          <w:color w:val="595959" w:themeColor="text1" w:themeTint="A6"/>
          <w:sz w:val="20"/>
          <w:szCs w:val="20"/>
          <w:lang w:eastAsia="pl-PL"/>
        </w:rPr>
        <w:t>umowę lub umowy ubezpieczenia od wszelkiego ryzyka i odpowiedzialności</w:t>
      </w:r>
      <w:r w:rsidRPr="00E81BFE">
        <w:rPr>
          <w:rFonts w:ascii="Tahoma" w:hAnsi="Tahoma" w:cs="Tahoma"/>
          <w:color w:val="595959" w:themeColor="text1" w:themeTint="A6"/>
          <w:sz w:val="20"/>
          <w:szCs w:val="20"/>
          <w:lang w:eastAsia="pl-PL"/>
        </w:rPr>
        <w:t xml:space="preserve"> związanej </w:t>
      </w:r>
      <w:r w:rsidRPr="00E81BFE">
        <w:rPr>
          <w:rFonts w:ascii="Tahoma" w:hAnsi="Tahoma" w:cs="Tahoma"/>
          <w:color w:val="595959" w:themeColor="text1" w:themeTint="A6"/>
          <w:sz w:val="20"/>
          <w:szCs w:val="20"/>
          <w:lang w:eastAsia="pl-PL"/>
        </w:rPr>
        <w:br/>
        <w:t xml:space="preserve">z realizacją Umowy, oraz do terminowego opłacania należnych składek ubezpieczeniowych, </w:t>
      </w:r>
      <w:r w:rsidRPr="00E81BFE">
        <w:rPr>
          <w:rFonts w:ascii="Tahoma" w:hAnsi="Tahoma" w:cs="Tahoma"/>
          <w:color w:val="595959" w:themeColor="text1" w:themeTint="A6"/>
          <w:sz w:val="20"/>
          <w:szCs w:val="20"/>
          <w:lang w:eastAsia="pl-PL"/>
        </w:rPr>
        <w:br/>
        <w:t xml:space="preserve">w zakresie od odpowiedzialności cywilnej (OC) Wykonawcy z tytułu prowadzonej działalności gospodarczej, obejmujące swym zakresem, co najmniej szkody poniesione przez osoby trzecie </w:t>
      </w:r>
      <w:r w:rsidRPr="00E81BFE">
        <w:rPr>
          <w:rFonts w:ascii="Tahoma" w:hAnsi="Tahoma" w:cs="Tahoma"/>
          <w:color w:val="595959" w:themeColor="text1" w:themeTint="A6"/>
          <w:sz w:val="20"/>
          <w:szCs w:val="20"/>
          <w:lang w:eastAsia="pl-PL"/>
        </w:rPr>
        <w:br/>
        <w:t>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r w:rsidRPr="00E81BFE">
        <w:rPr>
          <w:rFonts w:ascii="Tahoma" w:eastAsia="Calibri" w:hAnsi="Tahoma" w:cs="Tahoma"/>
          <w:color w:val="595959" w:themeColor="text1" w:themeTint="A6"/>
          <w:sz w:val="20"/>
          <w:szCs w:val="20"/>
          <w:lang w:eastAsia="pl-PL"/>
        </w:rPr>
        <w:t xml:space="preserve"> Dokument musi potwierdzać spełnienie warunku udziału </w:t>
      </w:r>
      <w:r w:rsidR="00C9791C" w:rsidRPr="00E81BFE">
        <w:rPr>
          <w:rFonts w:ascii="Tahoma" w:eastAsia="Calibri" w:hAnsi="Tahoma" w:cs="Tahoma"/>
          <w:color w:val="595959" w:themeColor="text1" w:themeTint="A6"/>
          <w:sz w:val="20"/>
          <w:szCs w:val="20"/>
          <w:lang w:eastAsia="pl-PL"/>
        </w:rPr>
        <w:br/>
      </w:r>
      <w:r w:rsidRPr="00E81BFE">
        <w:rPr>
          <w:rFonts w:ascii="Tahoma" w:eastAsia="Calibri" w:hAnsi="Tahoma" w:cs="Tahoma"/>
          <w:color w:val="595959" w:themeColor="text1" w:themeTint="A6"/>
          <w:sz w:val="20"/>
          <w:szCs w:val="20"/>
          <w:lang w:eastAsia="pl-PL"/>
        </w:rPr>
        <w:t xml:space="preserve">w postępowaniu </w:t>
      </w:r>
      <w:r w:rsidRPr="00E81BFE">
        <w:rPr>
          <w:rFonts w:ascii="Tahoma" w:eastAsia="Calibri" w:hAnsi="Tahoma" w:cs="Tahoma"/>
          <w:b/>
          <w:color w:val="595959" w:themeColor="text1" w:themeTint="A6"/>
          <w:sz w:val="20"/>
          <w:szCs w:val="20"/>
          <w:lang w:eastAsia="pl-PL"/>
        </w:rPr>
        <w:t>w zakresie określonym w pkt. III.1.2.2).</w:t>
      </w:r>
    </w:p>
    <w:p w:rsidR="009F3123" w:rsidRPr="00E81BFE" w:rsidRDefault="009F3123" w:rsidP="00C9791C">
      <w:pPr>
        <w:pStyle w:val="Default"/>
        <w:spacing w:line="276" w:lineRule="auto"/>
        <w:ind w:left="1068"/>
        <w:jc w:val="both"/>
        <w:rPr>
          <w:color w:val="595959" w:themeColor="text1" w:themeTint="A6"/>
          <w:sz w:val="20"/>
          <w:szCs w:val="20"/>
        </w:rPr>
      </w:pPr>
    </w:p>
    <w:p w:rsidR="009F3123" w:rsidRPr="00E81BFE" w:rsidRDefault="009F3123" w:rsidP="005A41D3">
      <w:pPr>
        <w:pStyle w:val="Default"/>
        <w:spacing w:line="276" w:lineRule="auto"/>
        <w:ind w:left="708"/>
        <w:rPr>
          <w:color w:val="595959" w:themeColor="text1" w:themeTint="A6"/>
          <w:sz w:val="20"/>
          <w:szCs w:val="20"/>
        </w:rPr>
      </w:pPr>
      <w:r w:rsidRPr="00E81BFE">
        <w:rPr>
          <w:color w:val="595959" w:themeColor="text1" w:themeTint="A6"/>
          <w:sz w:val="20"/>
          <w:szCs w:val="20"/>
        </w:rPr>
        <w:t>Ocena spełniania niniejszego warunku udziału w Postępowaniu, zostanie dokonana zgodnie z formułą „spełnia – nie spełnia”, w oparciu o złożone przez Wykonawcę informacje i dokumenty,</w:t>
      </w:r>
      <w:r w:rsidR="001106F1">
        <w:rPr>
          <w:color w:val="595959" w:themeColor="text1" w:themeTint="A6"/>
          <w:sz w:val="20"/>
          <w:szCs w:val="20"/>
        </w:rPr>
        <w:t xml:space="preserve"> </w:t>
      </w:r>
      <w:r w:rsidRPr="00E81BFE">
        <w:rPr>
          <w:color w:val="595959" w:themeColor="text1" w:themeTint="A6"/>
          <w:sz w:val="20"/>
          <w:szCs w:val="20"/>
        </w:rPr>
        <w:t>o których mowa w pkt.  III.5.1.1)</w:t>
      </w:r>
      <w:r w:rsidR="005A41D3" w:rsidRPr="00E81BFE">
        <w:rPr>
          <w:color w:val="595959" w:themeColor="text1" w:themeTint="A6"/>
          <w:sz w:val="20"/>
          <w:szCs w:val="20"/>
        </w:rPr>
        <w:t xml:space="preserve"> i pkt.  III.5.1.2).</w:t>
      </w:r>
      <w:r w:rsidRPr="00E81BFE">
        <w:rPr>
          <w:color w:val="595959" w:themeColor="text1" w:themeTint="A6"/>
          <w:sz w:val="20"/>
          <w:szCs w:val="20"/>
        </w:rPr>
        <w:t xml:space="preserve"> </w:t>
      </w:r>
    </w:p>
    <w:p w:rsidR="009F3123" w:rsidRPr="00E81BFE" w:rsidRDefault="009F3123" w:rsidP="009F3123">
      <w:pPr>
        <w:pStyle w:val="Default"/>
        <w:spacing w:line="276" w:lineRule="auto"/>
        <w:jc w:val="both"/>
        <w:rPr>
          <w:color w:val="595959" w:themeColor="text1" w:themeTint="A6"/>
          <w:sz w:val="20"/>
          <w:szCs w:val="20"/>
        </w:rPr>
      </w:pPr>
    </w:p>
    <w:p w:rsidR="007E7999" w:rsidRPr="00E81BFE" w:rsidRDefault="007E7999" w:rsidP="007E7999">
      <w:pPr>
        <w:pStyle w:val="Default"/>
        <w:tabs>
          <w:tab w:val="left" w:pos="1305"/>
        </w:tabs>
        <w:jc w:val="both"/>
        <w:rPr>
          <w:b/>
          <w:color w:val="595959" w:themeColor="text1" w:themeTint="A6"/>
          <w:sz w:val="22"/>
          <w:szCs w:val="22"/>
          <w:u w:val="single"/>
        </w:rPr>
      </w:pPr>
      <w:r w:rsidRPr="00E81BFE">
        <w:rPr>
          <w:b/>
          <w:color w:val="595959" w:themeColor="text1" w:themeTint="A6"/>
          <w:sz w:val="22"/>
          <w:szCs w:val="22"/>
          <w:u w:val="single"/>
        </w:rPr>
        <w:t>Ww. dokumenty Wykonawca może przekazać Zamawiającemu wraz z ofertą. Dobrowolne złożenie przez Wykonawcę ww. dokumentów, ma na celu przyspieszenie i usprawnienie przebiegu postępowania o udzielenie Zamówienia. Zamawiający uzna ten obowiązek za spełniony w przypadku, gdy Wykonawca złoży dobrowolnie wraz z ofertą w/w dokumenty.</w:t>
      </w:r>
    </w:p>
    <w:p w:rsidR="007E7999" w:rsidRPr="00E81BFE" w:rsidRDefault="007E7999" w:rsidP="005127C7">
      <w:pPr>
        <w:pStyle w:val="Default"/>
        <w:rPr>
          <w:color w:val="595959" w:themeColor="text1" w:themeTint="A6"/>
          <w:sz w:val="22"/>
          <w:szCs w:val="22"/>
        </w:rPr>
      </w:pPr>
    </w:p>
    <w:p w:rsidR="007B5523" w:rsidRPr="00E81BFE" w:rsidRDefault="007B5523" w:rsidP="00E71852">
      <w:pPr>
        <w:pStyle w:val="Default"/>
        <w:rPr>
          <w:color w:val="595959" w:themeColor="text1" w:themeTint="A6"/>
          <w:sz w:val="20"/>
          <w:szCs w:val="20"/>
        </w:rPr>
      </w:pPr>
      <w:r w:rsidRPr="00E81BFE">
        <w:rPr>
          <w:color w:val="595959" w:themeColor="text1" w:themeTint="A6"/>
          <w:sz w:val="20"/>
          <w:szCs w:val="20"/>
        </w:rPr>
        <w:t>UWAGA!</w:t>
      </w:r>
    </w:p>
    <w:p w:rsidR="007B5523" w:rsidRPr="00E81BFE" w:rsidRDefault="007B5523" w:rsidP="00E71852">
      <w:pPr>
        <w:pStyle w:val="Default"/>
        <w:jc w:val="both"/>
        <w:rPr>
          <w:color w:val="595959" w:themeColor="text1" w:themeTint="A6"/>
          <w:sz w:val="20"/>
          <w:szCs w:val="20"/>
        </w:rPr>
      </w:pPr>
      <w:r w:rsidRPr="00E81BFE">
        <w:rPr>
          <w:color w:val="595959" w:themeColor="text1" w:themeTint="A6"/>
          <w:sz w:val="20"/>
          <w:szCs w:val="20"/>
        </w:rPr>
        <w:t>Wykonawca nie jest obowiązany do złożenia oświadczeń lub dokumentów potwierdzających spełnianie warunków udziału w postępowaniu lub braku podstaw wykluczenia, w przypadku wskazania przez Wykonawcę:</w:t>
      </w:r>
    </w:p>
    <w:p w:rsidR="007B5523" w:rsidRPr="00E81BFE" w:rsidRDefault="007B5523" w:rsidP="00E71852">
      <w:pPr>
        <w:pStyle w:val="Default"/>
        <w:jc w:val="both"/>
        <w:rPr>
          <w:color w:val="595959" w:themeColor="text1" w:themeTint="A6"/>
          <w:sz w:val="20"/>
          <w:szCs w:val="20"/>
        </w:rPr>
      </w:pPr>
      <w:r w:rsidRPr="00E81BFE">
        <w:rPr>
          <w:color w:val="595959" w:themeColor="text1" w:themeTint="A6"/>
          <w:sz w:val="20"/>
          <w:szCs w:val="20"/>
        </w:rPr>
        <w:t xml:space="preserve">1) dostępności oświadczeń lub dokumentów, w formie elektronicznej pod określonymi adresami internetowymi ogólnodostępnych i bezpłatnych baz danych. Zamawiający pobiera samodzielnie z tych baz danych wskazane przez Wykonawcę oświadczenia lub dokumenty Dla wskazanych przez Wykonawcę i pobranych samodzielnie </w:t>
      </w:r>
      <w:r w:rsidRPr="00E81BFE">
        <w:rPr>
          <w:color w:val="595959" w:themeColor="text1" w:themeTint="A6"/>
          <w:sz w:val="20"/>
          <w:szCs w:val="20"/>
        </w:rPr>
        <w:lastRenderedPageBreak/>
        <w:t>dokumentów sporządzonych w języku obcym Zamawiający żąda od Wykonawcy przedstawienia tłumaczenia na język polski;</w:t>
      </w:r>
    </w:p>
    <w:p w:rsidR="007B5523" w:rsidRPr="00E81BFE" w:rsidRDefault="007B5523" w:rsidP="00E71852">
      <w:pPr>
        <w:pStyle w:val="Default"/>
        <w:spacing w:line="276" w:lineRule="auto"/>
        <w:jc w:val="both"/>
        <w:rPr>
          <w:color w:val="595959" w:themeColor="text1" w:themeTint="A6"/>
          <w:sz w:val="20"/>
          <w:szCs w:val="20"/>
        </w:rPr>
      </w:pPr>
      <w:r w:rsidRPr="00E81BFE">
        <w:rPr>
          <w:color w:val="595959" w:themeColor="text1" w:themeTint="A6"/>
          <w:sz w:val="20"/>
          <w:szCs w:val="20"/>
        </w:rPr>
        <w:t>2)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7B5523" w:rsidRPr="00E81BFE" w:rsidRDefault="007B5523" w:rsidP="007B5523">
      <w:pPr>
        <w:pStyle w:val="Default"/>
        <w:spacing w:line="276" w:lineRule="auto"/>
        <w:jc w:val="both"/>
        <w:rPr>
          <w:color w:val="595959" w:themeColor="text1" w:themeTint="A6"/>
          <w:sz w:val="20"/>
          <w:szCs w:val="20"/>
        </w:rPr>
      </w:pPr>
      <w:r w:rsidRPr="00E81BFE">
        <w:rPr>
          <w:color w:val="595959" w:themeColor="text1" w:themeTint="A6"/>
          <w:sz w:val="20"/>
          <w:szCs w:val="20"/>
        </w:rPr>
        <w:t xml:space="preserve"> </w:t>
      </w:r>
    </w:p>
    <w:p w:rsidR="007B5523" w:rsidRPr="00E81BFE" w:rsidRDefault="007B5523" w:rsidP="007B5523">
      <w:pPr>
        <w:pStyle w:val="Default"/>
        <w:spacing w:line="276" w:lineRule="auto"/>
        <w:ind w:left="705" w:hanging="705"/>
        <w:jc w:val="both"/>
        <w:rPr>
          <w:b/>
          <w:color w:val="595959" w:themeColor="text1" w:themeTint="A6"/>
          <w:sz w:val="20"/>
          <w:szCs w:val="20"/>
        </w:rPr>
      </w:pPr>
      <w:r w:rsidRPr="00E81BFE">
        <w:rPr>
          <w:b/>
          <w:color w:val="595959" w:themeColor="text1" w:themeTint="A6"/>
          <w:sz w:val="20"/>
          <w:szCs w:val="20"/>
        </w:rPr>
        <w:t>III.6.</w:t>
      </w:r>
      <w:r w:rsidRPr="00E81BFE">
        <w:rPr>
          <w:b/>
          <w:color w:val="595959" w:themeColor="text1" w:themeTint="A6"/>
          <w:sz w:val="20"/>
          <w:szCs w:val="20"/>
        </w:rPr>
        <w:tab/>
      </w:r>
      <w:r w:rsidRPr="00E81BFE">
        <w:rPr>
          <w:b/>
          <w:color w:val="595959" w:themeColor="text1" w:themeTint="A6"/>
          <w:sz w:val="20"/>
          <w:szCs w:val="20"/>
          <w:u w:val="single"/>
        </w:rPr>
        <w:t>WYKAZ OŚWIADCZEŃ LUB DOKUMENTÓW SKŁADANYCH PRZEZ WYKONAWCĘ</w:t>
      </w:r>
      <w:r w:rsidRPr="00E81BFE">
        <w:rPr>
          <w:b/>
          <w:color w:val="595959" w:themeColor="text1" w:themeTint="A6"/>
          <w:sz w:val="20"/>
          <w:szCs w:val="20"/>
          <w:u w:val="single"/>
        </w:rPr>
        <w:br/>
        <w:t xml:space="preserve"> W POSTĘPOWANIU NA WEZWANIE ZAMAWIAJĄCEGO W CELU POTWIERDZENIA OKOLICZNOŚCI, O KTÓRYCH MOWA W ART. 25 UST. 1 PKT 2 USTAWY PZP</w:t>
      </w:r>
      <w:r w:rsidRPr="00E81BFE">
        <w:rPr>
          <w:b/>
          <w:color w:val="595959" w:themeColor="text1" w:themeTint="A6"/>
          <w:sz w:val="20"/>
          <w:szCs w:val="20"/>
        </w:rPr>
        <w:t xml:space="preserve"> </w:t>
      </w:r>
    </w:p>
    <w:p w:rsidR="007B5523" w:rsidRPr="00E81BFE" w:rsidRDefault="007B5523" w:rsidP="007B5523">
      <w:pPr>
        <w:pStyle w:val="Default"/>
        <w:spacing w:line="276" w:lineRule="auto"/>
        <w:ind w:left="720"/>
        <w:jc w:val="both"/>
        <w:rPr>
          <w:color w:val="595959" w:themeColor="text1" w:themeTint="A6"/>
          <w:sz w:val="20"/>
          <w:szCs w:val="20"/>
        </w:rPr>
      </w:pPr>
    </w:p>
    <w:p w:rsidR="007B5523" w:rsidRPr="00E81BFE" w:rsidRDefault="005D1C13" w:rsidP="005D1C13">
      <w:pPr>
        <w:pStyle w:val="Default"/>
        <w:spacing w:after="18" w:line="276" w:lineRule="auto"/>
        <w:ind w:left="705" w:hanging="705"/>
        <w:jc w:val="both"/>
        <w:rPr>
          <w:color w:val="595959" w:themeColor="text1" w:themeTint="A6"/>
          <w:sz w:val="22"/>
          <w:szCs w:val="22"/>
        </w:rPr>
      </w:pPr>
      <w:r w:rsidRPr="00E81BFE">
        <w:rPr>
          <w:color w:val="595959" w:themeColor="text1" w:themeTint="A6"/>
          <w:sz w:val="20"/>
          <w:szCs w:val="20"/>
        </w:rPr>
        <w:t>III.6.1.Zamawiający nie wyznaczył szczegółowego warunku w tym zakresie, w związku z powyższym przed udzieleniem Zamówienia, nie wezwie Wykonawcy, którego oferta została najwyżej oceniona, do złożenia oświadczeń lub dokumentów potwierdzających okoliczności, o których mowa w art. 25 ust. 1 pkt 2 Ustawy Pzp.</w:t>
      </w:r>
    </w:p>
    <w:p w:rsidR="007B5523" w:rsidRPr="00E81BFE" w:rsidRDefault="007B5523" w:rsidP="007B5523">
      <w:pPr>
        <w:pStyle w:val="Default"/>
        <w:tabs>
          <w:tab w:val="left" w:pos="1575"/>
          <w:tab w:val="left" w:pos="2850"/>
          <w:tab w:val="left" w:pos="6690"/>
        </w:tabs>
        <w:spacing w:line="276" w:lineRule="auto"/>
        <w:jc w:val="both"/>
        <w:rPr>
          <w:color w:val="595959" w:themeColor="text1" w:themeTint="A6"/>
          <w:sz w:val="22"/>
          <w:szCs w:val="22"/>
        </w:rPr>
      </w:pPr>
      <w:r w:rsidRPr="00E81BFE">
        <w:rPr>
          <w:color w:val="595959" w:themeColor="text1" w:themeTint="A6"/>
          <w:sz w:val="22"/>
          <w:szCs w:val="22"/>
        </w:rPr>
        <w:tab/>
      </w:r>
      <w:r w:rsidRPr="00E81BFE">
        <w:rPr>
          <w:color w:val="595959" w:themeColor="text1" w:themeTint="A6"/>
          <w:sz w:val="22"/>
          <w:szCs w:val="22"/>
        </w:rPr>
        <w:tab/>
      </w:r>
      <w:r w:rsidRPr="00E81BFE">
        <w:rPr>
          <w:color w:val="595959" w:themeColor="text1" w:themeTint="A6"/>
          <w:sz w:val="22"/>
          <w:szCs w:val="22"/>
        </w:rPr>
        <w:tab/>
      </w:r>
    </w:p>
    <w:p w:rsidR="007B5523" w:rsidRPr="00E81BFE" w:rsidRDefault="007B5523" w:rsidP="007B5523">
      <w:pPr>
        <w:pStyle w:val="Default"/>
        <w:spacing w:line="276" w:lineRule="auto"/>
        <w:jc w:val="both"/>
        <w:rPr>
          <w:b/>
          <w:color w:val="595959" w:themeColor="text1" w:themeTint="A6"/>
          <w:sz w:val="20"/>
          <w:szCs w:val="20"/>
        </w:rPr>
      </w:pPr>
      <w:r w:rsidRPr="00E81BFE">
        <w:rPr>
          <w:b/>
          <w:color w:val="595959" w:themeColor="text1" w:themeTint="A6"/>
          <w:sz w:val="20"/>
          <w:szCs w:val="20"/>
        </w:rPr>
        <w:t xml:space="preserve">III.7. </w:t>
      </w:r>
      <w:r w:rsidR="003A3704" w:rsidRPr="00E81BFE">
        <w:rPr>
          <w:b/>
          <w:color w:val="595959" w:themeColor="text1" w:themeTint="A6"/>
          <w:sz w:val="20"/>
          <w:szCs w:val="20"/>
        </w:rPr>
        <w:t xml:space="preserve"> </w:t>
      </w:r>
      <w:r w:rsidRPr="00E81BFE">
        <w:rPr>
          <w:b/>
          <w:color w:val="595959" w:themeColor="text1" w:themeTint="A6"/>
          <w:sz w:val="20"/>
          <w:szCs w:val="20"/>
          <w:u w:val="single"/>
        </w:rPr>
        <w:t>INNE DOKUMENTY NIEWYMIENIONE W PKT III.3. - III.6</w:t>
      </w:r>
      <w:r w:rsidRPr="00E81BFE">
        <w:rPr>
          <w:b/>
          <w:color w:val="595959" w:themeColor="text1" w:themeTint="A6"/>
          <w:sz w:val="20"/>
          <w:szCs w:val="20"/>
        </w:rPr>
        <w:t xml:space="preserve">. </w:t>
      </w:r>
    </w:p>
    <w:p w:rsidR="007B5523" w:rsidRPr="00E81BFE" w:rsidRDefault="007B5523" w:rsidP="007B5523">
      <w:pPr>
        <w:pStyle w:val="Default"/>
        <w:spacing w:line="276" w:lineRule="auto"/>
        <w:ind w:left="708"/>
        <w:jc w:val="both"/>
        <w:rPr>
          <w:color w:val="595959" w:themeColor="text1" w:themeTint="A6"/>
          <w:sz w:val="20"/>
          <w:szCs w:val="20"/>
        </w:rPr>
      </w:pPr>
    </w:p>
    <w:p w:rsidR="007B5523" w:rsidRPr="00E81BFE" w:rsidRDefault="007B5523" w:rsidP="00C015BB">
      <w:pPr>
        <w:pStyle w:val="Default"/>
        <w:spacing w:line="276" w:lineRule="auto"/>
        <w:jc w:val="both"/>
        <w:rPr>
          <w:color w:val="595959" w:themeColor="text1" w:themeTint="A6"/>
          <w:sz w:val="20"/>
          <w:szCs w:val="20"/>
        </w:rPr>
      </w:pPr>
      <w:r w:rsidRPr="00E81BFE">
        <w:rPr>
          <w:color w:val="595959" w:themeColor="text1" w:themeTint="A6"/>
          <w:sz w:val="20"/>
          <w:szCs w:val="20"/>
        </w:rPr>
        <w:t xml:space="preserve">III.7.1. W przypadku podpisania oferty oraz poświadczenia za zgodność z oryginałem kopii dokumentów przez </w:t>
      </w:r>
    </w:p>
    <w:p w:rsidR="007B5523" w:rsidRPr="00E81BFE" w:rsidRDefault="007B5523" w:rsidP="00C015BB">
      <w:pPr>
        <w:pStyle w:val="Default"/>
        <w:spacing w:line="276" w:lineRule="auto"/>
        <w:ind w:left="708"/>
        <w:jc w:val="both"/>
        <w:rPr>
          <w:color w:val="595959" w:themeColor="text1" w:themeTint="A6"/>
          <w:sz w:val="20"/>
          <w:szCs w:val="20"/>
        </w:rPr>
      </w:pPr>
      <w:r w:rsidRPr="00E81BFE">
        <w:rPr>
          <w:color w:val="595959" w:themeColor="text1" w:themeTint="A6"/>
          <w:sz w:val="20"/>
          <w:szCs w:val="20"/>
        </w:rPr>
        <w:t>osobę niewymienioną w dokumencie rejestracyjnym (ewidencyjnym) Wykonawcy</w:t>
      </w:r>
      <w:r w:rsidRPr="00E81BFE">
        <w:rPr>
          <w:color w:val="595959" w:themeColor="text1" w:themeTint="A6"/>
          <w:sz w:val="20"/>
          <w:szCs w:val="20"/>
          <w:u w:val="single"/>
        </w:rPr>
        <w:t xml:space="preserve">, </w:t>
      </w:r>
      <w:r w:rsidRPr="00E81BFE">
        <w:rPr>
          <w:b/>
          <w:color w:val="595959" w:themeColor="text1" w:themeTint="A6"/>
          <w:sz w:val="20"/>
          <w:szCs w:val="20"/>
          <w:u w:val="single"/>
        </w:rPr>
        <w:t>należy do oferty dołączyć stosowne pełnomocnictwo w oryginale lub kopii poświadczonej notarialnie.</w:t>
      </w:r>
      <w:r w:rsidRPr="00E81BFE">
        <w:rPr>
          <w:color w:val="595959" w:themeColor="text1" w:themeTint="A6"/>
          <w:sz w:val="20"/>
          <w:szCs w:val="20"/>
        </w:rPr>
        <w:t xml:space="preserve"> </w:t>
      </w:r>
    </w:p>
    <w:p w:rsidR="007B5523" w:rsidRPr="00E81BFE" w:rsidRDefault="007B5523" w:rsidP="00C015BB">
      <w:pPr>
        <w:pStyle w:val="Default"/>
        <w:spacing w:line="276" w:lineRule="auto"/>
        <w:jc w:val="both"/>
        <w:rPr>
          <w:color w:val="595959" w:themeColor="text1" w:themeTint="A6"/>
          <w:sz w:val="20"/>
          <w:szCs w:val="20"/>
        </w:rPr>
      </w:pPr>
      <w:r w:rsidRPr="00E81BFE">
        <w:rPr>
          <w:color w:val="595959" w:themeColor="text1" w:themeTint="A6"/>
          <w:sz w:val="20"/>
          <w:szCs w:val="20"/>
        </w:rPr>
        <w:t xml:space="preserve">III.7.2. W przypadku Wykonawców wspólnie ubiegających się o udzielenie Zamówienia, </w:t>
      </w:r>
      <w:r w:rsidRPr="00E81BFE">
        <w:rPr>
          <w:color w:val="595959" w:themeColor="text1" w:themeTint="A6"/>
          <w:sz w:val="20"/>
          <w:szCs w:val="20"/>
          <w:u w:val="single"/>
        </w:rPr>
        <w:t>dokument</w:t>
      </w:r>
      <w:r w:rsidRPr="00E81BFE">
        <w:rPr>
          <w:color w:val="595959" w:themeColor="text1" w:themeTint="A6"/>
          <w:sz w:val="20"/>
          <w:szCs w:val="20"/>
        </w:rPr>
        <w:t xml:space="preserve">   </w:t>
      </w:r>
    </w:p>
    <w:p w:rsidR="007B5523" w:rsidRPr="00E81BFE" w:rsidRDefault="007B5523" w:rsidP="00C015BB">
      <w:pPr>
        <w:pStyle w:val="Default"/>
        <w:spacing w:line="276" w:lineRule="auto"/>
        <w:ind w:left="708"/>
        <w:jc w:val="both"/>
        <w:rPr>
          <w:color w:val="595959" w:themeColor="text1" w:themeTint="A6"/>
          <w:sz w:val="20"/>
          <w:szCs w:val="20"/>
        </w:rPr>
      </w:pPr>
      <w:r w:rsidRPr="00E81BFE">
        <w:rPr>
          <w:color w:val="595959" w:themeColor="text1" w:themeTint="A6"/>
          <w:sz w:val="20"/>
          <w:szCs w:val="20"/>
          <w:u w:val="single"/>
        </w:rPr>
        <w:t>Ustanawiający pełnomocnika</w:t>
      </w:r>
      <w:r w:rsidRPr="00E81BFE">
        <w:rPr>
          <w:color w:val="595959" w:themeColor="text1" w:themeTint="A6"/>
          <w:sz w:val="20"/>
          <w:szCs w:val="20"/>
        </w:rPr>
        <w:t xml:space="preserve"> do reprezentowania ich w Postępowaniu albo do reprezentowania </w:t>
      </w:r>
      <w:r w:rsidRPr="00E81BFE">
        <w:rPr>
          <w:color w:val="595959" w:themeColor="text1" w:themeTint="A6"/>
          <w:sz w:val="20"/>
          <w:szCs w:val="20"/>
        </w:rPr>
        <w:br/>
        <w:t>w Postępowaniu i zawarcia Umowy.</w:t>
      </w:r>
      <w:r w:rsidR="002F7C6F" w:rsidRPr="00E81BFE">
        <w:rPr>
          <w:color w:val="595959" w:themeColor="text1" w:themeTint="A6"/>
          <w:sz w:val="20"/>
          <w:szCs w:val="20"/>
        </w:rPr>
        <w:t xml:space="preserve"> Umowę regulującą ich współpracę</w:t>
      </w:r>
      <w:r w:rsidR="004406CF" w:rsidRPr="00E81BFE">
        <w:rPr>
          <w:color w:val="595959" w:themeColor="text1" w:themeTint="A6"/>
          <w:sz w:val="20"/>
          <w:szCs w:val="20"/>
        </w:rPr>
        <w:t xml:space="preserve"> – </w:t>
      </w:r>
      <w:r w:rsidR="004406CF" w:rsidRPr="00E81BFE">
        <w:rPr>
          <w:b/>
          <w:color w:val="595959" w:themeColor="text1" w:themeTint="A6"/>
          <w:sz w:val="20"/>
          <w:szCs w:val="20"/>
        </w:rPr>
        <w:t>pkt. II.10.1-8</w:t>
      </w:r>
      <w:r w:rsidRPr="00E81BFE">
        <w:rPr>
          <w:color w:val="595959" w:themeColor="text1" w:themeTint="A6"/>
          <w:sz w:val="20"/>
          <w:szCs w:val="20"/>
        </w:rPr>
        <w:t xml:space="preserve"> </w:t>
      </w:r>
    </w:p>
    <w:p w:rsidR="007B5523" w:rsidRPr="00E81BFE" w:rsidRDefault="007B5523" w:rsidP="00C015BB">
      <w:pPr>
        <w:pStyle w:val="Default"/>
        <w:spacing w:line="276" w:lineRule="auto"/>
        <w:jc w:val="both"/>
        <w:rPr>
          <w:color w:val="595959" w:themeColor="text1" w:themeTint="A6"/>
          <w:sz w:val="20"/>
          <w:szCs w:val="20"/>
          <w:u w:val="single"/>
        </w:rPr>
      </w:pPr>
      <w:r w:rsidRPr="00E81BFE">
        <w:rPr>
          <w:color w:val="595959" w:themeColor="text1" w:themeTint="A6"/>
          <w:sz w:val="20"/>
          <w:szCs w:val="20"/>
        </w:rPr>
        <w:t xml:space="preserve">III.7.3. W przypadku Wykonawców powołujący się na zasoby podmiotów trzecich - </w:t>
      </w:r>
      <w:r w:rsidRPr="00E81BFE">
        <w:rPr>
          <w:color w:val="595959" w:themeColor="text1" w:themeTint="A6"/>
          <w:sz w:val="20"/>
          <w:szCs w:val="20"/>
          <w:u w:val="single"/>
        </w:rPr>
        <w:t xml:space="preserve">pisemne zobowiązanie </w:t>
      </w:r>
    </w:p>
    <w:p w:rsidR="00C41297" w:rsidRPr="00E81BFE" w:rsidRDefault="007B5523" w:rsidP="00C015BB">
      <w:pPr>
        <w:pStyle w:val="Default"/>
        <w:spacing w:line="276" w:lineRule="auto"/>
        <w:ind w:left="708"/>
        <w:jc w:val="both"/>
        <w:rPr>
          <w:color w:val="595959" w:themeColor="text1" w:themeTint="A6"/>
          <w:sz w:val="20"/>
          <w:szCs w:val="20"/>
        </w:rPr>
      </w:pPr>
      <w:r w:rsidRPr="00E81BFE">
        <w:rPr>
          <w:color w:val="595959" w:themeColor="text1" w:themeTint="A6"/>
          <w:sz w:val="20"/>
          <w:szCs w:val="20"/>
          <w:u w:val="single"/>
        </w:rPr>
        <w:t>tych podmiotów do oddania Wykonawcy do dyspozycji niezbędnych zasobów</w:t>
      </w:r>
      <w:r w:rsidRPr="00E81BFE">
        <w:rPr>
          <w:color w:val="595959" w:themeColor="text1" w:themeTint="A6"/>
          <w:sz w:val="20"/>
          <w:szCs w:val="20"/>
        </w:rPr>
        <w:t xml:space="preserve">  na </w:t>
      </w:r>
      <w:r w:rsidR="002F7C6F" w:rsidRPr="00E81BFE">
        <w:rPr>
          <w:color w:val="595959" w:themeColor="text1" w:themeTint="A6"/>
          <w:sz w:val="20"/>
          <w:szCs w:val="20"/>
        </w:rPr>
        <w:t xml:space="preserve"> potrzeby realizacji Zamówienia.</w:t>
      </w:r>
    </w:p>
    <w:p w:rsidR="00E204C7" w:rsidRPr="00E81BFE" w:rsidRDefault="00E204C7" w:rsidP="00C015BB">
      <w:pPr>
        <w:pStyle w:val="Akapitzlist"/>
        <w:widowControl w:val="0"/>
        <w:suppressAutoHyphens w:val="0"/>
        <w:spacing w:after="0"/>
        <w:ind w:left="0"/>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rPr>
        <w:t xml:space="preserve">III.7.4 </w:t>
      </w:r>
      <w:r w:rsidRPr="00E81BFE">
        <w:rPr>
          <w:rFonts w:ascii="Tahoma" w:hAnsi="Tahoma" w:cs="Tahoma"/>
          <w:b/>
          <w:color w:val="595959" w:themeColor="text1" w:themeTint="A6"/>
          <w:sz w:val="20"/>
          <w:szCs w:val="20"/>
        </w:rPr>
        <w:t>Wykaz osób</w:t>
      </w:r>
      <w:r w:rsidRPr="00E81BFE">
        <w:rPr>
          <w:rFonts w:ascii="Tahoma" w:hAnsi="Tahoma" w:cs="Tahoma"/>
          <w:color w:val="595959" w:themeColor="text1" w:themeTint="A6"/>
          <w:sz w:val="20"/>
          <w:szCs w:val="20"/>
        </w:rPr>
        <w:t xml:space="preserve"> </w:t>
      </w:r>
      <w:r w:rsidRPr="00E81BFE">
        <w:rPr>
          <w:rFonts w:ascii="Tahoma" w:hAnsi="Tahoma" w:cs="Tahoma"/>
          <w:b/>
          <w:color w:val="595959" w:themeColor="text1" w:themeTint="A6"/>
          <w:sz w:val="20"/>
          <w:szCs w:val="20"/>
        </w:rPr>
        <w:t>odpowiedzialnych za kierowanie robotami budowlanymi</w:t>
      </w:r>
      <w:r w:rsidRPr="00E81BFE">
        <w:rPr>
          <w:rFonts w:ascii="Tahoma" w:hAnsi="Tahoma" w:cs="Tahoma"/>
          <w:color w:val="595959" w:themeColor="text1" w:themeTint="A6"/>
          <w:sz w:val="20"/>
          <w:szCs w:val="20"/>
        </w:rPr>
        <w:t xml:space="preserve"> wraz z </w:t>
      </w:r>
      <w:r w:rsidRPr="00E81BFE">
        <w:rPr>
          <w:rFonts w:ascii="Tahoma" w:hAnsi="Tahoma" w:cs="Tahoma"/>
          <w:color w:val="595959" w:themeColor="text1" w:themeTint="A6"/>
          <w:sz w:val="20"/>
          <w:szCs w:val="20"/>
          <w:u w:val="single"/>
        </w:rPr>
        <w:t xml:space="preserve">Dokumentami  </w:t>
      </w:r>
    </w:p>
    <w:p w:rsidR="00E204C7" w:rsidRPr="00E81BFE" w:rsidRDefault="00E204C7" w:rsidP="00C015BB">
      <w:pPr>
        <w:pStyle w:val="Akapitzlist"/>
        <w:widowControl w:val="0"/>
        <w:suppressAutoHyphens w:val="0"/>
        <w:spacing w:after="0"/>
        <w:ind w:left="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u w:val="single"/>
        </w:rPr>
        <w:t>potwierdzającymi posiadanie uprawnień do kierowania przedmiotowymi robotami budowlanymi</w:t>
      </w:r>
      <w:r w:rsidRPr="00E81BFE">
        <w:rPr>
          <w:rFonts w:ascii="Tahoma" w:hAnsi="Tahoma" w:cs="Tahoma"/>
          <w:color w:val="595959" w:themeColor="text1" w:themeTint="A6"/>
          <w:sz w:val="20"/>
          <w:szCs w:val="20"/>
        </w:rPr>
        <w:t>,</w:t>
      </w:r>
      <w:r w:rsidR="00E956C7" w:rsidRPr="00E81BFE">
        <w:rPr>
          <w:rFonts w:ascii="Tahoma" w:hAnsi="Tahoma" w:cs="Tahoma"/>
          <w:color w:val="595959" w:themeColor="text1" w:themeTint="A6"/>
          <w:sz w:val="20"/>
          <w:szCs w:val="20"/>
        </w:rPr>
        <w:t xml:space="preserve"> o których mowa w pkt.III.1.3.2)</w:t>
      </w:r>
    </w:p>
    <w:p w:rsidR="00E956C7" w:rsidRPr="00E81BFE" w:rsidRDefault="00E204C7" w:rsidP="00C015BB">
      <w:pPr>
        <w:pStyle w:val="Akapitzlist"/>
        <w:widowControl w:val="0"/>
        <w:suppressAutoHyphens w:val="0"/>
        <w:spacing w:after="0"/>
        <w:ind w:left="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III.7.5 </w:t>
      </w:r>
      <w:r w:rsidRPr="00E81BFE">
        <w:rPr>
          <w:rFonts w:ascii="Tahoma" w:hAnsi="Tahoma" w:cs="Tahoma"/>
          <w:b/>
          <w:color w:val="595959" w:themeColor="text1" w:themeTint="A6"/>
          <w:sz w:val="20"/>
          <w:szCs w:val="20"/>
        </w:rPr>
        <w:t xml:space="preserve">Wykaz robót </w:t>
      </w:r>
      <w:r w:rsidR="00E956C7" w:rsidRPr="00E81BFE">
        <w:rPr>
          <w:rFonts w:ascii="Tahoma" w:hAnsi="Tahoma" w:cs="Tahoma"/>
          <w:b/>
          <w:color w:val="595959" w:themeColor="text1" w:themeTint="A6"/>
          <w:sz w:val="20"/>
          <w:szCs w:val="20"/>
        </w:rPr>
        <w:t>wraz z d</w:t>
      </w:r>
      <w:r w:rsidRPr="00E81BFE">
        <w:rPr>
          <w:rFonts w:ascii="Tahoma" w:hAnsi="Tahoma" w:cs="Tahoma"/>
          <w:b/>
          <w:color w:val="595959" w:themeColor="text1" w:themeTint="A6"/>
          <w:sz w:val="20"/>
          <w:szCs w:val="20"/>
        </w:rPr>
        <w:t>owodami dotyczącymi wykazanych robót</w:t>
      </w:r>
      <w:r w:rsidRPr="00E81BFE">
        <w:rPr>
          <w:rFonts w:ascii="Tahoma" w:hAnsi="Tahoma" w:cs="Tahoma"/>
          <w:color w:val="595959" w:themeColor="text1" w:themeTint="A6"/>
          <w:sz w:val="20"/>
          <w:szCs w:val="20"/>
        </w:rPr>
        <w:t xml:space="preserve">, o których mowa </w:t>
      </w:r>
      <w:r w:rsidR="00E956C7" w:rsidRPr="00E81BFE">
        <w:rPr>
          <w:rFonts w:ascii="Tahoma" w:hAnsi="Tahoma" w:cs="Tahoma"/>
          <w:color w:val="595959" w:themeColor="text1" w:themeTint="A6"/>
          <w:sz w:val="20"/>
          <w:szCs w:val="20"/>
        </w:rPr>
        <w:t xml:space="preserve">w </w:t>
      </w:r>
    </w:p>
    <w:p w:rsidR="00E204C7" w:rsidRPr="00E81BFE" w:rsidRDefault="00E956C7" w:rsidP="00C015BB">
      <w:pPr>
        <w:pStyle w:val="Akapitzlist"/>
        <w:widowControl w:val="0"/>
        <w:suppressAutoHyphens w:val="0"/>
        <w:spacing w:after="0"/>
        <w:ind w:left="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pkt.III.1.3.1)</w:t>
      </w:r>
      <w:r w:rsidR="00E204C7" w:rsidRPr="00E81BFE">
        <w:rPr>
          <w:rFonts w:ascii="Tahoma" w:hAnsi="Tahoma" w:cs="Tahoma"/>
          <w:color w:val="595959" w:themeColor="text1" w:themeTint="A6"/>
          <w:sz w:val="20"/>
          <w:szCs w:val="20"/>
        </w:rPr>
        <w:t>;</w:t>
      </w:r>
      <w:r w:rsidR="00E204C7" w:rsidRPr="00E81BFE">
        <w:rPr>
          <w:rFonts w:ascii="Tahoma" w:hAnsi="Tahoma" w:cs="Tahoma"/>
          <w:b/>
          <w:color w:val="595959" w:themeColor="text1" w:themeTint="A6"/>
          <w:sz w:val="20"/>
          <w:szCs w:val="20"/>
        </w:rPr>
        <w:t xml:space="preserve"> </w:t>
      </w:r>
      <w:r w:rsidR="00E204C7" w:rsidRPr="00E81BFE">
        <w:rPr>
          <w:rFonts w:ascii="Tahoma" w:hAnsi="Tahoma" w:cs="Tahoma"/>
          <w:color w:val="595959" w:themeColor="text1" w:themeTint="A6"/>
          <w:sz w:val="20"/>
          <w:szCs w:val="20"/>
        </w:rPr>
        <w:t xml:space="preserve"> </w:t>
      </w:r>
    </w:p>
    <w:p w:rsidR="00E204C7" w:rsidRPr="00E81BFE" w:rsidRDefault="00E204C7" w:rsidP="00E204C7">
      <w:pPr>
        <w:pStyle w:val="Akapitzlist"/>
        <w:widowControl w:val="0"/>
        <w:suppressAutoHyphens w:val="0"/>
        <w:spacing w:after="0" w:line="240" w:lineRule="auto"/>
        <w:jc w:val="both"/>
        <w:rPr>
          <w:rFonts w:ascii="Tahoma" w:hAnsi="Tahoma" w:cs="Tahoma"/>
          <w:color w:val="595959" w:themeColor="text1" w:themeTint="A6"/>
          <w:sz w:val="20"/>
          <w:szCs w:val="20"/>
        </w:rPr>
      </w:pPr>
    </w:p>
    <w:p w:rsidR="00E71852"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 xml:space="preserve">IV. INFORMACJE O SPOSOBIE POROZUMIEWANIA SIĘ ZAMAWIAJĄCEGO Z WYKONAWCAMI </w:t>
      </w:r>
    </w:p>
    <w:p w:rsidR="00E71852" w:rsidRPr="00E81BFE" w:rsidRDefault="00E71852" w:rsidP="007B5523">
      <w:pPr>
        <w:pStyle w:val="Default"/>
        <w:jc w:val="both"/>
        <w:rPr>
          <w:b/>
          <w:bCs/>
          <w:color w:val="595959" w:themeColor="text1" w:themeTint="A6"/>
          <w:sz w:val="20"/>
          <w:szCs w:val="20"/>
        </w:rPr>
      </w:pPr>
      <w:r w:rsidRPr="00E81BFE">
        <w:rPr>
          <w:b/>
          <w:bCs/>
          <w:color w:val="595959" w:themeColor="text1" w:themeTint="A6"/>
          <w:sz w:val="20"/>
          <w:szCs w:val="20"/>
        </w:rPr>
        <w:t xml:space="preserve">      </w:t>
      </w:r>
      <w:r w:rsidR="007B5523" w:rsidRPr="00E81BFE">
        <w:rPr>
          <w:b/>
          <w:bCs/>
          <w:color w:val="595959" w:themeColor="text1" w:themeTint="A6"/>
          <w:sz w:val="20"/>
          <w:szCs w:val="20"/>
        </w:rPr>
        <w:t xml:space="preserve">ORAZ PRZEKAZYWANIA OŚWIADCZEŃ I DOKUMENTÓW, A TAKŻE WSKAZANIE OSÓB </w:t>
      </w:r>
    </w:p>
    <w:p w:rsidR="007B5523" w:rsidRPr="00E81BFE" w:rsidRDefault="00E71852" w:rsidP="007B5523">
      <w:pPr>
        <w:pStyle w:val="Default"/>
        <w:jc w:val="both"/>
        <w:rPr>
          <w:color w:val="595959" w:themeColor="text1" w:themeTint="A6"/>
          <w:sz w:val="20"/>
          <w:szCs w:val="20"/>
        </w:rPr>
      </w:pPr>
      <w:r w:rsidRPr="00E81BFE">
        <w:rPr>
          <w:b/>
          <w:bCs/>
          <w:color w:val="595959" w:themeColor="text1" w:themeTint="A6"/>
          <w:sz w:val="20"/>
          <w:szCs w:val="20"/>
        </w:rPr>
        <w:t xml:space="preserve">      </w:t>
      </w:r>
      <w:r w:rsidR="007B5523" w:rsidRPr="00E81BFE">
        <w:rPr>
          <w:b/>
          <w:bCs/>
          <w:color w:val="595959" w:themeColor="text1" w:themeTint="A6"/>
          <w:sz w:val="20"/>
          <w:szCs w:val="20"/>
        </w:rPr>
        <w:t xml:space="preserve">UPRAWNIONYCH DO POROZUMIEWANIA SIĘ Z WYKONAWCAMI.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IV.1.</w:t>
      </w:r>
      <w:r w:rsidRPr="00E81BFE">
        <w:rPr>
          <w:color w:val="595959" w:themeColor="text1" w:themeTint="A6"/>
          <w:sz w:val="20"/>
          <w:szCs w:val="20"/>
        </w:rPr>
        <w:tab/>
        <w:t>Wszelkie zawiadomienia, oświadczenia, wnioski oraz informacje Zamawiający oraz Wykonawcy mogą przekazywać pisemnie, faksem lub drogą elektroniczną</w:t>
      </w:r>
      <w:r w:rsidR="00C41297" w:rsidRPr="00E81BFE">
        <w:rPr>
          <w:color w:val="595959" w:themeColor="text1" w:themeTint="A6"/>
          <w:sz w:val="20"/>
          <w:szCs w:val="20"/>
        </w:rPr>
        <w:t>, za wyjątkiem oferty</w:t>
      </w:r>
      <w:r w:rsidRPr="00E81BFE">
        <w:rPr>
          <w:color w:val="595959" w:themeColor="text1" w:themeTint="A6"/>
          <w:sz w:val="20"/>
          <w:szCs w:val="20"/>
        </w:rPr>
        <w:t xml:space="preserve">, umowy oraz oświadczeń i dokumentów( również w przypadku ich złożenia w wyniku wezwania, o którym mowa w art.26 ust.3 Ustawy Pzp), dla których dopuszczalna jest forma pisemna. Jednocześnie Zamawiający przypomina, </w:t>
      </w:r>
      <w:r w:rsidRPr="00E81BFE">
        <w:rPr>
          <w:color w:val="595959" w:themeColor="text1" w:themeTint="A6"/>
          <w:sz w:val="20"/>
          <w:szCs w:val="20"/>
        </w:rPr>
        <w:br/>
        <w:t xml:space="preserve">że zgodnie z §14 ust. 4 Rozporządzenia Ministra Rozwoju z 26 lipca 2016 roku w sprawie rodzajów dokumentów, jakich może żądać zamawiający (…) oświadczenia i dokumenty wymienione w rozdziale IV niniejszej SIWZ (również w przypadku ich złożenia w wyniku wezwania, o którym mowa w art. 26 ust. 3 ustawy PZP), mogą być poświadczane za zgodność z oryginałem w formie pisemnej lub </w:t>
      </w:r>
      <w:r w:rsidRPr="00E81BFE">
        <w:rPr>
          <w:color w:val="595959" w:themeColor="text1" w:themeTint="A6"/>
          <w:sz w:val="20"/>
          <w:szCs w:val="20"/>
        </w:rPr>
        <w:br/>
        <w:t xml:space="preserve">w formie elektronicznej. </w:t>
      </w:r>
    </w:p>
    <w:p w:rsidR="007B5523" w:rsidRPr="00E81BFE" w:rsidRDefault="007B5523" w:rsidP="0096104B">
      <w:pPr>
        <w:suppressAutoHyphens w:val="0"/>
        <w:autoSpaceDE w:val="0"/>
        <w:autoSpaceDN w:val="0"/>
        <w:adjustRightInd w:val="0"/>
        <w:spacing w:before="100" w:beforeAutospacing="1" w:after="100" w:afterAutospacing="1"/>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IV.2.</w:t>
      </w:r>
      <w:r w:rsidRPr="00E81BFE">
        <w:rPr>
          <w:rFonts w:ascii="Tahoma" w:hAnsi="Tahoma" w:cs="Tahoma"/>
          <w:color w:val="595959" w:themeColor="text1" w:themeTint="A6"/>
          <w:sz w:val="20"/>
          <w:szCs w:val="20"/>
        </w:rPr>
        <w:tab/>
      </w:r>
      <w:r w:rsidR="0096104B" w:rsidRPr="00E81BFE">
        <w:rPr>
          <w:rFonts w:ascii="Tahoma" w:hAnsi="Tahoma" w:cs="Tahoma"/>
          <w:color w:val="595959" w:themeColor="text1" w:themeTint="A6"/>
          <w:sz w:val="20"/>
          <w:szCs w:val="20"/>
        </w:rPr>
        <w:tab/>
        <w:t xml:space="preserve">W postępowaniu komunikacja między zamawiającym a wykonawcami odbywa się zgodnie z wyborem zamawiającego za pośrednictwem operatora pocztowego w rozumieniu ustawy z dnia 23 listopada </w:t>
      </w:r>
      <w:r w:rsidR="0096104B" w:rsidRPr="00E81BFE">
        <w:rPr>
          <w:rFonts w:ascii="Tahoma" w:hAnsi="Tahoma" w:cs="Tahoma"/>
          <w:color w:val="595959" w:themeColor="text1" w:themeTint="A6"/>
          <w:sz w:val="20"/>
          <w:szCs w:val="20"/>
        </w:rPr>
        <w:lastRenderedPageBreak/>
        <w:t>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001106F1">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W korespondencji kierowanej do Zamawiające</w:t>
      </w:r>
      <w:r w:rsidR="00055B20" w:rsidRPr="00E81BFE">
        <w:rPr>
          <w:rFonts w:ascii="Tahoma" w:hAnsi="Tahoma" w:cs="Tahoma"/>
          <w:color w:val="595959" w:themeColor="text1" w:themeTint="A6"/>
          <w:sz w:val="20"/>
          <w:szCs w:val="20"/>
        </w:rPr>
        <w:t xml:space="preserve">go Wykonawca winien posługiwać </w:t>
      </w:r>
      <w:r w:rsidRPr="00E81BFE">
        <w:rPr>
          <w:rFonts w:ascii="Tahoma" w:hAnsi="Tahoma" w:cs="Tahoma"/>
          <w:color w:val="595959" w:themeColor="text1" w:themeTint="A6"/>
          <w:sz w:val="20"/>
          <w:szCs w:val="20"/>
        </w:rPr>
        <w:t>się numerem sprawy określonym w SIWZ.</w:t>
      </w:r>
    </w:p>
    <w:p w:rsidR="007B5523" w:rsidRPr="00E81BFE" w:rsidRDefault="007B5523" w:rsidP="007B5523">
      <w:pPr>
        <w:pStyle w:val="Default"/>
        <w:ind w:left="705" w:hanging="705"/>
        <w:jc w:val="both"/>
        <w:rPr>
          <w:b/>
          <w:bCs/>
          <w:color w:val="595959" w:themeColor="text1" w:themeTint="A6"/>
          <w:sz w:val="20"/>
          <w:szCs w:val="20"/>
        </w:rPr>
      </w:pPr>
      <w:r w:rsidRPr="00E81BFE">
        <w:rPr>
          <w:color w:val="595959" w:themeColor="text1" w:themeTint="A6"/>
          <w:sz w:val="20"/>
          <w:szCs w:val="20"/>
        </w:rPr>
        <w:t>IV.3.</w:t>
      </w:r>
      <w:r w:rsidRPr="00E81BFE">
        <w:rPr>
          <w:color w:val="595959" w:themeColor="text1" w:themeTint="A6"/>
          <w:sz w:val="20"/>
          <w:szCs w:val="20"/>
        </w:rPr>
        <w:tab/>
        <w:t>Zawiadomienia, oświadczenia, wnioski oraz informacje przekazywane przez Wykonawcę pisemnie winny być składane na adres:</w:t>
      </w:r>
      <w:r w:rsidRPr="00E81BFE">
        <w:rPr>
          <w:b/>
          <w:bCs/>
          <w:color w:val="595959" w:themeColor="text1" w:themeTint="A6"/>
          <w:sz w:val="20"/>
          <w:szCs w:val="20"/>
        </w:rPr>
        <w:t xml:space="preserve"> Małopolski Szpital Chorób Płuc i Rehabilitacji, </w:t>
      </w:r>
      <w:r w:rsidRPr="00E81BFE">
        <w:rPr>
          <w:b/>
          <w:bCs/>
          <w:color w:val="595959" w:themeColor="text1" w:themeTint="A6"/>
          <w:sz w:val="20"/>
          <w:szCs w:val="20"/>
        </w:rPr>
        <w:br/>
        <w:t>im. Edmunda Wojtyły, ul. Kolejowa nr 1 a, 32-310 Jaroszowiec.</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IV.4.</w:t>
      </w:r>
      <w:r w:rsidRPr="00E81BFE">
        <w:rPr>
          <w:color w:val="595959" w:themeColor="text1" w:themeTint="A6"/>
          <w:sz w:val="20"/>
          <w:szCs w:val="20"/>
        </w:rPr>
        <w:tab/>
        <w:t>Zawiadomienia, oświadczenia, wnioski oraz informacje przekazywane przez Wykonawcę drogą elektroniczną winny być kierowane na adres</w:t>
      </w:r>
      <w:r w:rsidRPr="00E81BFE">
        <w:rPr>
          <w:color w:val="595959" w:themeColor="text1" w:themeTint="A6"/>
          <w:sz w:val="20"/>
          <w:szCs w:val="20"/>
          <w:u w:val="single"/>
        </w:rPr>
        <w:t xml:space="preserve">: sekretariat@wschp.pl, a faksem na nr (32) 642 81 00.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IV.5.</w:t>
      </w:r>
      <w:r w:rsidRPr="00E81BFE">
        <w:rPr>
          <w:color w:val="595959" w:themeColor="text1" w:themeTint="A6"/>
          <w:sz w:val="20"/>
          <w:szCs w:val="20"/>
        </w:rPr>
        <w:tab/>
        <w:t xml:space="preserve">Wszelkie zawiadomienia, oświadczenia, wnioski oraz informacje przekazane za pomocą faksu lub </w:t>
      </w:r>
      <w:r w:rsidRPr="00E81BFE">
        <w:rPr>
          <w:color w:val="595959" w:themeColor="text1" w:themeTint="A6"/>
          <w:sz w:val="20"/>
          <w:szCs w:val="20"/>
        </w:rPr>
        <w:br/>
        <w:t xml:space="preserve">w formie elektronicznej wymagają, na żądanie każdej ze Stron, niezwłocznego potwierdzenia faktu ich otrzymania. Domniemywa się, iż pismo wysłane przez Zamawiającego na numer faksu lub </w:t>
      </w:r>
      <w:r w:rsidRPr="00E81BFE">
        <w:rPr>
          <w:color w:val="595959" w:themeColor="text1" w:themeTint="A6"/>
          <w:sz w:val="20"/>
          <w:szCs w:val="20"/>
        </w:rPr>
        <w:br/>
        <w:t xml:space="preserve">adres e-mail podany przez Wykonawcę, zostało mu doręczone w sposób umożliwiający zapoznanie się Wykonawcy z treścią pisma. Przesłanie korespondencji na inny adres lub numer niż zostało </w:t>
      </w:r>
      <w:r w:rsidRPr="00E81BFE">
        <w:rPr>
          <w:color w:val="595959" w:themeColor="text1" w:themeTint="A6"/>
          <w:sz w:val="20"/>
          <w:szCs w:val="20"/>
        </w:rPr>
        <w:br/>
        <w:t xml:space="preserve">to określone powyżej może skutkować tym, że zamawiający nie będzie mógł zapoznać się z treścią przekazanej informacji we właściwym terminie.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IV.6.</w:t>
      </w:r>
      <w:r w:rsidRPr="00E81BFE">
        <w:rPr>
          <w:color w:val="595959" w:themeColor="text1" w:themeTint="A6"/>
          <w:sz w:val="20"/>
          <w:szCs w:val="20"/>
        </w:rPr>
        <w:tab/>
        <w:t xml:space="preserve">Wykonawca może zwrócić się do Zamawiającego z wnioskiem o wyjaśnienie treści SIWZ. Zamawiający preferuje korespondencję w formie elektronicznej. Wnioski o wyjaśnienie treści specyfikacji należy przesyłać na adres mailowy podany w punkcie IV.4. w formie umożliwiającej kopiowanie treści pisma </w:t>
      </w:r>
      <w:r w:rsidRPr="00E81BFE">
        <w:rPr>
          <w:color w:val="595959" w:themeColor="text1" w:themeTint="A6"/>
          <w:sz w:val="20"/>
          <w:szCs w:val="20"/>
        </w:rPr>
        <w:br/>
        <w:t xml:space="preserve">i wklejenie jej do innego dokumentu. W przypadku przesłania pisma w formie elektronicznej nie ma potrzeby przesyłania go dodatkowo pocztą lub faksem.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IV.7.</w:t>
      </w:r>
      <w:r w:rsidRPr="00E81BFE">
        <w:rPr>
          <w:color w:val="595959" w:themeColor="text1" w:themeTint="A6"/>
          <w:sz w:val="20"/>
          <w:szCs w:val="20"/>
        </w:rPr>
        <w:tab/>
        <w:t xml:space="preserve">W przypadku rozbieżności pomiędzy treścią niniejszej SIWZ, a treścią udzielonych odpowiedzi, jako obowiązującą należy przyjąć treść późniejszego oświadczenia Zamawiającego.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IV.8.</w:t>
      </w:r>
      <w:r w:rsidRPr="00E81BFE">
        <w:rPr>
          <w:color w:val="595959" w:themeColor="text1" w:themeTint="A6"/>
          <w:sz w:val="20"/>
          <w:szCs w:val="20"/>
        </w:rPr>
        <w:tab/>
        <w:t xml:space="preserve">Zamawiający nie przewiduje zwołania zebrania Wykonawców. </w:t>
      </w:r>
    </w:p>
    <w:p w:rsidR="001B0447"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IV.9.</w:t>
      </w:r>
      <w:r w:rsidRPr="00E81BFE">
        <w:rPr>
          <w:color w:val="595959" w:themeColor="text1" w:themeTint="A6"/>
          <w:sz w:val="20"/>
          <w:szCs w:val="20"/>
        </w:rPr>
        <w:tab/>
      </w:r>
      <w:r w:rsidR="001B0447" w:rsidRPr="00E81BFE">
        <w:rPr>
          <w:color w:val="595959" w:themeColor="text1" w:themeTint="A6"/>
          <w:sz w:val="20"/>
          <w:szCs w:val="20"/>
        </w:rPr>
        <w:t>Osobami uprawnionymi przez Zamawiającego do porozumiewania się z Wykonawcami są:</w:t>
      </w:r>
      <w:r w:rsidR="001B0447" w:rsidRPr="00E81BFE">
        <w:rPr>
          <w:color w:val="595959" w:themeColor="text1" w:themeTint="A6"/>
          <w:sz w:val="20"/>
          <w:szCs w:val="20"/>
        </w:rPr>
        <w:tab/>
      </w:r>
      <w:r w:rsidR="001B0447" w:rsidRPr="00E81BFE">
        <w:rPr>
          <w:color w:val="595959" w:themeColor="text1" w:themeTint="A6"/>
          <w:sz w:val="20"/>
          <w:szCs w:val="20"/>
        </w:rPr>
        <w:tab/>
      </w:r>
    </w:p>
    <w:p w:rsidR="001B0447" w:rsidRPr="00E81BFE" w:rsidRDefault="001B0447" w:rsidP="00506465">
      <w:pPr>
        <w:pStyle w:val="Default"/>
        <w:numPr>
          <w:ilvl w:val="0"/>
          <w:numId w:val="23"/>
        </w:numPr>
        <w:jc w:val="both"/>
        <w:rPr>
          <w:color w:val="595959" w:themeColor="text1" w:themeTint="A6"/>
          <w:sz w:val="20"/>
          <w:szCs w:val="20"/>
        </w:rPr>
      </w:pPr>
      <w:r w:rsidRPr="00E81BFE">
        <w:rPr>
          <w:color w:val="595959" w:themeColor="text1" w:themeTint="A6"/>
          <w:sz w:val="20"/>
          <w:szCs w:val="20"/>
        </w:rPr>
        <w:t xml:space="preserve">W sprawach ewentualnych wyjaśnień dotyczących przedmiotu zamówienia należy kontaktować się </w:t>
      </w:r>
      <w:r w:rsidRPr="00E81BFE">
        <w:rPr>
          <w:color w:val="595959" w:themeColor="text1" w:themeTint="A6"/>
          <w:sz w:val="20"/>
          <w:szCs w:val="20"/>
        </w:rPr>
        <w:br/>
        <w:t xml:space="preserve">z Panią Patrycją Szygulską – Wójcik </w:t>
      </w:r>
      <w:r w:rsidR="0096104B" w:rsidRPr="00E81BFE">
        <w:rPr>
          <w:color w:val="595959" w:themeColor="text1" w:themeTint="A6"/>
          <w:sz w:val="20"/>
          <w:szCs w:val="20"/>
        </w:rPr>
        <w:t xml:space="preserve">- stanowisko służbowe: Kierownik ds. Organizacji Ruchu, </w:t>
      </w:r>
      <w:r w:rsidR="0096104B" w:rsidRPr="00E81BFE">
        <w:rPr>
          <w:color w:val="595959" w:themeColor="text1" w:themeTint="A6"/>
          <w:sz w:val="20"/>
          <w:szCs w:val="20"/>
        </w:rPr>
        <w:br/>
      </w:r>
      <w:r w:rsidRPr="00E81BFE">
        <w:rPr>
          <w:color w:val="595959" w:themeColor="text1" w:themeTint="A6"/>
          <w:sz w:val="20"/>
          <w:szCs w:val="20"/>
        </w:rPr>
        <w:t>tel. 32 642 80 31 wewn.43,</w:t>
      </w:r>
      <w:r w:rsidR="00E71852" w:rsidRPr="00E81BFE">
        <w:rPr>
          <w:bCs/>
          <w:color w:val="595959" w:themeColor="text1" w:themeTint="A6"/>
          <w:sz w:val="20"/>
          <w:szCs w:val="20"/>
          <w:u w:val="single"/>
        </w:rPr>
        <w:t xml:space="preserve"> sekretariat@wschp.pl</w:t>
      </w:r>
    </w:p>
    <w:p w:rsidR="0037292E" w:rsidRPr="00E81BFE" w:rsidRDefault="0037292E" w:rsidP="0037292E">
      <w:pPr>
        <w:pStyle w:val="Default"/>
        <w:ind w:left="1065"/>
        <w:jc w:val="both"/>
        <w:rPr>
          <w:color w:val="595959" w:themeColor="text1" w:themeTint="A6"/>
          <w:sz w:val="20"/>
          <w:szCs w:val="20"/>
        </w:rPr>
      </w:pPr>
    </w:p>
    <w:p w:rsidR="007B5523" w:rsidRPr="00E81BFE" w:rsidRDefault="007B5523" w:rsidP="00506465">
      <w:pPr>
        <w:pStyle w:val="Default"/>
        <w:numPr>
          <w:ilvl w:val="0"/>
          <w:numId w:val="23"/>
        </w:numPr>
        <w:jc w:val="both"/>
        <w:rPr>
          <w:color w:val="595959" w:themeColor="text1" w:themeTint="A6"/>
          <w:sz w:val="20"/>
          <w:szCs w:val="20"/>
        </w:rPr>
      </w:pPr>
      <w:r w:rsidRPr="00E81BFE">
        <w:rPr>
          <w:color w:val="595959" w:themeColor="text1" w:themeTint="A6"/>
          <w:sz w:val="20"/>
          <w:szCs w:val="20"/>
        </w:rPr>
        <w:t xml:space="preserve"> w sprawach proceduralnych</w:t>
      </w:r>
      <w:r w:rsidR="001B0447" w:rsidRPr="00E81BFE">
        <w:rPr>
          <w:color w:val="595959" w:themeColor="text1" w:themeTint="A6"/>
          <w:sz w:val="20"/>
          <w:szCs w:val="20"/>
        </w:rPr>
        <w:t xml:space="preserve"> należy kontaktować się z Panią </w:t>
      </w:r>
      <w:r w:rsidRPr="00E81BFE">
        <w:rPr>
          <w:color w:val="595959" w:themeColor="text1" w:themeTint="A6"/>
          <w:sz w:val="20"/>
          <w:szCs w:val="20"/>
        </w:rPr>
        <w:t>Barbar</w:t>
      </w:r>
      <w:r w:rsidR="001B0447" w:rsidRPr="00E81BFE">
        <w:rPr>
          <w:color w:val="595959" w:themeColor="text1" w:themeTint="A6"/>
          <w:sz w:val="20"/>
          <w:szCs w:val="20"/>
        </w:rPr>
        <w:t>ą Grzanka</w:t>
      </w:r>
      <w:r w:rsidR="0096104B" w:rsidRPr="00E81BFE">
        <w:rPr>
          <w:color w:val="595959" w:themeColor="text1" w:themeTint="A6"/>
          <w:sz w:val="20"/>
          <w:szCs w:val="20"/>
        </w:rPr>
        <w:t xml:space="preserve"> - stanowisko służbowe: Kierownik ds. Zamówień Publicznych,</w:t>
      </w:r>
      <w:r w:rsidR="001B0447" w:rsidRPr="00E81BFE">
        <w:rPr>
          <w:color w:val="595959" w:themeColor="text1" w:themeTint="A6"/>
          <w:sz w:val="20"/>
          <w:szCs w:val="20"/>
        </w:rPr>
        <w:t xml:space="preserve"> tel.32</w:t>
      </w:r>
      <w:r w:rsidRPr="00E81BFE">
        <w:rPr>
          <w:color w:val="595959" w:themeColor="text1" w:themeTint="A6"/>
          <w:sz w:val="20"/>
          <w:szCs w:val="20"/>
        </w:rPr>
        <w:t xml:space="preserve"> 642 80 31 </w:t>
      </w:r>
      <w:r w:rsidR="00F74F23" w:rsidRPr="00E81BFE">
        <w:rPr>
          <w:color w:val="595959" w:themeColor="text1" w:themeTint="A6"/>
          <w:sz w:val="20"/>
          <w:szCs w:val="20"/>
        </w:rPr>
        <w:t>wewn.53,  faks</w:t>
      </w:r>
      <w:r w:rsidRPr="00E81BFE">
        <w:rPr>
          <w:color w:val="595959" w:themeColor="text1" w:themeTint="A6"/>
          <w:sz w:val="20"/>
          <w:szCs w:val="20"/>
        </w:rPr>
        <w:t xml:space="preserve">/(32) -642 81 00, </w:t>
      </w:r>
      <w:r w:rsidRPr="00E81BFE">
        <w:rPr>
          <w:bCs/>
          <w:color w:val="595959" w:themeColor="text1" w:themeTint="A6"/>
          <w:sz w:val="20"/>
          <w:szCs w:val="20"/>
          <w:u w:val="single"/>
        </w:rPr>
        <w:t>sekretariat@wschp.pl</w:t>
      </w:r>
      <w:r w:rsidRPr="00E81BFE">
        <w:rPr>
          <w:color w:val="595959" w:themeColor="text1" w:themeTint="A6"/>
          <w:sz w:val="20"/>
          <w:szCs w:val="20"/>
        </w:rPr>
        <w:t xml:space="preserve"> </w:t>
      </w:r>
    </w:p>
    <w:p w:rsidR="007A24AD" w:rsidRPr="00E81BFE" w:rsidRDefault="007A24AD" w:rsidP="007B5523">
      <w:pPr>
        <w:pStyle w:val="Default"/>
        <w:ind w:firstLine="705"/>
        <w:jc w:val="both"/>
        <w:rPr>
          <w:color w:val="595959" w:themeColor="text1" w:themeTint="A6"/>
          <w:sz w:val="20"/>
          <w:szCs w:val="20"/>
        </w:rPr>
      </w:pPr>
    </w:p>
    <w:p w:rsidR="007B5523" w:rsidRPr="00E81BFE" w:rsidRDefault="007B5523" w:rsidP="007B5523">
      <w:pPr>
        <w:pStyle w:val="Default"/>
        <w:ind w:firstLine="705"/>
        <w:jc w:val="both"/>
        <w:rPr>
          <w:color w:val="595959" w:themeColor="text1" w:themeTint="A6"/>
          <w:sz w:val="20"/>
          <w:szCs w:val="20"/>
        </w:rPr>
      </w:pPr>
      <w:r w:rsidRPr="00E81BFE">
        <w:rPr>
          <w:color w:val="595959" w:themeColor="text1" w:themeTint="A6"/>
          <w:sz w:val="20"/>
          <w:szCs w:val="20"/>
        </w:rPr>
        <w:t xml:space="preserve">Godziny pracy Zamawiającego - 8:00 - 15:35. </w:t>
      </w:r>
    </w:p>
    <w:p w:rsidR="007B5523" w:rsidRPr="00E81BFE" w:rsidRDefault="007B5523" w:rsidP="007B5523">
      <w:pPr>
        <w:pStyle w:val="Default"/>
        <w:ind w:left="705"/>
        <w:jc w:val="both"/>
        <w:rPr>
          <w:color w:val="595959" w:themeColor="text1" w:themeTint="A6"/>
          <w:sz w:val="20"/>
          <w:szCs w:val="20"/>
          <w:u w:val="single"/>
        </w:rPr>
      </w:pPr>
      <w:r w:rsidRPr="00E81BFE">
        <w:rPr>
          <w:color w:val="595959" w:themeColor="text1" w:themeTint="A6"/>
          <w:sz w:val="20"/>
          <w:szCs w:val="20"/>
          <w:u w:val="single"/>
        </w:rPr>
        <w:t xml:space="preserve">Jednocześnie Zamawiający informuje, że przepisy Ustawy Pzp nie pozwalają na jakikolwiek inny kontakt - zarówno z Zamawiającym jak i osobami uprawnionymi do porozumiewania się </w:t>
      </w:r>
      <w:r w:rsidRPr="00E81BFE">
        <w:rPr>
          <w:color w:val="595959" w:themeColor="text1" w:themeTint="A6"/>
          <w:sz w:val="20"/>
          <w:szCs w:val="20"/>
          <w:u w:val="single"/>
        </w:rPr>
        <w:br/>
        <w:t xml:space="preserve">z Wykonawcami - niż wskazany w niniejszym punkcie SIWZ. Oznacza to, że Zamawiający nie będzie reagował na inne formy kontaktowania się z nim, w szczególności na kontakt telefoniczny lub/i osobisty w swojej siedzibie. </w:t>
      </w:r>
    </w:p>
    <w:p w:rsidR="007B5523" w:rsidRPr="00E81BFE" w:rsidRDefault="007B5523" w:rsidP="007B5523">
      <w:pPr>
        <w:pStyle w:val="Default"/>
        <w:ind w:left="705"/>
        <w:jc w:val="both"/>
        <w:rPr>
          <w:color w:val="595959" w:themeColor="text1" w:themeTint="A6"/>
          <w:sz w:val="20"/>
          <w:szCs w:val="20"/>
        </w:rPr>
      </w:pPr>
    </w:p>
    <w:p w:rsidR="007B5523"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 xml:space="preserve">V. </w:t>
      </w:r>
      <w:r w:rsidRPr="00E81BFE">
        <w:rPr>
          <w:b/>
          <w:bCs/>
          <w:color w:val="595959" w:themeColor="text1" w:themeTint="A6"/>
          <w:sz w:val="20"/>
          <w:szCs w:val="20"/>
        </w:rPr>
        <w:tab/>
        <w:t>WYMAGANIA DOTYCZĄCE WADIUM</w:t>
      </w:r>
    </w:p>
    <w:p w:rsidR="00643700" w:rsidRPr="00E81BFE" w:rsidRDefault="00643700" w:rsidP="00643700">
      <w:pPr>
        <w:suppressAutoHyphens w:val="0"/>
        <w:autoSpaceDE w:val="0"/>
        <w:autoSpaceDN w:val="0"/>
        <w:adjustRightInd w:val="0"/>
        <w:spacing w:after="0" w:line="240" w:lineRule="auto"/>
        <w:rPr>
          <w:rFonts w:ascii="Tahoma" w:eastAsia="Calibri" w:hAnsi="Tahoma" w:cs="Tahoma"/>
          <w:color w:val="595959" w:themeColor="text1" w:themeTint="A6"/>
          <w:sz w:val="24"/>
          <w:szCs w:val="24"/>
          <w:lang w:eastAsia="pl-PL"/>
        </w:rPr>
      </w:pPr>
    </w:p>
    <w:p w:rsidR="00643700" w:rsidRPr="00E81BFE" w:rsidRDefault="00643700" w:rsidP="00643700">
      <w:pPr>
        <w:suppressAutoHyphens w:val="0"/>
        <w:autoSpaceDE w:val="0"/>
        <w:autoSpaceDN w:val="0"/>
        <w:adjustRightInd w:val="0"/>
        <w:spacing w:after="16" w:line="240" w:lineRule="auto"/>
        <w:ind w:left="705" w:hanging="705"/>
        <w:rPr>
          <w:rFonts w:ascii="Tahoma" w:eastAsia="Calibri" w:hAnsi="Tahoma" w:cs="Tahoma"/>
          <w:color w:val="595959" w:themeColor="text1" w:themeTint="A6"/>
          <w:sz w:val="20"/>
          <w:szCs w:val="20"/>
          <w:u w:val="single"/>
          <w:lang w:eastAsia="pl-PL"/>
        </w:rPr>
      </w:pPr>
      <w:r w:rsidRPr="00E81BFE">
        <w:rPr>
          <w:rFonts w:ascii="Tahoma" w:eastAsia="Calibri" w:hAnsi="Tahoma" w:cs="Tahoma"/>
          <w:color w:val="595959" w:themeColor="text1" w:themeTint="A6"/>
          <w:sz w:val="20"/>
          <w:szCs w:val="20"/>
          <w:lang w:eastAsia="pl-PL"/>
        </w:rPr>
        <w:t>V.1.</w:t>
      </w:r>
      <w:r w:rsidRPr="00E81BFE">
        <w:rPr>
          <w:rFonts w:ascii="Tahoma" w:eastAsia="Calibri" w:hAnsi="Tahoma" w:cs="Tahoma"/>
          <w:color w:val="595959" w:themeColor="text1" w:themeTint="A6"/>
          <w:sz w:val="20"/>
          <w:szCs w:val="20"/>
          <w:lang w:eastAsia="pl-PL"/>
        </w:rPr>
        <w:tab/>
      </w:r>
      <w:r w:rsidRPr="00E81BFE">
        <w:rPr>
          <w:rFonts w:ascii="Tahoma" w:eastAsia="Calibri" w:hAnsi="Tahoma" w:cs="Tahoma"/>
          <w:color w:val="595959" w:themeColor="text1" w:themeTint="A6"/>
          <w:sz w:val="20"/>
          <w:szCs w:val="20"/>
          <w:u w:val="single"/>
          <w:lang w:eastAsia="pl-PL"/>
        </w:rPr>
        <w:t xml:space="preserve">Wykonawca zobowiązany jest wnieść wadium w wysokości </w:t>
      </w:r>
      <w:r w:rsidR="007B7D25" w:rsidRPr="00E81BFE">
        <w:rPr>
          <w:rFonts w:ascii="Tahoma" w:eastAsia="Calibri" w:hAnsi="Tahoma" w:cs="Tahoma"/>
          <w:b/>
          <w:color w:val="595959" w:themeColor="text1" w:themeTint="A6"/>
          <w:sz w:val="20"/>
          <w:szCs w:val="20"/>
          <w:u w:val="single"/>
          <w:lang w:eastAsia="pl-PL"/>
        </w:rPr>
        <w:t>10</w:t>
      </w:r>
      <w:r w:rsidRPr="00E81BFE">
        <w:rPr>
          <w:rFonts w:ascii="Tahoma" w:eastAsia="Calibri" w:hAnsi="Tahoma" w:cs="Tahoma"/>
          <w:b/>
          <w:color w:val="595959" w:themeColor="text1" w:themeTint="A6"/>
          <w:sz w:val="20"/>
          <w:szCs w:val="20"/>
          <w:u w:val="single"/>
          <w:lang w:eastAsia="pl-PL"/>
        </w:rPr>
        <w:t xml:space="preserve"> 000,00</w:t>
      </w:r>
      <w:r w:rsidRPr="00E81BFE">
        <w:rPr>
          <w:rFonts w:ascii="Tahoma" w:eastAsia="Calibri" w:hAnsi="Tahoma" w:cs="Tahoma"/>
          <w:color w:val="595959" w:themeColor="text1" w:themeTint="A6"/>
          <w:sz w:val="20"/>
          <w:szCs w:val="20"/>
          <w:u w:val="single"/>
          <w:lang w:eastAsia="pl-PL"/>
        </w:rPr>
        <w:t xml:space="preserve"> PLN (słownie: </w:t>
      </w:r>
      <w:r w:rsidR="007B7D25" w:rsidRPr="00E81BFE">
        <w:rPr>
          <w:rFonts w:ascii="Tahoma" w:eastAsia="Calibri" w:hAnsi="Tahoma" w:cs="Tahoma"/>
          <w:color w:val="595959" w:themeColor="text1" w:themeTint="A6"/>
          <w:sz w:val="20"/>
          <w:szCs w:val="20"/>
          <w:u w:val="single"/>
          <w:lang w:eastAsia="pl-PL"/>
        </w:rPr>
        <w:t xml:space="preserve">dziesięć </w:t>
      </w:r>
      <w:r w:rsidRPr="00E81BFE">
        <w:rPr>
          <w:rFonts w:ascii="Tahoma" w:eastAsia="Calibri" w:hAnsi="Tahoma" w:cs="Tahoma"/>
          <w:color w:val="595959" w:themeColor="text1" w:themeTint="A6"/>
          <w:sz w:val="20"/>
          <w:szCs w:val="20"/>
          <w:u w:val="single"/>
          <w:lang w:eastAsia="pl-PL"/>
        </w:rPr>
        <w:t>tysi</w:t>
      </w:r>
      <w:r w:rsidR="007B7D25" w:rsidRPr="00E81BFE">
        <w:rPr>
          <w:rFonts w:ascii="Tahoma" w:eastAsia="Calibri" w:hAnsi="Tahoma" w:cs="Tahoma"/>
          <w:color w:val="595959" w:themeColor="text1" w:themeTint="A6"/>
          <w:sz w:val="20"/>
          <w:szCs w:val="20"/>
          <w:u w:val="single"/>
          <w:lang w:eastAsia="pl-PL"/>
        </w:rPr>
        <w:t>ę</w:t>
      </w:r>
      <w:r w:rsidRPr="00E81BFE">
        <w:rPr>
          <w:rFonts w:ascii="Tahoma" w:eastAsia="Calibri" w:hAnsi="Tahoma" w:cs="Tahoma"/>
          <w:color w:val="595959" w:themeColor="text1" w:themeTint="A6"/>
          <w:sz w:val="20"/>
          <w:szCs w:val="20"/>
          <w:u w:val="single"/>
          <w:lang w:eastAsia="pl-PL"/>
        </w:rPr>
        <w:t>c</w:t>
      </w:r>
      <w:r w:rsidR="007B7D25" w:rsidRPr="00E81BFE">
        <w:rPr>
          <w:rFonts w:ascii="Tahoma" w:eastAsia="Calibri" w:hAnsi="Tahoma" w:cs="Tahoma"/>
          <w:color w:val="595959" w:themeColor="text1" w:themeTint="A6"/>
          <w:sz w:val="20"/>
          <w:szCs w:val="20"/>
          <w:u w:val="single"/>
          <w:lang w:eastAsia="pl-PL"/>
        </w:rPr>
        <w:t>y</w:t>
      </w:r>
      <w:r w:rsidRPr="00E81BFE">
        <w:rPr>
          <w:rFonts w:ascii="Tahoma" w:eastAsia="Calibri" w:hAnsi="Tahoma" w:cs="Tahoma"/>
          <w:color w:val="595959" w:themeColor="text1" w:themeTint="A6"/>
          <w:sz w:val="20"/>
          <w:szCs w:val="20"/>
          <w:u w:val="single"/>
          <w:lang w:eastAsia="pl-PL"/>
        </w:rPr>
        <w:t xml:space="preserve"> złotych 00/100) przed u</w:t>
      </w:r>
      <w:r w:rsidR="009C3B08" w:rsidRPr="00E81BFE">
        <w:rPr>
          <w:rFonts w:ascii="Tahoma" w:eastAsia="Calibri" w:hAnsi="Tahoma" w:cs="Tahoma"/>
          <w:color w:val="595959" w:themeColor="text1" w:themeTint="A6"/>
          <w:sz w:val="20"/>
          <w:szCs w:val="20"/>
          <w:u w:val="single"/>
          <w:lang w:eastAsia="pl-PL"/>
        </w:rPr>
        <w:t>pływem terminu składania ofert.</w:t>
      </w:r>
    </w:p>
    <w:p w:rsidR="00643700" w:rsidRPr="00E81BFE" w:rsidRDefault="00643700" w:rsidP="00643700">
      <w:pPr>
        <w:suppressAutoHyphens w:val="0"/>
        <w:autoSpaceDE w:val="0"/>
        <w:autoSpaceDN w:val="0"/>
        <w:adjustRightInd w:val="0"/>
        <w:spacing w:after="16"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lastRenderedPageBreak/>
        <w:t xml:space="preserve">V.2. </w:t>
      </w:r>
      <w:r w:rsidRPr="00E81BFE">
        <w:rPr>
          <w:rFonts w:ascii="Tahoma" w:eastAsia="Calibri" w:hAnsi="Tahoma" w:cs="Tahoma"/>
          <w:color w:val="595959" w:themeColor="text1" w:themeTint="A6"/>
          <w:sz w:val="20"/>
          <w:szCs w:val="20"/>
          <w:lang w:eastAsia="pl-PL"/>
        </w:rPr>
        <w:tab/>
        <w:t xml:space="preserve">Wadium może być wniesione w: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a) pieniądzu;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b) poręczeniach bankowych, lub poręczeniach spółdzielczej kasy oszczędnościowo-kredytowej, z tym, że poręczenie kasy jest zawsze poręczeniem pieniężnym;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 gwarancjach bankowych;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d) gwarancjach ubezpieczeniowych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e) poręczeniach udzielanych przez podmioty, o których mowa w art. 6b ust. 5 pkt 2 ustawy z dnia 9 listopada 2000 r. o utworzeniu Polskiej Agencji Rozwoju Przedsiębiorczości (Dz. U. z 20</w:t>
      </w:r>
      <w:r w:rsidR="007B7D25" w:rsidRPr="00E81BFE">
        <w:rPr>
          <w:rFonts w:ascii="Tahoma" w:eastAsia="Calibri" w:hAnsi="Tahoma" w:cs="Tahoma"/>
          <w:color w:val="595959" w:themeColor="text1" w:themeTint="A6"/>
          <w:sz w:val="20"/>
          <w:szCs w:val="20"/>
          <w:lang w:eastAsia="pl-PL"/>
        </w:rPr>
        <w:t>14</w:t>
      </w:r>
      <w:r w:rsidRPr="00E81BFE">
        <w:rPr>
          <w:rFonts w:ascii="Tahoma" w:eastAsia="Calibri" w:hAnsi="Tahoma" w:cs="Tahoma"/>
          <w:color w:val="595959" w:themeColor="text1" w:themeTint="A6"/>
          <w:sz w:val="20"/>
          <w:szCs w:val="20"/>
          <w:lang w:eastAsia="pl-PL"/>
        </w:rPr>
        <w:t xml:space="preserve">r. poz. </w:t>
      </w:r>
      <w:r w:rsidR="007B7D25" w:rsidRPr="00E81BFE">
        <w:rPr>
          <w:rFonts w:ascii="Tahoma" w:eastAsia="Calibri" w:hAnsi="Tahoma" w:cs="Tahoma"/>
          <w:color w:val="595959" w:themeColor="text1" w:themeTint="A6"/>
          <w:sz w:val="20"/>
          <w:szCs w:val="20"/>
          <w:lang w:eastAsia="pl-PL"/>
        </w:rPr>
        <w:t>1804 oraz z 2015 r. poz. 978 i 1240</w:t>
      </w:r>
      <w:r w:rsidRPr="00E81BFE">
        <w:rPr>
          <w:rFonts w:ascii="Tahoma" w:eastAsia="Calibri" w:hAnsi="Tahoma" w:cs="Tahoma"/>
          <w:color w:val="595959" w:themeColor="text1" w:themeTint="A6"/>
          <w:sz w:val="20"/>
          <w:szCs w:val="20"/>
          <w:lang w:eastAsia="pl-PL"/>
        </w:rPr>
        <w:t xml:space="preserve"> z późn. zm.). </w:t>
      </w:r>
    </w:p>
    <w:p w:rsidR="00643700" w:rsidRPr="00E81BFE" w:rsidRDefault="007B7D25" w:rsidP="007B7D25">
      <w:pPr>
        <w:suppressAutoHyphens w:val="0"/>
        <w:autoSpaceDE w:val="0"/>
        <w:autoSpaceDN w:val="0"/>
        <w:adjustRightInd w:val="0"/>
        <w:spacing w:after="16"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V.3.</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u w:val="single"/>
          <w:lang w:eastAsia="pl-PL"/>
        </w:rPr>
        <w:t>Wadium w formie pieniądza należy wnieść przelewem na konto</w:t>
      </w:r>
      <w:r w:rsidR="00643700" w:rsidRPr="00E81BFE">
        <w:rPr>
          <w:rFonts w:ascii="Tahoma" w:eastAsia="Calibri" w:hAnsi="Tahoma" w:cs="Tahoma"/>
          <w:color w:val="595959" w:themeColor="text1" w:themeTint="A6"/>
          <w:sz w:val="20"/>
          <w:szCs w:val="20"/>
          <w:lang w:eastAsia="pl-PL"/>
        </w:rPr>
        <w:t xml:space="preserve"> w </w:t>
      </w:r>
      <w:r w:rsidR="00AF796F" w:rsidRPr="00E81BFE">
        <w:rPr>
          <w:rFonts w:ascii="Tahoma" w:eastAsia="Calibri" w:hAnsi="Tahoma" w:cs="Tahoma"/>
          <w:color w:val="595959" w:themeColor="text1" w:themeTint="A6"/>
          <w:sz w:val="20"/>
          <w:szCs w:val="20"/>
          <w:lang w:eastAsia="pl-PL"/>
        </w:rPr>
        <w:t xml:space="preserve">ALIOR BANK </w:t>
      </w:r>
      <w:r w:rsidR="00643700" w:rsidRPr="00E81BFE">
        <w:rPr>
          <w:rFonts w:ascii="Tahoma" w:eastAsia="Calibri" w:hAnsi="Tahoma" w:cs="Tahoma"/>
          <w:color w:val="595959" w:themeColor="text1" w:themeTint="A6"/>
          <w:sz w:val="20"/>
          <w:szCs w:val="20"/>
          <w:lang w:eastAsia="pl-PL"/>
        </w:rPr>
        <w:t xml:space="preserve"> nr rachunku </w:t>
      </w:r>
      <w:r w:rsidR="00AF796F" w:rsidRPr="00E81BFE">
        <w:rPr>
          <w:rFonts w:ascii="Tahoma" w:eastAsia="Calibri" w:hAnsi="Tahoma" w:cs="Tahoma"/>
          <w:color w:val="595959" w:themeColor="text1" w:themeTint="A6"/>
          <w:sz w:val="20"/>
          <w:szCs w:val="20"/>
          <w:lang w:eastAsia="pl-PL"/>
        </w:rPr>
        <w:t xml:space="preserve">65 2490 0005 0000 4600 6007 1744 </w:t>
      </w:r>
      <w:r w:rsidR="00643700" w:rsidRPr="00E81BFE">
        <w:rPr>
          <w:rFonts w:ascii="Tahoma" w:eastAsia="Calibri" w:hAnsi="Tahoma" w:cs="Tahoma"/>
          <w:color w:val="595959" w:themeColor="text1" w:themeTint="A6"/>
          <w:sz w:val="20"/>
          <w:szCs w:val="20"/>
          <w:lang w:eastAsia="pl-PL"/>
        </w:rPr>
        <w:t xml:space="preserve">, z dopiskiem na przelewie: </w:t>
      </w:r>
      <w:r w:rsidR="00AF796F" w:rsidRPr="00E81BFE">
        <w:rPr>
          <w:i/>
          <w:iCs/>
          <w:color w:val="595959" w:themeColor="text1" w:themeTint="A6"/>
          <w:sz w:val="18"/>
          <w:szCs w:val="18"/>
        </w:rPr>
        <w:t>Modernizacja oczyszczalni ścieków wraz z systemem dekontaminacji powietrza w Małopolskim Szpitalu Chorób Płuc i Rehabilitacji im. Edmunda Wojtyły -</w:t>
      </w:r>
      <w:r w:rsidR="00AF796F" w:rsidRPr="00E81BFE">
        <w:rPr>
          <w:i/>
          <w:color w:val="595959" w:themeColor="text1" w:themeTint="A6"/>
          <w:sz w:val="20"/>
          <w:szCs w:val="20"/>
        </w:rPr>
        <w:t xml:space="preserve"> ZP.I.2.224/05/19.</w:t>
      </w:r>
    </w:p>
    <w:p w:rsidR="00643700" w:rsidRPr="00E81BFE" w:rsidRDefault="00AF796F" w:rsidP="00AF796F">
      <w:pPr>
        <w:suppressAutoHyphens w:val="0"/>
        <w:autoSpaceDE w:val="0"/>
        <w:autoSpaceDN w:val="0"/>
        <w:adjustRightInd w:val="0"/>
        <w:spacing w:after="16"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V.4.</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lang w:eastAsia="pl-PL"/>
        </w:rPr>
        <w:t xml:space="preserve">Skuteczne wniesienie wadium w pieniądzu następuje z chwilą uznania środków pieniężnych na rachunku bankowym Zamawiającego, przed upływem terminu składania ofert (tj. przed upływem dnia i godziny </w:t>
      </w:r>
      <w:r w:rsidRPr="00E81BFE">
        <w:rPr>
          <w:rFonts w:ascii="Tahoma" w:eastAsia="Calibri" w:hAnsi="Tahoma" w:cs="Tahoma"/>
          <w:color w:val="595959" w:themeColor="text1" w:themeTint="A6"/>
          <w:sz w:val="20"/>
          <w:szCs w:val="20"/>
          <w:lang w:eastAsia="pl-PL"/>
        </w:rPr>
        <w:t>wyznaczonej, jako</w:t>
      </w:r>
      <w:r w:rsidR="00643700" w:rsidRPr="00E81BFE">
        <w:rPr>
          <w:rFonts w:ascii="Tahoma" w:eastAsia="Calibri" w:hAnsi="Tahoma" w:cs="Tahoma"/>
          <w:color w:val="595959" w:themeColor="text1" w:themeTint="A6"/>
          <w:sz w:val="20"/>
          <w:szCs w:val="20"/>
          <w:lang w:eastAsia="pl-PL"/>
        </w:rPr>
        <w:t xml:space="preserve"> ostateczny termin składania ofert). </w:t>
      </w:r>
    </w:p>
    <w:p w:rsidR="00643700" w:rsidRPr="00E81BFE" w:rsidRDefault="00AF796F" w:rsidP="00AF796F">
      <w:pPr>
        <w:suppressAutoHyphens w:val="0"/>
        <w:autoSpaceDE w:val="0"/>
        <w:autoSpaceDN w:val="0"/>
        <w:adjustRightInd w:val="0"/>
        <w:spacing w:after="16"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V.5.</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lang w:eastAsia="pl-PL"/>
        </w:rPr>
        <w:t xml:space="preserve">Zamawiający zaleca, aby w przypadku wniesienia wadium w formie: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a) pieniężnej – dokument potwierdzający dokonanie przelewu wadium został załączony do oferty; </w:t>
      </w:r>
    </w:p>
    <w:p w:rsidR="00643700" w:rsidRPr="00E81BFE" w:rsidRDefault="00643700" w:rsidP="00643700">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b) innej niż pieniądz – oryginał dokumentu został złożony w oddzielnej kopercie, a jego kopia w ofercie. </w:t>
      </w:r>
    </w:p>
    <w:p w:rsidR="00643700" w:rsidRPr="00E81BFE" w:rsidRDefault="00AF796F" w:rsidP="00AF796F">
      <w:pPr>
        <w:suppressAutoHyphens w:val="0"/>
        <w:autoSpaceDE w:val="0"/>
        <w:autoSpaceDN w:val="0"/>
        <w:adjustRightInd w:val="0"/>
        <w:spacing w:after="16"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V.6.</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lang w:eastAsia="pl-PL"/>
        </w:rPr>
        <w:t xml:space="preserve">Z treści gwarancji/poręczenia winno wynikać bezwarunkowe, na każde pisemne żądanie zgłoszone przez Zamawiającego w terminie związania ofertą, zobowiązanie gwaranta/poręczyciela do wypłaty Zamawiającemu pełnej kwoty wadium w okolicznościach określonych w art. 46 ust. 4a i 5 ustawy PZP. </w:t>
      </w:r>
    </w:p>
    <w:p w:rsidR="00643700" w:rsidRPr="00E81BFE" w:rsidRDefault="00AF796F" w:rsidP="00AF796F">
      <w:pPr>
        <w:suppressAutoHyphens w:val="0"/>
        <w:autoSpaceDE w:val="0"/>
        <w:autoSpaceDN w:val="0"/>
        <w:adjustRightInd w:val="0"/>
        <w:spacing w:after="16"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V.7.</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lang w:eastAsia="pl-PL"/>
        </w:rPr>
        <w:t xml:space="preserve">Oferta wykonawcy, który nie wniesie wadium lub wniesie w sposób nieprawidłowy zostanie odrzucona. </w:t>
      </w:r>
    </w:p>
    <w:p w:rsidR="00643700" w:rsidRPr="00E81BFE" w:rsidRDefault="00AF796F" w:rsidP="00AF796F">
      <w:pPr>
        <w:suppressAutoHyphens w:val="0"/>
        <w:autoSpaceDE w:val="0"/>
        <w:autoSpaceDN w:val="0"/>
        <w:adjustRightInd w:val="0"/>
        <w:spacing w:after="0"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V.8.</w:t>
      </w:r>
      <w:r w:rsidRPr="00E81BFE">
        <w:rPr>
          <w:rFonts w:ascii="Tahoma" w:eastAsia="Calibri" w:hAnsi="Tahoma" w:cs="Tahoma"/>
          <w:color w:val="595959" w:themeColor="text1" w:themeTint="A6"/>
          <w:sz w:val="20"/>
          <w:szCs w:val="20"/>
          <w:lang w:eastAsia="pl-PL"/>
        </w:rPr>
        <w:tab/>
      </w:r>
      <w:r w:rsidR="00643700" w:rsidRPr="00E81BFE">
        <w:rPr>
          <w:rFonts w:ascii="Tahoma" w:eastAsia="Calibri" w:hAnsi="Tahoma" w:cs="Tahoma"/>
          <w:color w:val="595959" w:themeColor="text1" w:themeTint="A6"/>
          <w:sz w:val="20"/>
          <w:szCs w:val="20"/>
          <w:lang w:eastAsia="pl-PL"/>
        </w:rPr>
        <w:t>Okoliczności i zasady zwrotu wadium, jego przepadku oraz zasady jego zaliczenia na poczet zabezpieczenia należytego wykonania umowy określa Ustawa Pzp</w:t>
      </w:r>
      <w:r w:rsidRPr="00E81BFE">
        <w:rPr>
          <w:rFonts w:ascii="Tahoma" w:eastAsia="Calibri" w:hAnsi="Tahoma" w:cs="Tahoma"/>
          <w:color w:val="595959" w:themeColor="text1" w:themeTint="A6"/>
          <w:sz w:val="20"/>
          <w:szCs w:val="20"/>
          <w:lang w:eastAsia="pl-PL"/>
        </w:rPr>
        <w:t xml:space="preserve"> </w:t>
      </w:r>
      <w:r w:rsidR="00643700" w:rsidRPr="00E81BFE">
        <w:rPr>
          <w:rFonts w:ascii="Tahoma" w:eastAsia="Calibri" w:hAnsi="Tahoma" w:cs="Tahoma"/>
          <w:color w:val="595959" w:themeColor="text1" w:themeTint="A6"/>
          <w:sz w:val="20"/>
          <w:szCs w:val="20"/>
          <w:lang w:eastAsia="pl-PL"/>
        </w:rPr>
        <w:t xml:space="preserve">. </w:t>
      </w:r>
    </w:p>
    <w:p w:rsidR="007B5523" w:rsidRPr="00E81BFE" w:rsidRDefault="007B5523" w:rsidP="007B5523">
      <w:pPr>
        <w:pStyle w:val="Default"/>
        <w:jc w:val="both"/>
        <w:rPr>
          <w:color w:val="595959" w:themeColor="text1" w:themeTint="A6"/>
          <w:sz w:val="20"/>
          <w:szCs w:val="20"/>
        </w:rPr>
      </w:pPr>
    </w:p>
    <w:p w:rsidR="007B5523" w:rsidRPr="00E81BFE" w:rsidRDefault="007B5523" w:rsidP="007B5523">
      <w:pPr>
        <w:pStyle w:val="Default"/>
        <w:jc w:val="both"/>
        <w:rPr>
          <w:color w:val="595959" w:themeColor="text1" w:themeTint="A6"/>
          <w:sz w:val="20"/>
          <w:szCs w:val="20"/>
        </w:rPr>
      </w:pPr>
      <w:r w:rsidRPr="00E81BFE">
        <w:rPr>
          <w:b/>
          <w:bCs/>
          <w:color w:val="595959" w:themeColor="text1" w:themeTint="A6"/>
          <w:sz w:val="20"/>
          <w:szCs w:val="20"/>
        </w:rPr>
        <w:t xml:space="preserve">VI.        TERMIN ZWIĄZANIA OFERTĄ </w:t>
      </w:r>
    </w:p>
    <w:p w:rsidR="007B5523" w:rsidRPr="00E81BFE" w:rsidRDefault="007B5523" w:rsidP="001106F1">
      <w:pPr>
        <w:pStyle w:val="Default"/>
        <w:ind w:left="705" w:hanging="705"/>
        <w:jc w:val="both"/>
        <w:rPr>
          <w:color w:val="595959" w:themeColor="text1" w:themeTint="A6"/>
          <w:sz w:val="20"/>
          <w:szCs w:val="20"/>
        </w:rPr>
      </w:pPr>
      <w:r w:rsidRPr="00E81BFE">
        <w:rPr>
          <w:color w:val="595959" w:themeColor="text1" w:themeTint="A6"/>
          <w:sz w:val="20"/>
          <w:szCs w:val="20"/>
        </w:rPr>
        <w:t>VI.1.</w:t>
      </w:r>
      <w:r w:rsidRPr="00E81BFE">
        <w:rPr>
          <w:color w:val="595959" w:themeColor="text1" w:themeTint="A6"/>
          <w:sz w:val="20"/>
          <w:szCs w:val="20"/>
        </w:rPr>
        <w:tab/>
      </w:r>
      <w:r w:rsidRPr="00E81BFE">
        <w:rPr>
          <w:b/>
          <w:color w:val="595959" w:themeColor="text1" w:themeTint="A6"/>
          <w:sz w:val="20"/>
          <w:szCs w:val="20"/>
        </w:rPr>
        <w:t>Wykonawca będzie związany ofertą przez okres 30 dn</w:t>
      </w:r>
      <w:r w:rsidRPr="00E81BFE">
        <w:rPr>
          <w:color w:val="595959" w:themeColor="text1" w:themeTint="A6"/>
          <w:sz w:val="20"/>
          <w:szCs w:val="20"/>
        </w:rPr>
        <w:t>i. Bieg terminu związania ofertą rozpoczyna się wraz z upływem terminu składania ofert. (art. 85 ust. 5 Ustawy Pzp).</w:t>
      </w:r>
    </w:p>
    <w:p w:rsidR="007B5523" w:rsidRPr="00E81BFE" w:rsidRDefault="007B5523" w:rsidP="001106F1">
      <w:pPr>
        <w:pStyle w:val="Default"/>
        <w:ind w:left="705" w:hanging="705"/>
        <w:jc w:val="both"/>
        <w:rPr>
          <w:color w:val="595959" w:themeColor="text1" w:themeTint="A6"/>
          <w:sz w:val="20"/>
          <w:szCs w:val="20"/>
        </w:rPr>
      </w:pPr>
      <w:r w:rsidRPr="00E81BFE">
        <w:rPr>
          <w:color w:val="595959" w:themeColor="text1" w:themeTint="A6"/>
          <w:sz w:val="20"/>
          <w:szCs w:val="20"/>
        </w:rPr>
        <w:t>VI.2.</w:t>
      </w:r>
      <w:r w:rsidRPr="00E81BFE">
        <w:rPr>
          <w:color w:val="595959" w:themeColor="text1" w:themeTint="A6"/>
          <w:sz w:val="20"/>
          <w:szCs w:val="20"/>
        </w:rPr>
        <w:tab/>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w:t>
      </w:r>
      <w:r w:rsidRPr="00E81BFE">
        <w:rPr>
          <w:color w:val="595959" w:themeColor="text1" w:themeTint="A6"/>
          <w:sz w:val="20"/>
          <w:szCs w:val="20"/>
        </w:rPr>
        <w:br/>
        <w:t xml:space="preserve">na przedłużenie tego terminu o oznaczony okres nie dłuższy jednak niż 60 dni. </w:t>
      </w:r>
    </w:p>
    <w:p w:rsidR="007B5523" w:rsidRPr="00E81BFE" w:rsidRDefault="007B5523" w:rsidP="001106F1">
      <w:pPr>
        <w:pStyle w:val="Default"/>
        <w:ind w:left="705" w:hanging="705"/>
        <w:jc w:val="both"/>
        <w:rPr>
          <w:color w:val="595959" w:themeColor="text1" w:themeTint="A6"/>
          <w:sz w:val="20"/>
          <w:szCs w:val="20"/>
        </w:rPr>
      </w:pPr>
      <w:r w:rsidRPr="00E81BFE">
        <w:rPr>
          <w:color w:val="595959" w:themeColor="text1" w:themeTint="A6"/>
          <w:sz w:val="20"/>
          <w:szCs w:val="20"/>
        </w:rPr>
        <w:t>VI.3.</w:t>
      </w:r>
      <w:r w:rsidRPr="00E81BFE">
        <w:rPr>
          <w:color w:val="595959" w:themeColor="text1" w:themeTint="A6"/>
          <w:sz w:val="20"/>
          <w:szCs w:val="20"/>
        </w:rPr>
        <w:tab/>
        <w:t xml:space="preserve">Odmowa wyrażenia zgody na przedłużenie terminu związania ofertą nie powoduje utraty wadium. </w:t>
      </w:r>
    </w:p>
    <w:p w:rsidR="007B5523" w:rsidRPr="00E81BFE" w:rsidRDefault="007B5523" w:rsidP="001106F1">
      <w:pPr>
        <w:pStyle w:val="Default"/>
        <w:ind w:left="705" w:hanging="705"/>
        <w:jc w:val="both"/>
        <w:rPr>
          <w:color w:val="595959" w:themeColor="text1" w:themeTint="A6"/>
          <w:sz w:val="20"/>
          <w:szCs w:val="20"/>
        </w:rPr>
      </w:pPr>
      <w:r w:rsidRPr="00E81BFE">
        <w:rPr>
          <w:color w:val="595959" w:themeColor="text1" w:themeTint="A6"/>
          <w:sz w:val="20"/>
          <w:szCs w:val="20"/>
        </w:rPr>
        <w:t>VI.4.</w:t>
      </w:r>
      <w:r w:rsidRPr="00E81BFE">
        <w:rPr>
          <w:color w:val="595959" w:themeColor="text1" w:themeTint="A6"/>
          <w:sz w:val="20"/>
          <w:szCs w:val="20"/>
        </w:rPr>
        <w:tab/>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B5523" w:rsidRPr="00E81BFE" w:rsidRDefault="007B5523" w:rsidP="001106F1">
      <w:pPr>
        <w:pStyle w:val="Default"/>
        <w:jc w:val="both"/>
        <w:rPr>
          <w:color w:val="595959" w:themeColor="text1" w:themeTint="A6"/>
          <w:sz w:val="20"/>
          <w:szCs w:val="20"/>
        </w:rPr>
      </w:pPr>
    </w:p>
    <w:p w:rsidR="007B5523"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 xml:space="preserve">VII. </w:t>
      </w:r>
      <w:r w:rsidRPr="00E81BFE">
        <w:rPr>
          <w:b/>
          <w:bCs/>
          <w:color w:val="595959" w:themeColor="text1" w:themeTint="A6"/>
          <w:sz w:val="20"/>
          <w:szCs w:val="20"/>
        </w:rPr>
        <w:tab/>
        <w:t>OPIS SPOSOBU PRZYGOTOWANIA OFERTY</w:t>
      </w:r>
    </w:p>
    <w:p w:rsidR="007B5523" w:rsidRPr="00E81BFE" w:rsidRDefault="007B5523" w:rsidP="007B5523">
      <w:pPr>
        <w:pStyle w:val="Default"/>
        <w:jc w:val="both"/>
        <w:rPr>
          <w:color w:val="595959" w:themeColor="text1" w:themeTint="A6"/>
          <w:sz w:val="20"/>
          <w:szCs w:val="20"/>
        </w:rPr>
      </w:pPr>
      <w:r w:rsidRPr="00E81BFE">
        <w:rPr>
          <w:b/>
          <w:bCs/>
          <w:color w:val="595959" w:themeColor="text1" w:themeTint="A6"/>
          <w:sz w:val="20"/>
          <w:szCs w:val="20"/>
        </w:rPr>
        <w:t>VII.1.</w:t>
      </w:r>
      <w:r w:rsidRPr="00E81BFE">
        <w:rPr>
          <w:b/>
          <w:bCs/>
          <w:color w:val="595959" w:themeColor="text1" w:themeTint="A6"/>
          <w:sz w:val="20"/>
          <w:szCs w:val="20"/>
        </w:rPr>
        <w:tab/>
      </w:r>
      <w:r w:rsidRPr="00E81BFE">
        <w:rPr>
          <w:b/>
          <w:color w:val="595959" w:themeColor="text1" w:themeTint="A6"/>
          <w:sz w:val="20"/>
          <w:szCs w:val="20"/>
        </w:rPr>
        <w:t>Oferta musi zawierać następujące oświadczenia i dokumenty</w:t>
      </w:r>
      <w:r w:rsidRPr="00E81BFE">
        <w:rPr>
          <w:color w:val="595959" w:themeColor="text1" w:themeTint="A6"/>
          <w:sz w:val="20"/>
          <w:szCs w:val="20"/>
        </w:rPr>
        <w:t xml:space="preserve">: </w:t>
      </w:r>
    </w:p>
    <w:p w:rsidR="00BA79C8" w:rsidRPr="00E81BFE" w:rsidRDefault="00BA79C8" w:rsidP="001106F1">
      <w:pPr>
        <w:numPr>
          <w:ilvl w:val="0"/>
          <w:numId w:val="19"/>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wypełniony formularz ofertowy sporządzony z wykorzystaniem wzoru stanowiącego Załącznik nr 1 do SIWZ, zawierający w szczególności: wskazanie oferowanego przedmiotu Zamówienia, cenę ofertową brutto (ceny w formularzu powinny być podane w złotych polskich w kwocie brutto do dwóch miejsc po przecinku), zobowiązanie dotyczące terminu realizacji Zamówienia, okresu gwarancji i warunków płatności, oświadczenie o okresie związania ofertą oraz o akceptacji wszystkich postanowień SIWZ </w:t>
      </w:r>
      <w:r w:rsidRPr="00E81BFE">
        <w:rPr>
          <w:rFonts w:ascii="Tahoma" w:eastAsia="Calibri" w:hAnsi="Tahoma" w:cs="Tahoma"/>
          <w:color w:val="595959" w:themeColor="text1" w:themeTint="A6"/>
          <w:sz w:val="20"/>
          <w:szCs w:val="20"/>
          <w:lang w:eastAsia="pl-PL"/>
        </w:rPr>
        <w:br/>
        <w:t>i wzoru umowy bez zastrzeżeń, a także informację, którą część Zamówienia Wykonawca zamierza powierzyć podwykonawcy. W przypadku, gdy Wykonawca nie złoży lub przedłoży w ofercie niewypełniony lub niepodpisany Formularz oferty, Zamawiający odrzuci ofertę Wykonawcy;</w:t>
      </w:r>
    </w:p>
    <w:p w:rsidR="00BA79C8" w:rsidRPr="00E81BFE" w:rsidRDefault="00BA79C8" w:rsidP="001106F1">
      <w:pPr>
        <w:numPr>
          <w:ilvl w:val="0"/>
          <w:numId w:val="19"/>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oświadczenia wymienione w pkt. III.3.</w:t>
      </w:r>
      <w:r w:rsidR="002534B8">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 xml:space="preserve">; </w:t>
      </w:r>
    </w:p>
    <w:p w:rsidR="007B5523" w:rsidRPr="00E81BFE" w:rsidRDefault="00BA79C8" w:rsidP="001106F1">
      <w:pPr>
        <w:numPr>
          <w:ilvl w:val="0"/>
          <w:numId w:val="19"/>
        </w:numPr>
        <w:suppressAutoHyphens w:val="0"/>
        <w:autoSpaceDE w:val="0"/>
        <w:autoSpaceDN w:val="0"/>
        <w:adjustRightInd w:val="0"/>
        <w:spacing w:after="18" w:line="240" w:lineRule="auto"/>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dokumenty, które Wykonawca powinien dostarczyć zgodnie z pkt. III.7)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lastRenderedPageBreak/>
        <w:t>VII.2.</w:t>
      </w:r>
      <w:r w:rsidRPr="00E81BFE">
        <w:rPr>
          <w:color w:val="595959" w:themeColor="text1" w:themeTint="A6"/>
          <w:sz w:val="20"/>
          <w:szCs w:val="20"/>
        </w:rPr>
        <w:tab/>
        <w:t xml:space="preserve">Oferta musi być napisana w języku polskim, na maszynie do pisania, komputerze lub inną trwałą </w:t>
      </w:r>
      <w:r w:rsidRPr="00E81BFE">
        <w:rPr>
          <w:color w:val="595959" w:themeColor="text1" w:themeTint="A6"/>
          <w:sz w:val="20"/>
          <w:szCs w:val="20"/>
        </w:rPr>
        <w:br/>
        <w:t xml:space="preserve">i czytelną techniką oraz podpisana przez osobę(y) upoważnioną do reprezentowania Wykonawcy </w:t>
      </w:r>
      <w:r w:rsidRPr="00E81BFE">
        <w:rPr>
          <w:color w:val="595959" w:themeColor="text1" w:themeTint="A6"/>
          <w:sz w:val="20"/>
          <w:szCs w:val="20"/>
        </w:rPr>
        <w:br/>
        <w:t xml:space="preserve">na zewnątrz i zaciągania zobowiązań w wysokości odpowiadającej cenie oferty.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VII.3.</w:t>
      </w:r>
      <w:r w:rsidRPr="00E81BFE">
        <w:rPr>
          <w:color w:val="595959" w:themeColor="text1" w:themeTint="A6"/>
          <w:sz w:val="20"/>
          <w:szCs w:val="20"/>
        </w:rPr>
        <w:tab/>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VII.4.</w:t>
      </w:r>
      <w:r w:rsidRPr="00E81BFE">
        <w:rPr>
          <w:color w:val="595959" w:themeColor="text1" w:themeTint="A6"/>
          <w:sz w:val="20"/>
          <w:szCs w:val="20"/>
        </w:rPr>
        <w:tab/>
      </w:r>
      <w:r w:rsidRPr="00E81BFE">
        <w:rPr>
          <w:color w:val="595959" w:themeColor="text1" w:themeTint="A6"/>
          <w:sz w:val="20"/>
          <w:szCs w:val="20"/>
          <w:u w:val="single"/>
        </w:rPr>
        <w:t>Dokumenty sporządzone w języku obcym są składane wraz z tłumaczeniem na język polski.</w:t>
      </w:r>
      <w:r w:rsidRPr="00E81BFE">
        <w:rPr>
          <w:color w:val="595959" w:themeColor="text1" w:themeTint="A6"/>
          <w:sz w:val="20"/>
          <w:szCs w:val="20"/>
        </w:rPr>
        <w:t xml:space="preserve">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VII.5.</w:t>
      </w:r>
      <w:r w:rsidRPr="00E81BFE">
        <w:rPr>
          <w:color w:val="595959" w:themeColor="text1" w:themeTint="A6"/>
          <w:sz w:val="20"/>
          <w:szCs w:val="20"/>
        </w:rPr>
        <w:tab/>
        <w:t xml:space="preserve">Wykonawca ma prawo złożyć tylko jedną ofertę, zawierającą jedną, jednoznacznie opisaną propozycję. Złożenie większej liczby ofert spowoduje odrzucenie wszystkich ofert złożonych przez danego Wykonawcę.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VII.6.</w:t>
      </w:r>
      <w:r w:rsidRPr="00E81BFE">
        <w:rPr>
          <w:color w:val="595959" w:themeColor="text1" w:themeTint="A6"/>
          <w:sz w:val="20"/>
          <w:szCs w:val="20"/>
        </w:rPr>
        <w:tab/>
        <w:t xml:space="preserve">Treść złożonej oferty musi odpowiadać treści SIWZ.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VII.7.</w:t>
      </w:r>
      <w:r w:rsidRPr="00E81BFE">
        <w:rPr>
          <w:color w:val="595959" w:themeColor="text1" w:themeTint="A6"/>
          <w:sz w:val="20"/>
          <w:szCs w:val="20"/>
        </w:rPr>
        <w:tab/>
        <w:t xml:space="preserve">Formę dokumentów lub oświadczeń składanych w ofercie reguluje Rozporządzenie Ministra Rozwoju </w:t>
      </w:r>
      <w:r w:rsidRPr="00E81BFE">
        <w:rPr>
          <w:color w:val="595959" w:themeColor="text1" w:themeTint="A6"/>
          <w:sz w:val="20"/>
          <w:szCs w:val="20"/>
        </w:rPr>
        <w:br/>
        <w:t xml:space="preserve">z dnia 26 lipca 2016 r. w sprawie rodzajów dokumentów, jakich może żądać Zamawiający </w:t>
      </w:r>
      <w:r w:rsidRPr="00E81BFE">
        <w:rPr>
          <w:color w:val="595959" w:themeColor="text1" w:themeTint="A6"/>
          <w:sz w:val="20"/>
          <w:szCs w:val="20"/>
        </w:rPr>
        <w:br/>
        <w:t xml:space="preserve">od Wykonawcy w postępowaniu o udzielenie Zamówienia (Dz. U. z 2016 r., poz. 1126), zwane dalej Rozporządzeniem.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VII.8.</w:t>
      </w:r>
      <w:r w:rsidRPr="00E81BFE">
        <w:rPr>
          <w:color w:val="595959" w:themeColor="text1" w:themeTint="A6"/>
          <w:sz w:val="20"/>
          <w:szCs w:val="20"/>
        </w:rPr>
        <w:tab/>
        <w:t xml:space="preserve"> Wykonawca poniesie wszelkie koszty związane z przygotowaniem i złożeniem oferty. </w:t>
      </w:r>
    </w:p>
    <w:p w:rsidR="007B5523" w:rsidRPr="00E81BFE" w:rsidRDefault="007B5523" w:rsidP="007B5523">
      <w:pPr>
        <w:pStyle w:val="Default"/>
        <w:ind w:left="708" w:hanging="708"/>
        <w:jc w:val="both"/>
        <w:rPr>
          <w:color w:val="595959" w:themeColor="text1" w:themeTint="A6"/>
          <w:sz w:val="20"/>
          <w:szCs w:val="20"/>
        </w:rPr>
      </w:pPr>
      <w:r w:rsidRPr="00E81BFE">
        <w:rPr>
          <w:color w:val="595959" w:themeColor="text1" w:themeTint="A6"/>
          <w:sz w:val="20"/>
          <w:szCs w:val="20"/>
        </w:rPr>
        <w:t>VII.9.</w:t>
      </w:r>
      <w:r w:rsidRPr="00E81BFE">
        <w:rPr>
          <w:color w:val="595959" w:themeColor="text1" w:themeTint="A6"/>
          <w:sz w:val="20"/>
          <w:szCs w:val="20"/>
        </w:rPr>
        <w:tab/>
        <w:t xml:space="preserve"> Zaleca się, aby każda zapisana strona</w:t>
      </w:r>
      <w:r w:rsidR="001106F1">
        <w:rPr>
          <w:color w:val="595959" w:themeColor="text1" w:themeTint="A6"/>
          <w:sz w:val="20"/>
          <w:szCs w:val="20"/>
        </w:rPr>
        <w:t xml:space="preserve"> oferty (wraz z załącznikami do </w:t>
      </w:r>
      <w:r w:rsidRPr="00E81BFE">
        <w:rPr>
          <w:color w:val="595959" w:themeColor="text1" w:themeTint="A6"/>
          <w:sz w:val="20"/>
          <w:szCs w:val="20"/>
        </w:rPr>
        <w:t xml:space="preserve">oferty)                                  była ponumerowana kolejnymi numerami, a cała oferta wraz z załącznikami była w trwały sposób ze sobą połączona (np. zbindowana, zszyta uniemożliwiając jej samoistną dekompletację), oraz zawierała spis treści. </w:t>
      </w:r>
    </w:p>
    <w:p w:rsidR="007B5523" w:rsidRPr="00E81BFE" w:rsidRDefault="007B5523" w:rsidP="007B5523">
      <w:pPr>
        <w:pStyle w:val="Default"/>
        <w:ind w:left="708" w:hanging="708"/>
        <w:jc w:val="both"/>
        <w:rPr>
          <w:color w:val="595959" w:themeColor="text1" w:themeTint="A6"/>
          <w:sz w:val="20"/>
          <w:szCs w:val="20"/>
        </w:rPr>
      </w:pPr>
      <w:r w:rsidRPr="00E81BFE">
        <w:rPr>
          <w:color w:val="595959" w:themeColor="text1" w:themeTint="A6"/>
          <w:sz w:val="20"/>
          <w:szCs w:val="20"/>
        </w:rPr>
        <w:t>VII.10.</w:t>
      </w:r>
      <w:r w:rsidRPr="00E81BFE">
        <w:rPr>
          <w:color w:val="595959" w:themeColor="text1" w:themeTint="A6"/>
          <w:sz w:val="20"/>
          <w:szCs w:val="20"/>
        </w:rPr>
        <w:tab/>
        <w:t xml:space="preserve"> Wszelkie poprawki lub zmiany (również przy użyciu korektora) w ofercie, powinny być parafowane własnoręcznie przez osobę podpisującą ofertę. </w:t>
      </w:r>
    </w:p>
    <w:p w:rsidR="007B5523" w:rsidRPr="00E81BFE" w:rsidRDefault="007B5523" w:rsidP="007B5523">
      <w:pPr>
        <w:pStyle w:val="Default"/>
        <w:ind w:left="708" w:hanging="708"/>
        <w:jc w:val="both"/>
        <w:rPr>
          <w:color w:val="595959" w:themeColor="text1" w:themeTint="A6"/>
          <w:sz w:val="20"/>
          <w:szCs w:val="20"/>
        </w:rPr>
      </w:pPr>
      <w:r w:rsidRPr="00E81BFE">
        <w:rPr>
          <w:color w:val="595959" w:themeColor="text1" w:themeTint="A6"/>
          <w:sz w:val="20"/>
          <w:szCs w:val="20"/>
        </w:rPr>
        <w:t>VII.11.</w:t>
      </w:r>
      <w:r w:rsidRPr="00E81BFE">
        <w:rPr>
          <w:color w:val="595959" w:themeColor="text1" w:themeTint="A6"/>
          <w:sz w:val="20"/>
          <w:szCs w:val="20"/>
        </w:rPr>
        <w:tab/>
        <w:t xml:space="preserve">Ofertę należy złożyć w zapieczętowanej lub w inny trwały sposób zabezpieczonej kopercie lub opakowaniu, w sposób uniemożliwiający ujawnienie jej treści przed upływem terminu otwarcia ofert. Na kopercie lub opakowaniu należy umieścić następującą treść: </w:t>
      </w:r>
    </w:p>
    <w:p w:rsidR="007B5523" w:rsidRPr="00E81BFE" w:rsidRDefault="007B5523" w:rsidP="007B5523">
      <w:pPr>
        <w:pStyle w:val="Default"/>
        <w:jc w:val="both"/>
        <w:rPr>
          <w:color w:val="595959" w:themeColor="text1" w:themeTint="A6"/>
          <w:sz w:val="20"/>
          <w:szCs w:val="20"/>
        </w:rPr>
      </w:pPr>
    </w:p>
    <w:tbl>
      <w:tblPr>
        <w:tblW w:w="0" w:type="auto"/>
        <w:tblInd w:w="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6"/>
      </w:tblGrid>
      <w:tr w:rsidR="007B5523" w:rsidRPr="00E81BFE" w:rsidTr="007B5523">
        <w:trPr>
          <w:trHeight w:val="3064"/>
        </w:trPr>
        <w:tc>
          <w:tcPr>
            <w:tcW w:w="9886" w:type="dxa"/>
          </w:tcPr>
          <w:p w:rsidR="007B5523" w:rsidRPr="00E81BFE" w:rsidRDefault="007B5523" w:rsidP="007B5523">
            <w:pPr>
              <w:pStyle w:val="Default"/>
              <w:rPr>
                <w:color w:val="595959" w:themeColor="text1" w:themeTint="A6"/>
                <w:sz w:val="20"/>
                <w:szCs w:val="20"/>
              </w:rPr>
            </w:pPr>
            <w:r w:rsidRPr="00E81BFE">
              <w:rPr>
                <w:color w:val="595959" w:themeColor="text1" w:themeTint="A6"/>
                <w:sz w:val="20"/>
                <w:szCs w:val="20"/>
              </w:rPr>
              <w:t xml:space="preserve">NAZWA WYKONAWCY……………………………. </w:t>
            </w:r>
          </w:p>
          <w:p w:rsidR="007B5523" w:rsidRPr="00E81BFE" w:rsidRDefault="007B5523" w:rsidP="007B5523">
            <w:pPr>
              <w:pStyle w:val="Default"/>
              <w:rPr>
                <w:color w:val="595959" w:themeColor="text1" w:themeTint="A6"/>
                <w:sz w:val="20"/>
                <w:szCs w:val="20"/>
              </w:rPr>
            </w:pPr>
            <w:r w:rsidRPr="00E81BFE">
              <w:rPr>
                <w:color w:val="595959" w:themeColor="text1" w:themeTint="A6"/>
                <w:sz w:val="20"/>
                <w:szCs w:val="20"/>
              </w:rPr>
              <w:t xml:space="preserve">ADRES WYKONAWCY………………….………. </w:t>
            </w:r>
          </w:p>
          <w:p w:rsidR="007B5523" w:rsidRPr="00E81BFE" w:rsidRDefault="007B5523" w:rsidP="007B5523">
            <w:pPr>
              <w:pStyle w:val="Default"/>
              <w:rPr>
                <w:color w:val="595959" w:themeColor="text1" w:themeTint="A6"/>
                <w:sz w:val="20"/>
                <w:szCs w:val="20"/>
              </w:rPr>
            </w:pPr>
            <w:r w:rsidRPr="00E81BFE">
              <w:rPr>
                <w:color w:val="595959" w:themeColor="text1" w:themeTint="A6"/>
                <w:sz w:val="20"/>
                <w:szCs w:val="20"/>
              </w:rPr>
              <w:t xml:space="preserve">NUMER TELEFONU………………………….. </w:t>
            </w:r>
          </w:p>
          <w:p w:rsidR="007B5523" w:rsidRPr="00E81BFE" w:rsidRDefault="007B5523" w:rsidP="007B5523">
            <w:pPr>
              <w:pStyle w:val="Default"/>
              <w:jc w:val="center"/>
              <w:rPr>
                <w:b/>
                <w:color w:val="595959" w:themeColor="text1" w:themeTint="A6"/>
                <w:sz w:val="20"/>
                <w:szCs w:val="20"/>
              </w:rPr>
            </w:pPr>
            <w:r w:rsidRPr="00E81BFE">
              <w:rPr>
                <w:b/>
                <w:color w:val="595959" w:themeColor="text1" w:themeTint="A6"/>
                <w:sz w:val="20"/>
                <w:szCs w:val="20"/>
              </w:rPr>
              <w:t>OFERTA</w:t>
            </w:r>
          </w:p>
          <w:p w:rsidR="007B5523" w:rsidRPr="00E81BFE" w:rsidRDefault="007B5523" w:rsidP="007B5523">
            <w:pPr>
              <w:pStyle w:val="Default"/>
              <w:jc w:val="center"/>
              <w:rPr>
                <w:color w:val="595959" w:themeColor="text1" w:themeTint="A6"/>
                <w:sz w:val="20"/>
                <w:szCs w:val="20"/>
              </w:rPr>
            </w:pPr>
            <w:r w:rsidRPr="00E81BFE">
              <w:rPr>
                <w:color w:val="595959" w:themeColor="text1" w:themeTint="A6"/>
                <w:sz w:val="20"/>
                <w:szCs w:val="20"/>
              </w:rPr>
              <w:t>w postępowaniu o udzieleniu Zamówienia publicznego pod nazwą:</w:t>
            </w:r>
          </w:p>
          <w:p w:rsidR="00A41722" w:rsidRPr="00E81BFE" w:rsidRDefault="007B5523" w:rsidP="00A41722">
            <w:pPr>
              <w:pStyle w:val="Default"/>
              <w:spacing w:line="276" w:lineRule="auto"/>
              <w:jc w:val="center"/>
              <w:rPr>
                <w:i/>
                <w:iCs/>
                <w:color w:val="595959" w:themeColor="text1" w:themeTint="A6"/>
                <w:sz w:val="18"/>
                <w:szCs w:val="18"/>
              </w:rPr>
            </w:pPr>
            <w:r w:rsidRPr="00E81BFE">
              <w:rPr>
                <w:b/>
                <w:iCs/>
                <w:color w:val="595959" w:themeColor="text1" w:themeTint="A6"/>
                <w:sz w:val="20"/>
                <w:szCs w:val="20"/>
              </w:rPr>
              <w:br/>
            </w:r>
            <w:r w:rsidR="00A41722" w:rsidRPr="00E81BFE">
              <w:rPr>
                <w:i/>
                <w:iCs/>
                <w:color w:val="595959" w:themeColor="text1" w:themeTint="A6"/>
                <w:sz w:val="18"/>
                <w:szCs w:val="18"/>
              </w:rPr>
              <w:t xml:space="preserve">Modernizacja oczyszczalni ścieków wraz z systemem dekontaminacji powietrza </w:t>
            </w:r>
            <w:r w:rsidR="00A41722" w:rsidRPr="00E81BFE">
              <w:rPr>
                <w:i/>
                <w:iCs/>
                <w:color w:val="595959" w:themeColor="text1" w:themeTint="A6"/>
                <w:sz w:val="18"/>
                <w:szCs w:val="18"/>
              </w:rPr>
              <w:br/>
              <w:t xml:space="preserve">w Małopolskim Szpitalu Chorób Płuc i Rehabilitacji im. Edmunda Wojtyły </w:t>
            </w:r>
          </w:p>
          <w:p w:rsidR="007B5523" w:rsidRPr="00E81BFE" w:rsidRDefault="00A41722" w:rsidP="007B5523">
            <w:pPr>
              <w:pStyle w:val="Default"/>
              <w:jc w:val="center"/>
              <w:rPr>
                <w:color w:val="595959" w:themeColor="text1" w:themeTint="A6"/>
                <w:sz w:val="20"/>
                <w:szCs w:val="20"/>
              </w:rPr>
            </w:pPr>
            <w:r w:rsidRPr="00E81BFE">
              <w:rPr>
                <w:i/>
                <w:iCs/>
                <w:color w:val="595959" w:themeColor="text1" w:themeTint="A6"/>
                <w:sz w:val="18"/>
                <w:szCs w:val="18"/>
              </w:rPr>
              <w:t>-</w:t>
            </w:r>
            <w:r w:rsidRPr="00E81BFE">
              <w:rPr>
                <w:i/>
                <w:color w:val="595959" w:themeColor="text1" w:themeTint="A6"/>
                <w:sz w:val="20"/>
                <w:szCs w:val="20"/>
              </w:rPr>
              <w:t xml:space="preserve"> ZP.I.2.224/05/19</w:t>
            </w:r>
            <w:r w:rsidR="007B5523" w:rsidRPr="00E81BFE">
              <w:rPr>
                <w:color w:val="595959" w:themeColor="text1" w:themeTint="A6"/>
                <w:sz w:val="20"/>
                <w:szCs w:val="20"/>
              </w:rPr>
              <w:br/>
            </w:r>
          </w:p>
          <w:p w:rsidR="007B5523" w:rsidRPr="00E81BFE" w:rsidRDefault="007B5523" w:rsidP="007B5523">
            <w:pPr>
              <w:pStyle w:val="Default"/>
              <w:jc w:val="center"/>
              <w:rPr>
                <w:color w:val="595959" w:themeColor="text1" w:themeTint="A6"/>
                <w:sz w:val="20"/>
                <w:szCs w:val="20"/>
              </w:rPr>
            </w:pPr>
            <w:r w:rsidRPr="00E81BFE">
              <w:rPr>
                <w:color w:val="595959" w:themeColor="text1" w:themeTint="A6"/>
                <w:sz w:val="20"/>
                <w:szCs w:val="20"/>
              </w:rPr>
              <w:t xml:space="preserve">- NIE OTWIERAĆ PRZED DNIEM  </w:t>
            </w:r>
            <w:r w:rsidR="0096104B" w:rsidRPr="00E81BFE">
              <w:rPr>
                <w:color w:val="595959" w:themeColor="text1" w:themeTint="A6"/>
                <w:sz w:val="20"/>
                <w:szCs w:val="20"/>
              </w:rPr>
              <w:t>21</w:t>
            </w:r>
            <w:r w:rsidR="00CA15AE" w:rsidRPr="00E81BFE">
              <w:rPr>
                <w:color w:val="595959" w:themeColor="text1" w:themeTint="A6"/>
                <w:sz w:val="20"/>
                <w:szCs w:val="20"/>
              </w:rPr>
              <w:t>.10</w:t>
            </w:r>
            <w:r w:rsidRPr="00E81BFE">
              <w:rPr>
                <w:color w:val="595959" w:themeColor="text1" w:themeTint="A6"/>
                <w:sz w:val="20"/>
                <w:szCs w:val="20"/>
              </w:rPr>
              <w:t>.2019 r.  DO GODZ. 12:15</w:t>
            </w:r>
          </w:p>
          <w:p w:rsidR="007B5523" w:rsidRPr="00E81BFE" w:rsidRDefault="007B5523" w:rsidP="00A41722">
            <w:pPr>
              <w:pStyle w:val="Default"/>
              <w:jc w:val="center"/>
              <w:rPr>
                <w:color w:val="595959" w:themeColor="text1" w:themeTint="A6"/>
                <w:sz w:val="20"/>
                <w:szCs w:val="20"/>
              </w:rPr>
            </w:pPr>
          </w:p>
        </w:tc>
      </w:tr>
    </w:tbl>
    <w:p w:rsidR="00BA79C8" w:rsidRPr="00E81BFE" w:rsidRDefault="00BA79C8" w:rsidP="007B5523">
      <w:pPr>
        <w:pStyle w:val="Default"/>
        <w:jc w:val="both"/>
        <w:rPr>
          <w:i/>
          <w:color w:val="595959" w:themeColor="text1" w:themeTint="A6"/>
          <w:sz w:val="20"/>
          <w:szCs w:val="20"/>
        </w:rPr>
      </w:pPr>
    </w:p>
    <w:p w:rsidR="007B5523" w:rsidRDefault="007B5523" w:rsidP="007B5523">
      <w:pPr>
        <w:pStyle w:val="Default"/>
        <w:jc w:val="both"/>
        <w:rPr>
          <w:i/>
          <w:color w:val="595959" w:themeColor="text1" w:themeTint="A6"/>
          <w:sz w:val="20"/>
          <w:szCs w:val="20"/>
        </w:rPr>
      </w:pPr>
      <w:r w:rsidRPr="00E81BFE">
        <w:rPr>
          <w:i/>
          <w:color w:val="595959" w:themeColor="text1" w:themeTint="A6"/>
          <w:sz w:val="20"/>
          <w:szCs w:val="20"/>
        </w:rPr>
        <w:t xml:space="preserve">(*) w przypadku zmiany terminu składania ofert należy wpisać obowiązujący (aktualny) termin. </w:t>
      </w:r>
    </w:p>
    <w:p w:rsidR="001106F1" w:rsidRPr="00E81BFE" w:rsidRDefault="001106F1" w:rsidP="007B5523">
      <w:pPr>
        <w:pStyle w:val="Default"/>
        <w:jc w:val="both"/>
        <w:rPr>
          <w:i/>
          <w:color w:val="595959" w:themeColor="text1" w:themeTint="A6"/>
          <w:sz w:val="20"/>
          <w:szCs w:val="20"/>
        </w:rPr>
      </w:pP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 xml:space="preserve">Zamawiający nie ponosi odpowiedzialności za przypadkowe otwarcie oferty przetargowej w sytuacji niezgodnego z powyższym sposobem opisania oferty, jak również w przypadku nienależytego jej zabezpieczenia.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VII.12.</w:t>
      </w:r>
      <w:r w:rsidRPr="00E81BFE">
        <w:rPr>
          <w:color w:val="595959" w:themeColor="text1" w:themeTint="A6"/>
          <w:sz w:val="20"/>
          <w:szCs w:val="20"/>
        </w:rPr>
        <w:tab/>
        <w:t xml:space="preserve">Zmiana lub wycofanie oferty: </w:t>
      </w:r>
    </w:p>
    <w:p w:rsidR="007B5523" w:rsidRPr="00E81BFE" w:rsidRDefault="007B5523" w:rsidP="00506465">
      <w:pPr>
        <w:pStyle w:val="Default"/>
        <w:numPr>
          <w:ilvl w:val="0"/>
          <w:numId w:val="5"/>
        </w:numPr>
        <w:jc w:val="both"/>
        <w:rPr>
          <w:color w:val="595959" w:themeColor="text1" w:themeTint="A6"/>
          <w:sz w:val="20"/>
          <w:szCs w:val="20"/>
        </w:rPr>
      </w:pPr>
      <w:r w:rsidRPr="00E81BFE">
        <w:rPr>
          <w:color w:val="595959" w:themeColor="text1" w:themeTint="A6"/>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B5523" w:rsidRPr="00E81BFE" w:rsidRDefault="007B5523" w:rsidP="00506465">
      <w:pPr>
        <w:pStyle w:val="Default"/>
        <w:numPr>
          <w:ilvl w:val="0"/>
          <w:numId w:val="5"/>
        </w:numPr>
        <w:jc w:val="both"/>
        <w:rPr>
          <w:color w:val="595959" w:themeColor="text1" w:themeTint="A6"/>
          <w:sz w:val="20"/>
          <w:szCs w:val="20"/>
        </w:rPr>
      </w:pPr>
      <w:r w:rsidRPr="00E81BFE">
        <w:rPr>
          <w:color w:val="595959" w:themeColor="text1" w:themeTint="A6"/>
          <w:sz w:val="20"/>
          <w:szCs w:val="20"/>
        </w:rPr>
        <w:lastRenderedPageBreak/>
        <w:t xml:space="preserve">Wykonawca ma prawo przed upływem terminu składania ofert wycofać się z postępowania poprzez złożenie pisemnego powiadomienia, według tych samych zasad jak wprowadzanie zmian i poprawek </w:t>
      </w:r>
      <w:r w:rsidRPr="00E81BFE">
        <w:rPr>
          <w:color w:val="595959" w:themeColor="text1" w:themeTint="A6"/>
          <w:sz w:val="20"/>
          <w:szCs w:val="20"/>
        </w:rPr>
        <w:br/>
        <w:t xml:space="preserve">z napisem na kopercie „WYCOFANIE”. Do pisma o wycofaniu oferty musi być załączony dokument, </w:t>
      </w:r>
      <w:r w:rsidRPr="00E81BFE">
        <w:rPr>
          <w:color w:val="595959" w:themeColor="text1" w:themeTint="A6"/>
          <w:sz w:val="20"/>
          <w:szCs w:val="20"/>
        </w:rPr>
        <w:br/>
        <w:t xml:space="preserve">z którego wynika prawo osoby podpisującej informację  do reprezentowania Wykonawcy. Koperty oznakowane w ten sposób będą otwierane w pierwszej kolejności po potwierdzeniu poprawności postępowania Wykonawcy oraz zgodności ze złożonymi ofertami. Koperty ofert wycofywanych nie będą otwierane. </w:t>
      </w:r>
    </w:p>
    <w:p w:rsidR="007B5523" w:rsidRPr="00E81BFE" w:rsidRDefault="007B5523" w:rsidP="007B5523">
      <w:pPr>
        <w:pStyle w:val="Default"/>
        <w:rPr>
          <w:color w:val="595959" w:themeColor="text1" w:themeTint="A6"/>
          <w:sz w:val="20"/>
          <w:szCs w:val="20"/>
          <w:u w:val="single"/>
        </w:rPr>
      </w:pPr>
      <w:r w:rsidRPr="00E81BFE">
        <w:rPr>
          <w:color w:val="595959" w:themeColor="text1" w:themeTint="A6"/>
          <w:sz w:val="20"/>
          <w:szCs w:val="20"/>
        </w:rPr>
        <w:t xml:space="preserve">VII.13. </w:t>
      </w:r>
      <w:r w:rsidRPr="00E81BFE">
        <w:rPr>
          <w:color w:val="595959" w:themeColor="text1" w:themeTint="A6"/>
          <w:sz w:val="20"/>
          <w:szCs w:val="20"/>
          <w:u w:val="single"/>
        </w:rPr>
        <w:t xml:space="preserve">Tajemnica przedsiębiorstwa </w:t>
      </w:r>
    </w:p>
    <w:p w:rsidR="007B5523" w:rsidRPr="00E81BFE" w:rsidRDefault="007B5523" w:rsidP="00506465">
      <w:pPr>
        <w:pStyle w:val="Default"/>
        <w:numPr>
          <w:ilvl w:val="0"/>
          <w:numId w:val="6"/>
        </w:numPr>
        <w:jc w:val="both"/>
        <w:rPr>
          <w:color w:val="595959" w:themeColor="text1" w:themeTint="A6"/>
          <w:sz w:val="20"/>
          <w:szCs w:val="20"/>
        </w:rPr>
      </w:pPr>
      <w:r w:rsidRPr="00E81BFE">
        <w:rPr>
          <w:color w:val="595959" w:themeColor="text1" w:themeTint="A6"/>
          <w:sz w:val="20"/>
          <w:szCs w:val="20"/>
        </w:rPr>
        <w:t xml:space="preserve">Zamawiający informuje, iż zgodnie z art. 8 w zw. z art. 96 ust. 3 Ustawy Pzp, oferty składane </w:t>
      </w:r>
      <w:r w:rsidRPr="00E81BFE">
        <w:rPr>
          <w:color w:val="595959" w:themeColor="text1" w:themeTint="A6"/>
          <w:sz w:val="20"/>
          <w:szCs w:val="20"/>
        </w:rPr>
        <w:br/>
        <w:t xml:space="preserve">w postępowaniu o zamówienie publiczne są jawne i podlegają udostępnieniu od chwili ich otwarcia </w:t>
      </w:r>
      <w:r w:rsidRPr="00E81BFE">
        <w:rPr>
          <w:color w:val="595959" w:themeColor="text1" w:themeTint="A6"/>
          <w:sz w:val="20"/>
          <w:szCs w:val="20"/>
        </w:rPr>
        <w:br/>
        <w:t xml:space="preserve">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Pr="00E81BFE">
        <w:rPr>
          <w:color w:val="595959" w:themeColor="text1" w:themeTint="A6"/>
          <w:sz w:val="20"/>
          <w:szCs w:val="20"/>
        </w:rPr>
        <w:br/>
        <w:t>i jednocześnie wykazał, iż zastrzeżone informacje stanowią tajemnicę przedsiębiorstwa.</w:t>
      </w:r>
    </w:p>
    <w:p w:rsidR="007B5523" w:rsidRPr="00E81BFE" w:rsidRDefault="007B5523" w:rsidP="00506465">
      <w:pPr>
        <w:pStyle w:val="Default"/>
        <w:numPr>
          <w:ilvl w:val="0"/>
          <w:numId w:val="6"/>
        </w:numPr>
        <w:jc w:val="both"/>
        <w:rPr>
          <w:color w:val="595959" w:themeColor="text1" w:themeTint="A6"/>
          <w:sz w:val="20"/>
          <w:szCs w:val="20"/>
        </w:rPr>
      </w:pPr>
      <w:r w:rsidRPr="00E81BFE">
        <w:rPr>
          <w:color w:val="595959" w:themeColor="text1" w:themeTint="A6"/>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w:t>
      </w:r>
      <w:r w:rsidRPr="00E81BFE">
        <w:rPr>
          <w:color w:val="595959" w:themeColor="text1" w:themeTint="A6"/>
          <w:sz w:val="20"/>
          <w:szCs w:val="20"/>
        </w:rPr>
        <w:br/>
        <w:t xml:space="preserve">że wszelkie oświadczenia i zaświadczenia składane w trakcie niniejszego postępowania są jawne bez zastrzeżeń. </w:t>
      </w:r>
    </w:p>
    <w:p w:rsidR="007B5523" w:rsidRPr="00E81BFE" w:rsidRDefault="007B5523" w:rsidP="00506465">
      <w:pPr>
        <w:pStyle w:val="Default"/>
        <w:numPr>
          <w:ilvl w:val="0"/>
          <w:numId w:val="6"/>
        </w:numPr>
        <w:jc w:val="both"/>
        <w:rPr>
          <w:color w:val="595959" w:themeColor="text1" w:themeTint="A6"/>
          <w:sz w:val="20"/>
          <w:szCs w:val="20"/>
        </w:rPr>
      </w:pPr>
      <w:r w:rsidRPr="00E81BFE">
        <w:rPr>
          <w:color w:val="595959" w:themeColor="text1" w:themeTint="A6"/>
          <w:sz w:val="20"/>
          <w:szCs w:val="20"/>
        </w:rPr>
        <w:t xml:space="preserve">Zastrzeżenie informacji, które nie stanowią tajemnicy przedsiębiorstwa w rozumieniu ustawy </w:t>
      </w:r>
      <w:r w:rsidRPr="00E81BFE">
        <w:rPr>
          <w:color w:val="595959" w:themeColor="text1" w:themeTint="A6"/>
          <w:sz w:val="20"/>
          <w:szCs w:val="20"/>
        </w:rPr>
        <w:br/>
        <w:t>o zwalczaniu nieuczciwej konkurencji będzie traktowane, jako bezskuteczne</w:t>
      </w:r>
      <w:r w:rsidR="00CA15AE" w:rsidRPr="00E81BFE">
        <w:rPr>
          <w:color w:val="595959" w:themeColor="text1" w:themeTint="A6"/>
          <w:sz w:val="20"/>
          <w:szCs w:val="20"/>
        </w:rPr>
        <w:t xml:space="preserve"> </w:t>
      </w:r>
      <w:r w:rsidRPr="00E81BFE">
        <w:rPr>
          <w:color w:val="595959" w:themeColor="text1" w:themeTint="A6"/>
          <w:sz w:val="20"/>
          <w:szCs w:val="20"/>
        </w:rPr>
        <w:t>i skutkować będzie zgodnie z uchwałą SN z 20 października 2005 (sygn. III CZP 74/05) ich odtajnieniem.</w:t>
      </w:r>
    </w:p>
    <w:p w:rsidR="007B5523" w:rsidRPr="00E81BFE" w:rsidRDefault="007B5523" w:rsidP="00506465">
      <w:pPr>
        <w:pStyle w:val="Default"/>
        <w:numPr>
          <w:ilvl w:val="0"/>
          <w:numId w:val="6"/>
        </w:numPr>
        <w:jc w:val="both"/>
        <w:rPr>
          <w:color w:val="595959" w:themeColor="text1" w:themeTint="A6"/>
          <w:sz w:val="20"/>
          <w:szCs w:val="20"/>
        </w:rPr>
      </w:pPr>
      <w:r w:rsidRPr="00E81BFE">
        <w:rPr>
          <w:color w:val="595959" w:themeColor="text1" w:themeTint="A6"/>
          <w:sz w:val="20"/>
          <w:szCs w:val="20"/>
        </w:rPr>
        <w:t xml:space="preserve">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CA15AE" w:rsidRPr="00E81BFE">
        <w:rPr>
          <w:color w:val="595959" w:themeColor="text1" w:themeTint="A6"/>
          <w:sz w:val="20"/>
          <w:szCs w:val="20"/>
        </w:rPr>
        <w:t>ich, jako</w:t>
      </w:r>
      <w:r w:rsidRPr="00E81BFE">
        <w:rPr>
          <w:color w:val="595959" w:themeColor="text1" w:themeTint="A6"/>
          <w:sz w:val="20"/>
          <w:szCs w:val="20"/>
        </w:rPr>
        <w:t xml:space="preserve"> tajemnica przedsiębiorstwa. Przedmiotowe zastrzeżenie Zamawiający uzna za skuteczne wyłącznie w </w:t>
      </w:r>
      <w:r w:rsidR="00CA15AE" w:rsidRPr="00E81BFE">
        <w:rPr>
          <w:color w:val="595959" w:themeColor="text1" w:themeTint="A6"/>
          <w:sz w:val="20"/>
          <w:szCs w:val="20"/>
        </w:rPr>
        <w:t>sytuacji, kiedy</w:t>
      </w:r>
      <w:r w:rsidRPr="00E81BFE">
        <w:rPr>
          <w:color w:val="595959" w:themeColor="text1" w:themeTint="A6"/>
          <w:sz w:val="20"/>
          <w:szCs w:val="20"/>
        </w:rPr>
        <w:t xml:space="preserve"> Wykonawca oprócz samego zastrzeżenia, jednocześnie wykaże, iż dane informacje stanowią tajemnicę przedsiębiorstwa. </w:t>
      </w:r>
    </w:p>
    <w:p w:rsidR="007B5523" w:rsidRPr="00E81BFE" w:rsidRDefault="007B5523" w:rsidP="007B5523">
      <w:pPr>
        <w:pStyle w:val="Default"/>
        <w:ind w:left="360"/>
        <w:jc w:val="both"/>
        <w:rPr>
          <w:color w:val="595959" w:themeColor="text1" w:themeTint="A6"/>
          <w:sz w:val="20"/>
          <w:szCs w:val="20"/>
        </w:rPr>
      </w:pPr>
      <w:r w:rsidRPr="00E81BFE">
        <w:rPr>
          <w:color w:val="595959" w:themeColor="text1" w:themeTint="A6"/>
          <w:sz w:val="20"/>
          <w:szCs w:val="20"/>
        </w:rPr>
        <w:t xml:space="preserve">5)   Oferta, której treść nie będzie odpowiadać treści SIWZ, z zastrzeżeniem art. 87 ust. 2 pkt 3 </w:t>
      </w:r>
    </w:p>
    <w:p w:rsidR="007B5523" w:rsidRPr="00E81BFE" w:rsidRDefault="007B5523" w:rsidP="007B5523">
      <w:pPr>
        <w:pStyle w:val="Default"/>
        <w:ind w:left="708"/>
        <w:jc w:val="both"/>
        <w:rPr>
          <w:color w:val="595959" w:themeColor="text1" w:themeTint="A6"/>
          <w:sz w:val="20"/>
          <w:szCs w:val="20"/>
        </w:rPr>
      </w:pPr>
      <w:r w:rsidRPr="00E81BFE">
        <w:rPr>
          <w:color w:val="595959" w:themeColor="text1" w:themeTint="A6"/>
          <w:sz w:val="20"/>
          <w:szCs w:val="20"/>
        </w:rPr>
        <w:t xml:space="preserve">Ustawy Pzp zostanie odrzucona (art. 89 ust. 1 pkt 2 Ustawy Pzp). Wszelkie niejasności i obiekcje dotyczące treści zapisów, w SIWZ należy, zatem wyjaśnić z Zamawiającym przed terminem składania ofert w trybie przewidzianym w pkt IV SIWZ. Przepisy Ustawy Pzp nie przewidują negocjacji warunków udzielenia Zamówienia, w tym zapisów projektu Umowy, po terminie otwarcia ofert. </w:t>
      </w:r>
    </w:p>
    <w:p w:rsidR="007B5523" w:rsidRPr="00E81BFE" w:rsidRDefault="007B5523" w:rsidP="007B5523">
      <w:pPr>
        <w:pStyle w:val="Default"/>
        <w:ind w:left="360" w:hanging="360"/>
        <w:jc w:val="both"/>
        <w:rPr>
          <w:color w:val="595959" w:themeColor="text1" w:themeTint="A6"/>
          <w:sz w:val="20"/>
          <w:szCs w:val="20"/>
        </w:rPr>
      </w:pPr>
    </w:p>
    <w:p w:rsidR="007B5523" w:rsidRPr="00E81BFE" w:rsidRDefault="007B5523" w:rsidP="007B5523">
      <w:pPr>
        <w:pStyle w:val="Default"/>
        <w:ind w:left="360" w:hanging="360"/>
        <w:jc w:val="both"/>
        <w:rPr>
          <w:color w:val="595959" w:themeColor="text1" w:themeTint="A6"/>
          <w:sz w:val="20"/>
          <w:szCs w:val="20"/>
        </w:rPr>
      </w:pPr>
    </w:p>
    <w:p w:rsidR="007B5523"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VIII. MIEJSCE ORAZ TERMIN SKŁADANIA I OTWARCIA OFERT.</w:t>
      </w:r>
    </w:p>
    <w:p w:rsidR="007B5523" w:rsidRPr="00E81BFE" w:rsidRDefault="007B5523" w:rsidP="007B5523">
      <w:pPr>
        <w:pStyle w:val="Default"/>
        <w:jc w:val="both"/>
        <w:rPr>
          <w:color w:val="595959" w:themeColor="text1" w:themeTint="A6"/>
          <w:sz w:val="20"/>
          <w:szCs w:val="20"/>
        </w:rPr>
      </w:pPr>
      <w:r w:rsidRPr="00E81BFE">
        <w:rPr>
          <w:b/>
          <w:bCs/>
          <w:color w:val="595959" w:themeColor="text1" w:themeTint="A6"/>
          <w:sz w:val="20"/>
          <w:szCs w:val="20"/>
        </w:rPr>
        <w:t xml:space="preserve">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VIII.1.</w:t>
      </w:r>
      <w:r w:rsidRPr="00E81BFE">
        <w:rPr>
          <w:color w:val="595959" w:themeColor="text1" w:themeTint="A6"/>
          <w:sz w:val="20"/>
          <w:szCs w:val="20"/>
        </w:rPr>
        <w:tab/>
        <w:t xml:space="preserve">Ofertę należy złożyć w siedzibie Zamawiającego przy ulicy Kolejowej nr 1 a, w Jaroszowcu – sekretariat - Dziennik podawczy, Budynek Administracji, </w:t>
      </w:r>
      <w:r w:rsidRPr="00E81BFE">
        <w:rPr>
          <w:b/>
          <w:bCs/>
          <w:color w:val="595959" w:themeColor="text1" w:themeTint="A6"/>
          <w:sz w:val="20"/>
          <w:szCs w:val="20"/>
        </w:rPr>
        <w:t xml:space="preserve">do dnia </w:t>
      </w:r>
      <w:r w:rsidR="0096104B" w:rsidRPr="00E81BFE">
        <w:rPr>
          <w:b/>
          <w:bCs/>
          <w:color w:val="595959" w:themeColor="text1" w:themeTint="A6"/>
          <w:sz w:val="20"/>
          <w:szCs w:val="20"/>
        </w:rPr>
        <w:t>21</w:t>
      </w:r>
      <w:r w:rsidR="003B0516" w:rsidRPr="00E81BFE">
        <w:rPr>
          <w:b/>
          <w:bCs/>
          <w:color w:val="595959" w:themeColor="text1" w:themeTint="A6"/>
          <w:sz w:val="20"/>
          <w:szCs w:val="20"/>
        </w:rPr>
        <w:t>.10.2019</w:t>
      </w:r>
      <w:r w:rsidRPr="00E81BFE">
        <w:rPr>
          <w:b/>
          <w:bCs/>
          <w:color w:val="595959" w:themeColor="text1" w:themeTint="A6"/>
          <w:sz w:val="20"/>
          <w:szCs w:val="20"/>
        </w:rPr>
        <w:t>r. do godziny 12:00</w:t>
      </w:r>
      <w:r w:rsidRPr="00E81BFE">
        <w:rPr>
          <w:b/>
          <w:bCs/>
          <w:color w:val="595959" w:themeColor="text1" w:themeTint="A6"/>
          <w:sz w:val="20"/>
          <w:szCs w:val="20"/>
        </w:rPr>
        <w:br/>
        <w:t xml:space="preserve"> </w:t>
      </w:r>
      <w:r w:rsidRPr="00E81BFE">
        <w:rPr>
          <w:color w:val="595959" w:themeColor="text1" w:themeTint="A6"/>
          <w:sz w:val="20"/>
          <w:szCs w:val="20"/>
        </w:rPr>
        <w:t xml:space="preserve">i zaadresować zgodnie z opisem przedstawionym w pkt VII.11 SIWZ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VIII.2.</w:t>
      </w:r>
      <w:r w:rsidRPr="00E81BFE">
        <w:rPr>
          <w:color w:val="595959" w:themeColor="text1" w:themeTint="A6"/>
          <w:sz w:val="20"/>
          <w:szCs w:val="20"/>
        </w:rPr>
        <w:tab/>
        <w:t xml:space="preserve">Decydujące znaczenie dla oceny zachowania terminu składania ofert ma data i godzina wpływu oferty do Zamawiającego, a nie data jej wysłania przesyłką pocztową czy kurierską.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VIII.3.</w:t>
      </w:r>
      <w:r w:rsidRPr="00E81BFE">
        <w:rPr>
          <w:color w:val="595959" w:themeColor="text1" w:themeTint="A6"/>
          <w:sz w:val="20"/>
          <w:szCs w:val="20"/>
        </w:rPr>
        <w:tab/>
        <w:t xml:space="preserve">Oferta złożona po terminie wskazanym w pkt  VIII.1. zostanie zwrócona Wykonawcy zgodnie z art. 84 ust. 2 Ustawy Pzp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VIII.4.</w:t>
      </w:r>
      <w:r w:rsidRPr="00E81BFE">
        <w:rPr>
          <w:color w:val="595959" w:themeColor="text1" w:themeTint="A6"/>
          <w:sz w:val="20"/>
          <w:szCs w:val="20"/>
        </w:rPr>
        <w:tab/>
      </w:r>
      <w:r w:rsidRPr="00E81BFE">
        <w:rPr>
          <w:b/>
          <w:color w:val="595959" w:themeColor="text1" w:themeTint="A6"/>
          <w:sz w:val="20"/>
          <w:szCs w:val="20"/>
        </w:rPr>
        <w:t xml:space="preserve">Otwarcie ofert nastąpi </w:t>
      </w:r>
      <w:r w:rsidRPr="00E81BFE">
        <w:rPr>
          <w:color w:val="595959" w:themeColor="text1" w:themeTint="A6"/>
          <w:sz w:val="20"/>
          <w:szCs w:val="20"/>
        </w:rPr>
        <w:t xml:space="preserve">w siedzibie Zamawiającego – </w:t>
      </w:r>
      <w:r w:rsidR="003B0516" w:rsidRPr="00E81BFE">
        <w:rPr>
          <w:color w:val="595959" w:themeColor="text1" w:themeTint="A6"/>
          <w:sz w:val="20"/>
          <w:szCs w:val="20"/>
        </w:rPr>
        <w:t>Pokój nr 203 Zamówienia Publiczne</w:t>
      </w:r>
      <w:r w:rsidRPr="00E81BFE">
        <w:rPr>
          <w:color w:val="595959" w:themeColor="text1" w:themeTint="A6"/>
          <w:sz w:val="20"/>
          <w:szCs w:val="20"/>
        </w:rPr>
        <w:t xml:space="preserve">, I piętro Budynek Administracji, </w:t>
      </w:r>
      <w:r w:rsidRPr="00E81BFE">
        <w:rPr>
          <w:b/>
          <w:bCs/>
          <w:color w:val="595959" w:themeColor="text1" w:themeTint="A6"/>
          <w:sz w:val="20"/>
          <w:szCs w:val="20"/>
        </w:rPr>
        <w:t xml:space="preserve">w dniu </w:t>
      </w:r>
      <w:r w:rsidR="0096104B" w:rsidRPr="00E81BFE">
        <w:rPr>
          <w:b/>
          <w:bCs/>
          <w:color w:val="595959" w:themeColor="text1" w:themeTint="A6"/>
          <w:sz w:val="20"/>
          <w:szCs w:val="20"/>
        </w:rPr>
        <w:t>21</w:t>
      </w:r>
      <w:r w:rsidR="003B0516" w:rsidRPr="00E81BFE">
        <w:rPr>
          <w:b/>
          <w:bCs/>
          <w:color w:val="595959" w:themeColor="text1" w:themeTint="A6"/>
          <w:sz w:val="20"/>
          <w:szCs w:val="20"/>
        </w:rPr>
        <w:t>.10.2019</w:t>
      </w:r>
      <w:r w:rsidRPr="00E81BFE">
        <w:rPr>
          <w:b/>
          <w:bCs/>
          <w:color w:val="595959" w:themeColor="text1" w:themeTint="A6"/>
          <w:sz w:val="20"/>
          <w:szCs w:val="20"/>
        </w:rPr>
        <w:t xml:space="preserve"> r. o godzinie 12:15. </w:t>
      </w:r>
    </w:p>
    <w:p w:rsidR="007B5523" w:rsidRPr="00E81BFE" w:rsidRDefault="001106F1" w:rsidP="007B5523">
      <w:pPr>
        <w:pStyle w:val="Default"/>
        <w:jc w:val="both"/>
        <w:rPr>
          <w:color w:val="595959" w:themeColor="text1" w:themeTint="A6"/>
          <w:sz w:val="20"/>
          <w:szCs w:val="20"/>
        </w:rPr>
      </w:pPr>
      <w:r>
        <w:rPr>
          <w:color w:val="595959" w:themeColor="text1" w:themeTint="A6"/>
          <w:sz w:val="20"/>
          <w:szCs w:val="20"/>
        </w:rPr>
        <w:t>VIII.5.</w:t>
      </w:r>
      <w:r>
        <w:rPr>
          <w:color w:val="595959" w:themeColor="text1" w:themeTint="A6"/>
          <w:sz w:val="20"/>
          <w:szCs w:val="20"/>
        </w:rPr>
        <w:tab/>
      </w:r>
      <w:r w:rsidR="007B5523" w:rsidRPr="00E81BFE">
        <w:rPr>
          <w:color w:val="595959" w:themeColor="text1" w:themeTint="A6"/>
          <w:sz w:val="20"/>
          <w:szCs w:val="20"/>
        </w:rPr>
        <w:t xml:space="preserve">Otwarcie ofert jest jawne.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VIII.6.</w:t>
      </w:r>
      <w:r w:rsidRPr="00E81BFE">
        <w:rPr>
          <w:color w:val="595959" w:themeColor="text1" w:themeTint="A6"/>
          <w:sz w:val="20"/>
          <w:szCs w:val="20"/>
        </w:rPr>
        <w:tab/>
        <w:t xml:space="preserve">Podczas otwarcia ofert Zamawiający odczyta informacje, o których mowa w art. 86 ust. 4 Ustawy Pzp. </w:t>
      </w:r>
    </w:p>
    <w:p w:rsidR="007B5523" w:rsidRPr="00E81BFE" w:rsidRDefault="007B5523" w:rsidP="007B5523">
      <w:pPr>
        <w:pStyle w:val="Default"/>
        <w:ind w:left="705" w:hanging="705"/>
        <w:jc w:val="both"/>
        <w:rPr>
          <w:color w:val="595959" w:themeColor="text1" w:themeTint="A6"/>
          <w:sz w:val="20"/>
          <w:szCs w:val="20"/>
        </w:rPr>
      </w:pPr>
      <w:r w:rsidRPr="00E81BFE">
        <w:rPr>
          <w:color w:val="595959" w:themeColor="text1" w:themeTint="A6"/>
          <w:sz w:val="20"/>
          <w:szCs w:val="20"/>
        </w:rPr>
        <w:t>VIII.7.</w:t>
      </w:r>
      <w:r w:rsidRPr="00E81BFE">
        <w:rPr>
          <w:color w:val="595959" w:themeColor="text1" w:themeTint="A6"/>
          <w:sz w:val="20"/>
          <w:szCs w:val="20"/>
        </w:rPr>
        <w:tab/>
        <w:t xml:space="preserve">Niezwłocznie po otwarciu ofert Zamawiający zamieści na stronie </w:t>
      </w:r>
      <w:hyperlink r:id="rId9" w:history="1">
        <w:r w:rsidRPr="00E81BFE">
          <w:rPr>
            <w:rStyle w:val="Hipercze"/>
            <w:color w:val="595959" w:themeColor="text1" w:themeTint="A6"/>
            <w:sz w:val="20"/>
            <w:szCs w:val="20"/>
          </w:rPr>
          <w:t>www.wschp.pl</w:t>
        </w:r>
      </w:hyperlink>
      <w:r w:rsidRPr="00E81BFE">
        <w:rPr>
          <w:color w:val="595959" w:themeColor="text1" w:themeTint="A6"/>
          <w:sz w:val="20"/>
          <w:szCs w:val="20"/>
        </w:rPr>
        <w:t xml:space="preserve"> informacje dotyczące: </w:t>
      </w:r>
    </w:p>
    <w:p w:rsidR="007B5523" w:rsidRPr="00E81BFE" w:rsidRDefault="007B5523" w:rsidP="00506465">
      <w:pPr>
        <w:pStyle w:val="Default"/>
        <w:numPr>
          <w:ilvl w:val="0"/>
          <w:numId w:val="7"/>
        </w:numPr>
        <w:jc w:val="both"/>
        <w:rPr>
          <w:color w:val="595959" w:themeColor="text1" w:themeTint="A6"/>
          <w:sz w:val="20"/>
          <w:szCs w:val="20"/>
        </w:rPr>
      </w:pPr>
      <w:r w:rsidRPr="00E81BFE">
        <w:rPr>
          <w:color w:val="595959" w:themeColor="text1" w:themeTint="A6"/>
          <w:sz w:val="20"/>
          <w:szCs w:val="20"/>
        </w:rPr>
        <w:t xml:space="preserve">Kwoty, jaką zamierza przeznaczyć na sfinansowanie Zamówienia; </w:t>
      </w:r>
    </w:p>
    <w:p w:rsidR="007B5523" w:rsidRPr="00E81BFE" w:rsidRDefault="007B5523" w:rsidP="00506465">
      <w:pPr>
        <w:pStyle w:val="Default"/>
        <w:numPr>
          <w:ilvl w:val="0"/>
          <w:numId w:val="7"/>
        </w:numPr>
        <w:jc w:val="both"/>
        <w:rPr>
          <w:color w:val="595959" w:themeColor="text1" w:themeTint="A6"/>
          <w:sz w:val="20"/>
          <w:szCs w:val="20"/>
        </w:rPr>
      </w:pPr>
      <w:r w:rsidRPr="00E81BFE">
        <w:rPr>
          <w:color w:val="595959" w:themeColor="text1" w:themeTint="A6"/>
          <w:sz w:val="20"/>
          <w:szCs w:val="20"/>
        </w:rPr>
        <w:t xml:space="preserve"> Firm oraz adresów wykonawców, którzy złożyli oferty w terminie; </w:t>
      </w:r>
    </w:p>
    <w:p w:rsidR="007B5523" w:rsidRPr="00E81BFE" w:rsidRDefault="001106F1" w:rsidP="00506465">
      <w:pPr>
        <w:pStyle w:val="Default"/>
        <w:numPr>
          <w:ilvl w:val="0"/>
          <w:numId w:val="7"/>
        </w:numPr>
        <w:jc w:val="both"/>
        <w:rPr>
          <w:color w:val="595959" w:themeColor="text1" w:themeTint="A6"/>
          <w:sz w:val="20"/>
          <w:szCs w:val="20"/>
        </w:rPr>
      </w:pPr>
      <w:r>
        <w:rPr>
          <w:color w:val="595959" w:themeColor="text1" w:themeTint="A6"/>
          <w:sz w:val="20"/>
          <w:szCs w:val="20"/>
        </w:rPr>
        <w:lastRenderedPageBreak/>
        <w:t xml:space="preserve">Ceny, </w:t>
      </w:r>
      <w:r w:rsidR="007B5523" w:rsidRPr="00E81BFE">
        <w:rPr>
          <w:color w:val="595959" w:themeColor="text1" w:themeTint="A6"/>
          <w:sz w:val="20"/>
          <w:szCs w:val="20"/>
        </w:rPr>
        <w:t xml:space="preserve">terminu wykonania Zamówienia, okresu gwarancji i warunków płatności zawartych </w:t>
      </w:r>
      <w:r w:rsidR="007B5523" w:rsidRPr="00E81BFE">
        <w:rPr>
          <w:color w:val="595959" w:themeColor="text1" w:themeTint="A6"/>
          <w:sz w:val="20"/>
          <w:szCs w:val="20"/>
        </w:rPr>
        <w:br/>
        <w:t>w ofertach.</w:t>
      </w:r>
    </w:p>
    <w:p w:rsidR="007B5523" w:rsidRPr="00E81BFE" w:rsidRDefault="007B5523" w:rsidP="007B5523">
      <w:pPr>
        <w:pStyle w:val="Default"/>
        <w:ind w:left="1069"/>
        <w:jc w:val="both"/>
        <w:rPr>
          <w:color w:val="595959" w:themeColor="text1" w:themeTint="A6"/>
          <w:sz w:val="20"/>
          <w:szCs w:val="20"/>
        </w:rPr>
      </w:pPr>
      <w:r w:rsidRPr="00E81BFE">
        <w:rPr>
          <w:color w:val="595959" w:themeColor="text1" w:themeTint="A6"/>
          <w:sz w:val="20"/>
          <w:szCs w:val="20"/>
        </w:rPr>
        <w:t xml:space="preserve"> </w:t>
      </w:r>
    </w:p>
    <w:p w:rsidR="007B5523" w:rsidRPr="00E81BFE" w:rsidRDefault="007B5523" w:rsidP="007B5523">
      <w:pPr>
        <w:pStyle w:val="Default"/>
        <w:jc w:val="both"/>
        <w:rPr>
          <w:color w:val="595959" w:themeColor="text1" w:themeTint="A6"/>
          <w:sz w:val="20"/>
          <w:szCs w:val="20"/>
        </w:rPr>
      </w:pPr>
      <w:r w:rsidRPr="00E81BFE">
        <w:rPr>
          <w:b/>
          <w:bCs/>
          <w:color w:val="595959" w:themeColor="text1" w:themeTint="A6"/>
          <w:sz w:val="20"/>
          <w:szCs w:val="20"/>
        </w:rPr>
        <w:t xml:space="preserve">IX. OPIS SPOSOBU OBLICZENIA CENY </w:t>
      </w:r>
    </w:p>
    <w:p w:rsidR="003B0516" w:rsidRPr="00E81BFE" w:rsidRDefault="003B0516" w:rsidP="003B0516">
      <w:pPr>
        <w:suppressAutoHyphens w:val="0"/>
        <w:autoSpaceDE w:val="0"/>
        <w:autoSpaceDN w:val="0"/>
        <w:adjustRightInd w:val="0"/>
        <w:spacing w:after="0" w:line="240" w:lineRule="auto"/>
        <w:rPr>
          <w:rFonts w:ascii="Tahoma" w:eastAsia="Calibri" w:hAnsi="Tahoma" w:cs="Tahoma"/>
          <w:color w:val="595959" w:themeColor="text1" w:themeTint="A6"/>
          <w:sz w:val="24"/>
          <w:szCs w:val="24"/>
          <w:lang w:eastAsia="pl-PL"/>
        </w:rPr>
      </w:pP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IX.1.</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 Wykonawca określa cenę realizacji Zamówienia poprzez wskazanie w Formularzu ofertowym, sporządzonym wg wzoru stanowiącego Załączniki nr 1 do SIWZ, ceny ofertowej brutto za realizację przedmiotu Zamówienia. Dla porównania ofert Zamawiający przyjmie cenę brutto obejmującą podatek od towarów i usług (VAT) za całość Zamówienia. Określenie stawki podatku VAT jest obowiązkiem Wykonawcy. Zamawiający nie uzna za omyłkę rachunkowa błędnie określonej stawki podatku VAT (będzie to błąd w obliczeniu ceny). </w:t>
      </w:r>
    </w:p>
    <w:p w:rsidR="00100FCD"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IX.2.</w:t>
      </w:r>
      <w:r w:rsidRPr="00E81BFE">
        <w:rPr>
          <w:rFonts w:ascii="Tahoma" w:eastAsia="Calibri" w:hAnsi="Tahoma" w:cs="Tahoma"/>
          <w:color w:val="595959" w:themeColor="text1" w:themeTint="A6"/>
          <w:sz w:val="20"/>
          <w:szCs w:val="20"/>
          <w:lang w:eastAsia="pl-PL"/>
        </w:rPr>
        <w:tab/>
      </w:r>
      <w:r w:rsidR="003E0409" w:rsidRPr="00E81BFE">
        <w:rPr>
          <w:rFonts w:ascii="Tahoma" w:eastAsia="Calibri" w:hAnsi="Tahoma" w:cs="Tahoma"/>
          <w:b/>
          <w:color w:val="595959" w:themeColor="text1" w:themeTint="A6"/>
          <w:sz w:val="20"/>
          <w:szCs w:val="20"/>
          <w:lang w:eastAsia="pl-PL"/>
        </w:rPr>
        <w:t>DO OFERTY NIE NALEŻY DOŁĄCZAĆ KOSZTORYSU OFERTOWEGO.</w:t>
      </w:r>
      <w:r w:rsidR="003E0409" w:rsidRPr="00E81BFE">
        <w:rPr>
          <w:rFonts w:ascii="Tahoma" w:eastAsia="Calibri" w:hAnsi="Tahoma" w:cs="Tahoma"/>
          <w:color w:val="595959" w:themeColor="text1" w:themeTint="A6"/>
          <w:sz w:val="20"/>
          <w:szCs w:val="20"/>
          <w:lang w:eastAsia="pl-PL"/>
        </w:rPr>
        <w:t xml:space="preserve"> </w:t>
      </w:r>
      <w:r w:rsidR="003B0516" w:rsidRPr="00E81BFE">
        <w:rPr>
          <w:rFonts w:ascii="Tahoma" w:eastAsia="Calibri" w:hAnsi="Tahoma" w:cs="Tahoma"/>
          <w:color w:val="595959" w:themeColor="text1" w:themeTint="A6"/>
          <w:sz w:val="20"/>
          <w:szCs w:val="20"/>
          <w:lang w:eastAsia="pl-PL"/>
        </w:rPr>
        <w:t>Ceny poszczególnych elementów Zamówienia należy przedstawić w tabeli elementów scalonych zamieszczonej w załączniku nr 1 do SIWZ.</w:t>
      </w:r>
      <w:r w:rsidR="003E0409" w:rsidRPr="00E81BFE">
        <w:rPr>
          <w:rFonts w:ascii="Tahoma" w:eastAsia="Calibri" w:hAnsi="Tahoma" w:cs="Tahoma"/>
          <w:color w:val="595959" w:themeColor="text1" w:themeTint="A6"/>
          <w:sz w:val="20"/>
          <w:szCs w:val="20"/>
          <w:lang w:eastAsia="pl-PL"/>
        </w:rPr>
        <w:t xml:space="preserve"> </w:t>
      </w:r>
    </w:p>
    <w:p w:rsidR="003E0409" w:rsidRPr="00E81BFE" w:rsidRDefault="00E840B1" w:rsidP="00100FCD">
      <w:pPr>
        <w:suppressAutoHyphens w:val="0"/>
        <w:autoSpaceDE w:val="0"/>
        <w:autoSpaceDN w:val="0"/>
        <w:adjustRightInd w:val="0"/>
        <w:spacing w:after="16" w:line="240" w:lineRule="auto"/>
        <w:ind w:left="705"/>
        <w:jc w:val="both"/>
        <w:rPr>
          <w:rFonts w:ascii="Tahoma" w:eastAsia="Calibri" w:hAnsi="Tahoma" w:cs="Tahoma"/>
          <w:color w:val="595959" w:themeColor="text1" w:themeTint="A6"/>
          <w:sz w:val="20"/>
          <w:szCs w:val="20"/>
          <w:lang w:eastAsia="pl-PL"/>
        </w:rPr>
      </w:pPr>
      <w:r w:rsidRPr="00E81BFE">
        <w:rPr>
          <w:color w:val="595959" w:themeColor="text1" w:themeTint="A6"/>
        </w:rPr>
        <w:t>Cena oferty powinna zostać skalkulowana przez Wykonawcę w oparciu o projekt budowlany, projekt wykonawczy, przedmiar robót i specyfikację techniczną wykonania i odbioru robót, stanowiących załączniki do siwz</w:t>
      </w:r>
      <w:r w:rsidR="009C3B08" w:rsidRPr="00E81BFE">
        <w:rPr>
          <w:color w:val="595959" w:themeColor="text1" w:themeTint="A6"/>
        </w:rPr>
        <w:t xml:space="preserve"> oraz zapoznanie się z terenem robót</w:t>
      </w:r>
      <w:r w:rsidRPr="00E81BFE">
        <w:rPr>
          <w:color w:val="595959" w:themeColor="text1" w:themeTint="A6"/>
        </w:rPr>
        <w:t xml:space="preserve">. Zamawiający przewiduje wynagrodzenie za zakres prac ujęty w dokumentacji projektowej w formie ryczałtu. Przedmiar robót stanowi dokument pomocniczy, załączony w celu ułatwienia ustalenia zakresu prac do wykonania. </w:t>
      </w:r>
      <w:r w:rsidRPr="00E81BFE">
        <w:rPr>
          <w:b/>
          <w:color w:val="595959" w:themeColor="text1" w:themeTint="A6"/>
        </w:rPr>
        <w:t>Kosztorys ofertowy wypełniony na podstawie przedmiaru robót będzie wymagany wyłącznie od wybranego Wykonawcy</w:t>
      </w:r>
      <w:r w:rsidR="00495B9A" w:rsidRPr="00E81BFE">
        <w:rPr>
          <w:b/>
          <w:color w:val="595959" w:themeColor="text1" w:themeTint="A6"/>
        </w:rPr>
        <w:t>,</w:t>
      </w:r>
      <w:r w:rsidRPr="00E81BFE">
        <w:rPr>
          <w:b/>
          <w:color w:val="595959" w:themeColor="text1" w:themeTint="A6"/>
        </w:rPr>
        <w:t xml:space="preserve"> jako załącznik do umowy</w:t>
      </w:r>
      <w:r w:rsidRPr="00E81BFE">
        <w:rPr>
          <w:color w:val="595959" w:themeColor="text1" w:themeTint="A6"/>
        </w:rPr>
        <w:t xml:space="preserve">. </w:t>
      </w:r>
      <w:r w:rsidR="003B0516" w:rsidRPr="00E81BFE">
        <w:rPr>
          <w:rFonts w:ascii="Tahoma" w:eastAsia="Calibri" w:hAnsi="Tahoma" w:cs="Tahoma"/>
          <w:color w:val="595959" w:themeColor="text1" w:themeTint="A6"/>
          <w:sz w:val="20"/>
          <w:szCs w:val="20"/>
          <w:lang w:eastAsia="pl-PL"/>
        </w:rPr>
        <w:t xml:space="preserve"> </w:t>
      </w:r>
    </w:p>
    <w:p w:rsidR="003B0516" w:rsidRPr="00E81BFE" w:rsidRDefault="003E0409" w:rsidP="00100FCD">
      <w:pPr>
        <w:suppressAutoHyphens w:val="0"/>
        <w:autoSpaceDE w:val="0"/>
        <w:autoSpaceDN w:val="0"/>
        <w:adjustRightInd w:val="0"/>
        <w:spacing w:after="16" w:line="240" w:lineRule="auto"/>
        <w:ind w:left="705"/>
        <w:jc w:val="both"/>
        <w:rPr>
          <w:rFonts w:ascii="Tahoma" w:eastAsia="Calibri" w:hAnsi="Tahoma" w:cs="Tahoma"/>
          <w:color w:val="595959" w:themeColor="text1" w:themeTint="A6"/>
          <w:sz w:val="20"/>
          <w:szCs w:val="20"/>
          <w:lang w:eastAsia="pl-PL"/>
        </w:rPr>
      </w:pPr>
      <w:r w:rsidRPr="00E81BFE">
        <w:rPr>
          <w:rFonts w:ascii="Arial" w:hAnsi="Arial" w:cs="Arial"/>
          <w:b/>
          <w:color w:val="595959" w:themeColor="text1" w:themeTint="A6"/>
          <w:sz w:val="20"/>
          <w:szCs w:val="20"/>
          <w:u w:val="single"/>
        </w:rPr>
        <w:t>UWAGA:</w:t>
      </w:r>
      <w:r w:rsidRPr="00E81BFE">
        <w:rPr>
          <w:rFonts w:ascii="Arial" w:hAnsi="Arial" w:cs="Arial"/>
          <w:color w:val="595959" w:themeColor="text1" w:themeTint="A6"/>
          <w:sz w:val="20"/>
          <w:szCs w:val="20"/>
          <w:u w:val="single"/>
        </w:rPr>
        <w:t xml:space="preserve"> Wykonawca z którym zostanie podpisana umowa zobowiązany będzie do przedłożenia Zamawiającemu w terminie do 2 dni od daty podpisania umowy kosztorysu  („kosztorysu ofertowego”) uproszczonego.</w:t>
      </w:r>
      <w:r w:rsidRPr="00E81BFE">
        <w:rPr>
          <w:rFonts w:ascii="Arial" w:hAnsi="Arial" w:cs="Arial"/>
          <w:color w:val="595959" w:themeColor="text1" w:themeTint="A6"/>
          <w:sz w:val="20"/>
          <w:szCs w:val="20"/>
        </w:rPr>
        <w:t xml:space="preserve"> Wyliczone w tych kosztorysach ceny poszczególnych elementów, jak również cena całkowita musi być zgodna z cenami przedstawionymi w ofercie przetargowej. Ceny tych samych składników cenotwórczych (R Ko Z, M,S) muszą być takie same dla wszystkich wycenianych pozycji przedmiarowych z danej branży robót. Tak opracowane kosztorysy będą podstawą do rozliczania ewentualnych „dodatkowych robót budowlanych” wykraczających poza określenie przedmiotu zamówienia podstawowego, w sytuacji gdy umowa zostanie zmieniona (aneksowana) na podstawie art. 144 ust 1  pkt 2 i pkt.3 pzp., lub określenia wartości „robót zaniechanych”.</w:t>
      </w: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IX.3.</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b/>
          <w:color w:val="595959" w:themeColor="text1" w:themeTint="A6"/>
          <w:sz w:val="20"/>
          <w:szCs w:val="20"/>
          <w:lang w:eastAsia="pl-PL"/>
        </w:rPr>
        <w:t>Podana w ofercie cena ofertowa będzie ceną ryczałtową</w:t>
      </w:r>
      <w:r w:rsidR="003B0516" w:rsidRPr="00E81BFE">
        <w:rPr>
          <w:rFonts w:ascii="Tahoma" w:eastAsia="Calibri" w:hAnsi="Tahoma" w:cs="Tahoma"/>
          <w:color w:val="595959" w:themeColor="text1" w:themeTint="A6"/>
          <w:sz w:val="20"/>
          <w:szCs w:val="20"/>
          <w:lang w:eastAsia="pl-PL"/>
        </w:rPr>
        <w:t xml:space="preserve"> i będzie uwzględniała wszystkie wymagania SIWZ oraz obejmowała wszelkie koszty, jakie poniesie Wykonawca z tytułu należytej oraz zgodnej z obowiązującymi przepisami realizacji Przedmiotu Zamówienia</w:t>
      </w:r>
      <w:r w:rsidR="00495B9A" w:rsidRPr="00E81BFE">
        <w:rPr>
          <w:rFonts w:ascii="Tahoma" w:eastAsia="Calibri" w:hAnsi="Tahoma" w:cs="Tahoma"/>
          <w:color w:val="595959" w:themeColor="text1" w:themeTint="A6"/>
          <w:sz w:val="20"/>
          <w:szCs w:val="20"/>
          <w:lang w:eastAsia="pl-PL"/>
        </w:rPr>
        <w:t>.</w:t>
      </w:r>
      <w:r w:rsidR="003B0516" w:rsidRPr="00E81BFE">
        <w:rPr>
          <w:rFonts w:ascii="Tahoma" w:eastAsia="Calibri" w:hAnsi="Tahoma" w:cs="Tahoma"/>
          <w:color w:val="595959" w:themeColor="text1" w:themeTint="A6"/>
          <w:sz w:val="20"/>
          <w:szCs w:val="20"/>
          <w:lang w:eastAsia="pl-PL"/>
        </w:rPr>
        <w:t xml:space="preserve"> </w:t>
      </w:r>
    </w:p>
    <w:p w:rsidR="009374F3" w:rsidRPr="00E81BFE" w:rsidRDefault="00EE4007" w:rsidP="009374F3">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IX.4.</w:t>
      </w:r>
      <w:r w:rsidRPr="00E81BFE">
        <w:rPr>
          <w:rFonts w:ascii="Tahoma" w:eastAsia="Calibri" w:hAnsi="Tahoma" w:cs="Tahoma"/>
          <w:color w:val="595959" w:themeColor="text1" w:themeTint="A6"/>
          <w:sz w:val="20"/>
          <w:szCs w:val="20"/>
          <w:lang w:eastAsia="pl-PL"/>
        </w:rPr>
        <w:tab/>
      </w:r>
      <w:r w:rsidR="00495B9A" w:rsidRPr="00E81BFE">
        <w:rPr>
          <w:rFonts w:ascii="Tahoma" w:eastAsia="Calibri" w:hAnsi="Tahoma" w:cs="Tahoma"/>
          <w:color w:val="595959" w:themeColor="text1" w:themeTint="A6"/>
          <w:sz w:val="20"/>
          <w:szCs w:val="20"/>
          <w:lang w:eastAsia="pl-PL"/>
        </w:rPr>
        <w:t>W związku z powyższym p</w:t>
      </w:r>
      <w:r w:rsidR="00495B9A" w:rsidRPr="00E81BFE">
        <w:rPr>
          <w:color w:val="595959" w:themeColor="text1" w:themeTint="A6"/>
        </w:rPr>
        <w:t xml:space="preserve">odane w ofercie ceny muszą uwzględniać wszystkie wymagania zamawiającego określone w </w:t>
      </w:r>
      <w:r w:rsidR="00C6544D" w:rsidRPr="00E81BFE">
        <w:rPr>
          <w:color w:val="595959" w:themeColor="text1" w:themeTint="A6"/>
        </w:rPr>
        <w:t xml:space="preserve">SIWZ </w:t>
      </w:r>
      <w:r w:rsidR="00495B9A" w:rsidRPr="00E81BFE">
        <w:rPr>
          <w:color w:val="595959" w:themeColor="text1" w:themeTint="A6"/>
        </w:rPr>
        <w:t>oraz obejmować wszystkie elementy konieczne do kompleksowego wykonania zamówienia, w tym wszelkie należne opłaty oraz wszelkie wydatki, jakie poniesie wykonawca z tytułu należytego oraz zgodnego z umową</w:t>
      </w:r>
      <w:r w:rsidR="00C6544D" w:rsidRPr="00E81BFE">
        <w:rPr>
          <w:color w:val="595959" w:themeColor="text1" w:themeTint="A6"/>
        </w:rPr>
        <w:t>, z zasadami wiedzy technicznej</w:t>
      </w:r>
      <w:r w:rsidR="00C6544D" w:rsidRPr="00E81BFE">
        <w:rPr>
          <w:color w:val="595959" w:themeColor="text1" w:themeTint="A6"/>
        </w:rPr>
        <w:br/>
        <w:t xml:space="preserve"> i sztuki budowlanej</w:t>
      </w:r>
      <w:r w:rsidR="00495B9A" w:rsidRPr="00E81BFE">
        <w:rPr>
          <w:color w:val="595959" w:themeColor="text1" w:themeTint="A6"/>
        </w:rPr>
        <w:t xml:space="preserve"> </w:t>
      </w:r>
      <w:r w:rsidR="00C6544D" w:rsidRPr="00E81BFE">
        <w:rPr>
          <w:color w:val="595959" w:themeColor="text1" w:themeTint="A6"/>
        </w:rPr>
        <w:t xml:space="preserve">oraz </w:t>
      </w:r>
      <w:r w:rsidR="00495B9A" w:rsidRPr="00E81BFE">
        <w:rPr>
          <w:color w:val="595959" w:themeColor="text1" w:themeTint="A6"/>
        </w:rPr>
        <w:t xml:space="preserve">obowiązującymi przepisami wykonania przedmiotu zamówienia. W tym celu </w:t>
      </w:r>
      <w:r w:rsidR="00495B9A" w:rsidRPr="00E81BFE">
        <w:rPr>
          <w:b/>
          <w:color w:val="595959" w:themeColor="text1" w:themeTint="A6"/>
        </w:rPr>
        <w:t>Wykonawca powinien uwzględnić w cenie oferty wszystkie koszty ujęte nie tylko w dokumentacji projektowej i specyfikacji technicznej wykonania i odbioru robót budowlanych, ale również te niezbędne do realizacji zamówienia, m.in. opracowanie planu bezpieczeństwa i ochrony zdrowia BIOZ, koszty wszelkich robót przygotowawczych (oznakowanie i zabezpieczenie przejętego terenu budowy zgodnie z przepisami),</w:t>
      </w:r>
      <w:r w:rsidR="009374F3" w:rsidRPr="00E81BFE">
        <w:rPr>
          <w:rFonts w:ascii="Tahoma" w:eastAsia="Calibri" w:hAnsi="Tahoma" w:cs="Tahoma"/>
          <w:b/>
          <w:color w:val="595959" w:themeColor="text1" w:themeTint="A6"/>
          <w:sz w:val="20"/>
          <w:szCs w:val="20"/>
          <w:lang w:eastAsia="pl-PL"/>
        </w:rPr>
        <w:t xml:space="preserve"> wykończeniowych i porządkowych zorganizowania </w:t>
      </w:r>
      <w:r w:rsidR="0002415E">
        <w:rPr>
          <w:rFonts w:ascii="Tahoma" w:eastAsia="Calibri" w:hAnsi="Tahoma" w:cs="Tahoma"/>
          <w:b/>
          <w:color w:val="595959" w:themeColor="text1" w:themeTint="A6"/>
          <w:sz w:val="20"/>
          <w:szCs w:val="20"/>
          <w:lang w:eastAsia="pl-PL"/>
        </w:rPr>
        <w:br/>
      </w:r>
      <w:r w:rsidR="009374F3" w:rsidRPr="00E81BFE">
        <w:rPr>
          <w:rFonts w:ascii="Tahoma" w:eastAsia="Calibri" w:hAnsi="Tahoma" w:cs="Tahoma"/>
          <w:b/>
          <w:color w:val="595959" w:themeColor="text1" w:themeTint="A6"/>
          <w:sz w:val="20"/>
          <w:szCs w:val="20"/>
          <w:lang w:eastAsia="pl-PL"/>
        </w:rPr>
        <w:t xml:space="preserve">i zagospodarowania terenu budowy, utrzymania zaplecza budowy, dozorowania budowy, </w:t>
      </w:r>
      <w:r w:rsidR="00495B9A" w:rsidRPr="00E81BFE">
        <w:rPr>
          <w:b/>
          <w:color w:val="595959" w:themeColor="text1" w:themeTint="A6"/>
        </w:rPr>
        <w:t xml:space="preserve"> robót tymczasowych związanych z dostarczeniem materiałów budowlanych i odbiór materiałów</w:t>
      </w:r>
      <w:r w:rsidR="0002415E">
        <w:rPr>
          <w:b/>
          <w:color w:val="595959" w:themeColor="text1" w:themeTint="A6"/>
        </w:rPr>
        <w:br/>
      </w:r>
      <w:r w:rsidR="00495B9A" w:rsidRPr="00E81BFE">
        <w:rPr>
          <w:b/>
          <w:color w:val="595959" w:themeColor="text1" w:themeTint="A6"/>
        </w:rPr>
        <w:t xml:space="preserve"> z rozbiórki, porządkowych, kosztów transportu i utylizacji materiałów z demontażu, koszty wykonania dokumentacji powykonawczej (w tym kosztorysów powykonawczych), wykonanie ewentualnych robót naprawczych.</w:t>
      </w:r>
      <w:r w:rsidR="009374F3" w:rsidRPr="00E81BFE">
        <w:rPr>
          <w:rFonts w:ascii="Tahoma" w:eastAsia="Calibri" w:hAnsi="Tahoma" w:cs="Tahoma"/>
          <w:b/>
          <w:color w:val="595959" w:themeColor="text1" w:themeTint="A6"/>
          <w:sz w:val="20"/>
          <w:szCs w:val="20"/>
          <w:lang w:eastAsia="pl-PL"/>
        </w:rPr>
        <w:t xml:space="preserve"> Koszty związane z odbiorami wykonanych robót </w:t>
      </w:r>
      <w:r w:rsidR="009374F3" w:rsidRPr="00E81BFE">
        <w:rPr>
          <w:b/>
          <w:color w:val="595959" w:themeColor="text1" w:themeTint="A6"/>
        </w:rPr>
        <w:t>i koszty (w tym wynagrodzenie) za naprawy w okresie trwania gwarancji (w tym części) oraz wszelkie inne składowe</w:t>
      </w:r>
      <w:r w:rsidR="009374F3" w:rsidRPr="00E81BFE">
        <w:rPr>
          <w:rFonts w:ascii="Tahoma" w:eastAsia="Calibri" w:hAnsi="Tahoma" w:cs="Tahoma"/>
          <w:b/>
          <w:color w:val="595959" w:themeColor="text1" w:themeTint="A6"/>
          <w:sz w:val="20"/>
          <w:szCs w:val="20"/>
          <w:lang w:eastAsia="pl-PL"/>
        </w:rPr>
        <w:t xml:space="preserve"> i innych czynności wynikających z umowy, jak również wszelkich innych niezbędnych do wykonania i prawidłowej eksploatacji przedmiotu Zamówienia, itp.. </w:t>
      </w:r>
    </w:p>
    <w:p w:rsidR="00495B9A" w:rsidRPr="00E81BFE" w:rsidRDefault="00495B9A"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color w:val="595959" w:themeColor="text1" w:themeTint="A6"/>
        </w:rPr>
        <w:lastRenderedPageBreak/>
        <w:t xml:space="preserve"> 11.4. </w:t>
      </w:r>
      <w:r w:rsidRPr="00E81BFE">
        <w:rPr>
          <w:rFonts w:ascii="Tahoma" w:hAnsi="Tahoma" w:cs="Tahoma"/>
          <w:color w:val="595959" w:themeColor="text1" w:themeTint="A6"/>
          <w:sz w:val="20"/>
          <w:szCs w:val="20"/>
        </w:rPr>
        <w:t xml:space="preserve">Wszystkie uchybienia, niezgodności, nieujęcia lub niewłaściwe ujęcia pozycji wynikających </w:t>
      </w:r>
      <w:r w:rsidR="0002415E">
        <w:rPr>
          <w:rFonts w:ascii="Tahoma" w:hAnsi="Tahoma" w:cs="Tahoma"/>
          <w:color w:val="595959" w:themeColor="text1" w:themeTint="A6"/>
          <w:sz w:val="20"/>
          <w:szCs w:val="20"/>
        </w:rPr>
        <w:br/>
      </w:r>
      <w:r w:rsidRPr="00E81BFE">
        <w:rPr>
          <w:rFonts w:ascii="Tahoma" w:hAnsi="Tahoma" w:cs="Tahoma"/>
          <w:color w:val="595959" w:themeColor="text1" w:themeTint="A6"/>
          <w:sz w:val="20"/>
          <w:szCs w:val="20"/>
        </w:rPr>
        <w:t>z dokumentacji projektowej lub specyfikacji technicznej wykonania i odbioru robót budowlanych, dostrzeżone przez Wykonawcę w przedmiarach robót oraz ewentualne błędy w dokumentacji projektowej oraz braki spójności pomiędzy dokumentacją projektową a przedmiarami lub specyfikacją techniczną wykonania i odbioru robót budowlanych, Wykonawca winien zgłosić Zamawiającemu przed terminem składania ofert w trybie art. 38 ustawy.</w:t>
      </w: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IX.5.</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 Skutki finansowe jakichkolwiek wad (błędów) w dokumentacji projektowej obciążają Wykonawcę Zamówienia, a zatem musi on przewidzieć wszelkie okoliczności, które mogą wpłynąć na cenę Zamówienia. W związku z powyższym zaleca się szczegółowe sprawdzenie dokumentacji projektowej, specyfikacji technicznej wykonania i odbioru robót jak również przyszłego palcu budowy. </w:t>
      </w: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IX.6.</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Zamawiający przewiduje możliwości zmian ceny ofertowej brutto w sytuacjach wymienionych </w:t>
      </w:r>
      <w:r w:rsidR="00F32044" w:rsidRPr="00E81BFE">
        <w:rPr>
          <w:rFonts w:ascii="Tahoma" w:eastAsia="Calibri" w:hAnsi="Tahoma" w:cs="Tahoma"/>
          <w:color w:val="595959" w:themeColor="text1" w:themeTint="A6"/>
          <w:sz w:val="20"/>
          <w:szCs w:val="20"/>
          <w:lang w:eastAsia="pl-PL"/>
        </w:rPr>
        <w:br/>
      </w:r>
      <w:r w:rsidR="003B0516" w:rsidRPr="00E81BFE">
        <w:rPr>
          <w:rFonts w:ascii="Tahoma" w:eastAsia="Calibri" w:hAnsi="Tahoma" w:cs="Tahoma"/>
          <w:color w:val="595959" w:themeColor="text1" w:themeTint="A6"/>
          <w:sz w:val="20"/>
          <w:szCs w:val="20"/>
          <w:lang w:eastAsia="pl-PL"/>
        </w:rPr>
        <w:t xml:space="preserve">w punkcie XIII. SIWZ. </w:t>
      </w: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IX.7.</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Ceny muszą być podane i wyliczone w zaokrągleniu do dwóch miejsc po przecinku (zasada zaokrąglenia – poniżej 5 należy końcówkę pominąć, powyżej i równe 5 należy zaokrąglić w górę). </w:t>
      </w:r>
    </w:p>
    <w:p w:rsidR="003B0516" w:rsidRPr="00E81BFE" w:rsidRDefault="00EE4007" w:rsidP="00F32044">
      <w:pPr>
        <w:suppressAutoHyphens w:val="0"/>
        <w:autoSpaceDE w:val="0"/>
        <w:autoSpaceDN w:val="0"/>
        <w:adjustRightInd w:val="0"/>
        <w:spacing w:after="16"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IX.8.</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Cena oferty winna być wyrażona w złotych polskich (PLN). Cena przyjęta w ofercie może być tylko jedna, nie dopuszcza się wariantowości cen. </w:t>
      </w:r>
    </w:p>
    <w:p w:rsidR="003B0516" w:rsidRPr="00E81BFE" w:rsidRDefault="00EE4007" w:rsidP="00F32044">
      <w:pPr>
        <w:suppressAutoHyphens w:val="0"/>
        <w:autoSpaceDE w:val="0"/>
        <w:autoSpaceDN w:val="0"/>
        <w:adjustRightInd w:val="0"/>
        <w:spacing w:after="0" w:line="240" w:lineRule="auto"/>
        <w:ind w:left="705" w:hanging="705"/>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IX.9.</w:t>
      </w:r>
      <w:r w:rsidRPr="00E81BFE">
        <w:rPr>
          <w:rFonts w:ascii="Tahoma" w:eastAsia="Calibri" w:hAnsi="Tahoma" w:cs="Tahoma"/>
          <w:color w:val="595959" w:themeColor="text1" w:themeTint="A6"/>
          <w:sz w:val="20"/>
          <w:szCs w:val="20"/>
          <w:lang w:eastAsia="pl-PL"/>
        </w:rPr>
        <w:tab/>
      </w:r>
      <w:r w:rsidR="003B0516" w:rsidRPr="00E81BFE">
        <w:rPr>
          <w:rFonts w:ascii="Tahoma" w:eastAsia="Calibri" w:hAnsi="Tahoma" w:cs="Tahoma"/>
          <w:color w:val="595959" w:themeColor="text1" w:themeTint="A6"/>
          <w:sz w:val="20"/>
          <w:szCs w:val="20"/>
          <w:lang w:eastAsia="pl-PL"/>
        </w:rPr>
        <w:t xml:space="preserve">Jeżeli w postępowaniu złożona będzie oferta, której wybór prowadziłby do powstania </w:t>
      </w:r>
      <w:r w:rsidRPr="00E81BFE">
        <w:rPr>
          <w:rFonts w:ascii="Tahoma" w:eastAsia="Calibri" w:hAnsi="Tahoma" w:cs="Tahoma"/>
          <w:color w:val="595959" w:themeColor="text1" w:themeTint="A6"/>
          <w:sz w:val="20"/>
          <w:szCs w:val="20"/>
          <w:lang w:eastAsia="pl-PL"/>
        </w:rPr>
        <w:br/>
      </w:r>
      <w:r w:rsidR="003B0516" w:rsidRPr="00E81BFE">
        <w:rPr>
          <w:rFonts w:ascii="Tahoma" w:eastAsia="Calibri" w:hAnsi="Tahoma" w:cs="Tahoma"/>
          <w:color w:val="595959" w:themeColor="text1" w:themeTint="A6"/>
          <w:sz w:val="20"/>
          <w:szCs w:val="20"/>
          <w:lang w:eastAsia="pl-PL"/>
        </w:rPr>
        <w:t xml:space="preserve">u Zamawiającego obowiązku podatkowego zgodnie z przepisami o podatku od towarów i usług, Zamawiający w celu oceny takiej oferty doliczy do przedstawionej w niej ceny podatek od towarów </w:t>
      </w:r>
      <w:r w:rsidRPr="00E81BFE">
        <w:rPr>
          <w:rFonts w:ascii="Tahoma" w:eastAsia="Calibri" w:hAnsi="Tahoma" w:cs="Tahoma"/>
          <w:color w:val="595959" w:themeColor="text1" w:themeTint="A6"/>
          <w:sz w:val="20"/>
          <w:szCs w:val="20"/>
          <w:lang w:eastAsia="pl-PL"/>
        </w:rPr>
        <w:br/>
      </w:r>
      <w:r w:rsidR="003B0516" w:rsidRPr="00E81BFE">
        <w:rPr>
          <w:rFonts w:ascii="Tahoma" w:eastAsia="Calibri" w:hAnsi="Tahoma" w:cs="Tahoma"/>
          <w:color w:val="595959" w:themeColor="text1" w:themeTint="A6"/>
          <w:sz w:val="20"/>
          <w:szCs w:val="20"/>
          <w:lang w:eastAsia="pl-PL"/>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towaru/usługi, których dostawa/świadczenie będzie prowadzić do jego powstania, oraz wskazując ich wartość bez kwoty podatku. </w:t>
      </w:r>
    </w:p>
    <w:p w:rsidR="003B0516" w:rsidRPr="00E81BFE" w:rsidRDefault="003B0516" w:rsidP="007B5523">
      <w:pPr>
        <w:pStyle w:val="Default"/>
        <w:rPr>
          <w:color w:val="595959" w:themeColor="text1" w:themeTint="A6"/>
          <w:sz w:val="20"/>
          <w:szCs w:val="20"/>
        </w:rPr>
      </w:pPr>
    </w:p>
    <w:p w:rsidR="007B5523" w:rsidRPr="00E81BFE" w:rsidRDefault="007B5523" w:rsidP="007B5523">
      <w:pPr>
        <w:pStyle w:val="Default"/>
        <w:jc w:val="both"/>
        <w:rPr>
          <w:b/>
          <w:bCs/>
          <w:color w:val="595959" w:themeColor="text1" w:themeTint="A6"/>
          <w:sz w:val="20"/>
          <w:szCs w:val="20"/>
        </w:rPr>
      </w:pPr>
      <w:r w:rsidRPr="00E81BFE">
        <w:rPr>
          <w:b/>
          <w:bCs/>
          <w:color w:val="595959" w:themeColor="text1" w:themeTint="A6"/>
          <w:sz w:val="20"/>
          <w:szCs w:val="20"/>
        </w:rPr>
        <w:t xml:space="preserve">X. OPIS KRYTERIÓW, KTÓRYMI ZAMAWIAJĄCY BĘDZIE SIĘ KIEROWAŁ PRZY WYBORZE  </w:t>
      </w:r>
    </w:p>
    <w:p w:rsidR="007B5523" w:rsidRPr="00E81BFE" w:rsidRDefault="007B5523" w:rsidP="007B5523">
      <w:pPr>
        <w:pStyle w:val="Default"/>
        <w:ind w:firstLine="708"/>
        <w:jc w:val="both"/>
        <w:rPr>
          <w:color w:val="595959" w:themeColor="text1" w:themeTint="A6"/>
          <w:sz w:val="20"/>
          <w:szCs w:val="20"/>
        </w:rPr>
      </w:pPr>
      <w:r w:rsidRPr="00E81BFE">
        <w:rPr>
          <w:b/>
          <w:bCs/>
          <w:color w:val="595959" w:themeColor="text1" w:themeTint="A6"/>
          <w:sz w:val="20"/>
          <w:szCs w:val="20"/>
        </w:rPr>
        <w:t xml:space="preserve">OFERTY, WRAZ Z PODANIEM WAG TYCH KRYTERIÓW I SPOSOBU OCENY OFERT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X.1.</w:t>
      </w:r>
      <w:r w:rsidRPr="00E81BFE">
        <w:rPr>
          <w:color w:val="595959" w:themeColor="text1" w:themeTint="A6"/>
          <w:sz w:val="20"/>
          <w:szCs w:val="20"/>
        </w:rPr>
        <w:tab/>
        <w:t xml:space="preserve">Ocena ofert dokonywana będzie zgodnie z przyjętymi poniżej kryteriami. </w:t>
      </w:r>
    </w:p>
    <w:p w:rsidR="007B5523" w:rsidRPr="00E81BFE" w:rsidRDefault="007B5523" w:rsidP="00CD7D48">
      <w:pPr>
        <w:pStyle w:val="Default"/>
        <w:ind w:left="705"/>
        <w:jc w:val="both"/>
        <w:rPr>
          <w:color w:val="595959" w:themeColor="text1" w:themeTint="A6"/>
          <w:sz w:val="20"/>
          <w:szCs w:val="20"/>
        </w:rPr>
      </w:pPr>
      <w:r w:rsidRPr="00E81BFE">
        <w:rPr>
          <w:color w:val="595959" w:themeColor="text1" w:themeTint="A6"/>
          <w:sz w:val="20"/>
          <w:szCs w:val="20"/>
        </w:rPr>
        <w:t xml:space="preserve">Za ofertę najkorzystniejszą zostanie uznana oferta zawierająca najkorzystniejszy bilans punktów </w:t>
      </w:r>
      <w:r w:rsidR="00831C3A" w:rsidRPr="00E81BFE">
        <w:rPr>
          <w:color w:val="595959" w:themeColor="text1" w:themeTint="A6"/>
          <w:sz w:val="20"/>
          <w:szCs w:val="20"/>
        </w:rPr>
        <w:br/>
      </w:r>
      <w:r w:rsidRPr="00E81BFE">
        <w:rPr>
          <w:color w:val="595959" w:themeColor="text1" w:themeTint="A6"/>
          <w:sz w:val="20"/>
          <w:szCs w:val="20"/>
        </w:rPr>
        <w:t xml:space="preserve">w kryteriach, którym Zamawiający przypisał następujące znaczenie: </w:t>
      </w:r>
    </w:p>
    <w:p w:rsidR="00CD7D48" w:rsidRPr="00E81BFE" w:rsidRDefault="00CD7D48" w:rsidP="00CD7D48">
      <w:pPr>
        <w:pStyle w:val="Default"/>
        <w:ind w:left="720"/>
        <w:jc w:val="both"/>
        <w:rPr>
          <w:color w:val="595959" w:themeColor="text1" w:themeTint="A6"/>
          <w:sz w:val="20"/>
          <w:szCs w:val="20"/>
        </w:rPr>
      </w:pPr>
    </w:p>
    <w:tbl>
      <w:tblPr>
        <w:tblW w:w="43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267"/>
        <w:gridCol w:w="956"/>
        <w:gridCol w:w="1302"/>
        <w:gridCol w:w="2693"/>
      </w:tblGrid>
      <w:tr w:rsidR="007B5523" w:rsidRPr="00E81BFE" w:rsidTr="007B5523">
        <w:trPr>
          <w:trHeight w:val="614"/>
        </w:trPr>
        <w:tc>
          <w:tcPr>
            <w:tcW w:w="324" w:type="pct"/>
            <w:vAlign w:val="center"/>
          </w:tcPr>
          <w:p w:rsidR="007B5523" w:rsidRPr="00E81BFE" w:rsidRDefault="007B5523" w:rsidP="007B5523">
            <w:pPr>
              <w:spacing w:line="240" w:lineRule="auto"/>
              <w:jc w:val="center"/>
              <w:rPr>
                <w:rFonts w:ascii="Tahoma" w:hAnsi="Tahoma" w:cs="Tahoma"/>
                <w:b/>
                <w:color w:val="595959" w:themeColor="text1" w:themeTint="A6"/>
                <w:sz w:val="20"/>
                <w:szCs w:val="20"/>
              </w:rPr>
            </w:pPr>
            <w:r w:rsidRPr="00E81BFE">
              <w:rPr>
                <w:rFonts w:ascii="Tahoma" w:hAnsi="Tahoma" w:cs="Tahoma"/>
                <w:b/>
                <w:color w:val="595959" w:themeColor="text1" w:themeTint="A6"/>
                <w:sz w:val="20"/>
                <w:szCs w:val="20"/>
              </w:rPr>
              <w:t>Lp.</w:t>
            </w:r>
          </w:p>
        </w:tc>
        <w:tc>
          <w:tcPr>
            <w:tcW w:w="2403" w:type="pct"/>
            <w:gridSpan w:val="2"/>
            <w:vAlign w:val="center"/>
          </w:tcPr>
          <w:p w:rsidR="007B5523" w:rsidRPr="00E81BFE" w:rsidRDefault="007B5523" w:rsidP="007B5523">
            <w:pPr>
              <w:spacing w:line="240" w:lineRule="auto"/>
              <w:jc w:val="center"/>
              <w:rPr>
                <w:rFonts w:ascii="Tahoma" w:hAnsi="Tahoma" w:cs="Tahoma"/>
                <w:b/>
                <w:color w:val="595959" w:themeColor="text1" w:themeTint="A6"/>
                <w:sz w:val="20"/>
                <w:szCs w:val="20"/>
              </w:rPr>
            </w:pPr>
            <w:r w:rsidRPr="00E81BFE">
              <w:rPr>
                <w:rFonts w:ascii="Tahoma" w:hAnsi="Tahoma" w:cs="Tahoma"/>
                <w:b/>
                <w:color w:val="595959" w:themeColor="text1" w:themeTint="A6"/>
                <w:sz w:val="20"/>
                <w:szCs w:val="20"/>
              </w:rPr>
              <w:t>Kryterium</w:t>
            </w:r>
          </w:p>
        </w:tc>
        <w:tc>
          <w:tcPr>
            <w:tcW w:w="741" w:type="pct"/>
            <w:vAlign w:val="center"/>
          </w:tcPr>
          <w:p w:rsidR="007B5523" w:rsidRPr="00E81BFE" w:rsidRDefault="007B5523" w:rsidP="007B5523">
            <w:pPr>
              <w:spacing w:after="0" w:line="240" w:lineRule="auto"/>
              <w:jc w:val="center"/>
              <w:rPr>
                <w:rFonts w:ascii="Tahoma" w:hAnsi="Tahoma" w:cs="Tahoma"/>
                <w:b/>
                <w:color w:val="595959" w:themeColor="text1" w:themeTint="A6"/>
                <w:sz w:val="20"/>
                <w:szCs w:val="20"/>
              </w:rPr>
            </w:pPr>
            <w:r w:rsidRPr="00E81BFE">
              <w:rPr>
                <w:rFonts w:ascii="Tahoma" w:hAnsi="Tahoma" w:cs="Tahoma"/>
                <w:b/>
                <w:color w:val="595959" w:themeColor="text1" w:themeTint="A6"/>
                <w:sz w:val="20"/>
                <w:szCs w:val="20"/>
              </w:rPr>
              <w:t>Waga</w:t>
            </w:r>
          </w:p>
          <w:p w:rsidR="007B5523" w:rsidRPr="00E81BFE" w:rsidRDefault="007B5523" w:rsidP="007B5523">
            <w:pPr>
              <w:spacing w:after="0" w:line="240" w:lineRule="auto"/>
              <w:jc w:val="center"/>
              <w:rPr>
                <w:rFonts w:ascii="Tahoma" w:hAnsi="Tahoma" w:cs="Tahoma"/>
                <w:b/>
                <w:color w:val="595959" w:themeColor="text1" w:themeTint="A6"/>
                <w:sz w:val="20"/>
                <w:szCs w:val="20"/>
              </w:rPr>
            </w:pPr>
            <w:r w:rsidRPr="00E81BFE">
              <w:rPr>
                <w:rFonts w:ascii="Tahoma" w:hAnsi="Tahoma" w:cs="Tahoma"/>
                <w:b/>
                <w:color w:val="595959" w:themeColor="text1" w:themeTint="A6"/>
                <w:sz w:val="20"/>
                <w:szCs w:val="20"/>
              </w:rPr>
              <w:t>(%)</w:t>
            </w:r>
          </w:p>
        </w:tc>
        <w:tc>
          <w:tcPr>
            <w:tcW w:w="1532" w:type="pct"/>
            <w:vAlign w:val="center"/>
          </w:tcPr>
          <w:p w:rsidR="007B5523" w:rsidRPr="00E81BFE" w:rsidRDefault="007B5523" w:rsidP="007B5523">
            <w:pPr>
              <w:spacing w:line="240" w:lineRule="auto"/>
              <w:jc w:val="center"/>
              <w:rPr>
                <w:rFonts w:ascii="Tahoma" w:hAnsi="Tahoma" w:cs="Tahoma"/>
                <w:b/>
                <w:color w:val="595959" w:themeColor="text1" w:themeTint="A6"/>
                <w:sz w:val="20"/>
                <w:szCs w:val="20"/>
              </w:rPr>
            </w:pPr>
            <w:r w:rsidRPr="00E81BFE">
              <w:rPr>
                <w:rFonts w:ascii="Tahoma" w:hAnsi="Tahoma" w:cs="Tahoma"/>
                <w:b/>
                <w:color w:val="595959" w:themeColor="text1" w:themeTint="A6"/>
                <w:sz w:val="20"/>
                <w:szCs w:val="20"/>
              </w:rPr>
              <w:t>Maksymalna liczba punktów</w:t>
            </w:r>
          </w:p>
        </w:tc>
      </w:tr>
      <w:tr w:rsidR="007B5523" w:rsidRPr="00E81BFE" w:rsidTr="007B5523">
        <w:trPr>
          <w:trHeight w:val="698"/>
        </w:trPr>
        <w:tc>
          <w:tcPr>
            <w:tcW w:w="324"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1</w:t>
            </w:r>
          </w:p>
        </w:tc>
        <w:tc>
          <w:tcPr>
            <w:tcW w:w="1859"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Cena ofertowa brutto</w:t>
            </w:r>
          </w:p>
        </w:tc>
        <w:tc>
          <w:tcPr>
            <w:tcW w:w="544"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K1</w:t>
            </w:r>
          </w:p>
        </w:tc>
        <w:tc>
          <w:tcPr>
            <w:tcW w:w="741"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60%</w:t>
            </w:r>
          </w:p>
        </w:tc>
        <w:tc>
          <w:tcPr>
            <w:tcW w:w="1532"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60 pkt</w:t>
            </w:r>
          </w:p>
        </w:tc>
      </w:tr>
      <w:tr w:rsidR="007B5523" w:rsidRPr="00E81BFE" w:rsidTr="007B5523">
        <w:trPr>
          <w:trHeight w:val="566"/>
        </w:trPr>
        <w:tc>
          <w:tcPr>
            <w:tcW w:w="324" w:type="pct"/>
            <w:vAlign w:val="center"/>
          </w:tcPr>
          <w:p w:rsidR="007B5523" w:rsidRPr="00E81BFE" w:rsidRDefault="007B5523"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w:t>
            </w:r>
          </w:p>
        </w:tc>
        <w:tc>
          <w:tcPr>
            <w:tcW w:w="1859" w:type="pct"/>
            <w:vAlign w:val="center"/>
          </w:tcPr>
          <w:p w:rsidR="00831C3A" w:rsidRPr="00E81BFE" w:rsidRDefault="00831C3A" w:rsidP="00831C3A">
            <w:pPr>
              <w:pStyle w:val="Default"/>
              <w:jc w:val="center"/>
              <w:rPr>
                <w:color w:val="595959" w:themeColor="text1" w:themeTint="A6"/>
                <w:sz w:val="20"/>
                <w:szCs w:val="20"/>
              </w:rPr>
            </w:pPr>
            <w:r w:rsidRPr="00E81BFE">
              <w:rPr>
                <w:color w:val="595959" w:themeColor="text1" w:themeTint="A6"/>
                <w:sz w:val="20"/>
                <w:szCs w:val="20"/>
              </w:rPr>
              <w:t xml:space="preserve">Okres pełnej gwarancji (niezależnie od odpowiedzialności Wykonawcy z tytułu rękojmi za wady) na </w:t>
            </w:r>
            <w:r w:rsidR="002A6946" w:rsidRPr="00E81BFE">
              <w:rPr>
                <w:color w:val="595959" w:themeColor="text1" w:themeTint="A6"/>
                <w:sz w:val="20"/>
                <w:szCs w:val="20"/>
              </w:rPr>
              <w:t xml:space="preserve">wykonane </w:t>
            </w:r>
            <w:r w:rsidRPr="00E81BFE">
              <w:rPr>
                <w:color w:val="595959" w:themeColor="text1" w:themeTint="A6"/>
                <w:sz w:val="20"/>
                <w:szCs w:val="20"/>
              </w:rPr>
              <w:t xml:space="preserve">Roboty Budowlane obejmujące m.in. prace budowlane, instalacyjne, wykończeniowe, wraz z wszelkimi użytymi materiałami  oraz urządzeniami z zakresu instalacji (dalej, jako Okres gwarancji na Roboty Budowlane) </w:t>
            </w:r>
          </w:p>
          <w:p w:rsidR="007B5523" w:rsidRPr="00E81BFE" w:rsidRDefault="007B5523" w:rsidP="007B5523">
            <w:pPr>
              <w:spacing w:line="240" w:lineRule="auto"/>
              <w:jc w:val="center"/>
              <w:rPr>
                <w:rFonts w:ascii="Tahoma" w:hAnsi="Tahoma" w:cs="Tahoma"/>
                <w:color w:val="595959" w:themeColor="text1" w:themeTint="A6"/>
                <w:sz w:val="20"/>
                <w:szCs w:val="20"/>
              </w:rPr>
            </w:pPr>
          </w:p>
        </w:tc>
        <w:tc>
          <w:tcPr>
            <w:tcW w:w="544" w:type="pct"/>
            <w:vAlign w:val="center"/>
          </w:tcPr>
          <w:p w:rsidR="007B5523" w:rsidRPr="00E81BFE" w:rsidRDefault="00CD3788"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K2</w:t>
            </w:r>
          </w:p>
        </w:tc>
        <w:tc>
          <w:tcPr>
            <w:tcW w:w="741" w:type="pct"/>
            <w:vAlign w:val="center"/>
          </w:tcPr>
          <w:p w:rsidR="007B5523" w:rsidRPr="00E81BFE" w:rsidRDefault="00831C3A"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4</w:t>
            </w:r>
            <w:r w:rsidR="007B5523" w:rsidRPr="00E81BFE">
              <w:rPr>
                <w:rFonts w:ascii="Tahoma" w:hAnsi="Tahoma" w:cs="Tahoma"/>
                <w:color w:val="595959" w:themeColor="text1" w:themeTint="A6"/>
                <w:sz w:val="20"/>
                <w:szCs w:val="20"/>
              </w:rPr>
              <w:t>0%</w:t>
            </w:r>
          </w:p>
        </w:tc>
        <w:tc>
          <w:tcPr>
            <w:tcW w:w="1532" w:type="pct"/>
            <w:vAlign w:val="center"/>
          </w:tcPr>
          <w:p w:rsidR="007B5523" w:rsidRPr="00E81BFE" w:rsidRDefault="00831C3A" w:rsidP="007B5523">
            <w:pPr>
              <w:spacing w:line="240" w:lineRule="auto"/>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4</w:t>
            </w:r>
            <w:r w:rsidR="007B5523" w:rsidRPr="00E81BFE">
              <w:rPr>
                <w:rFonts w:ascii="Tahoma" w:hAnsi="Tahoma" w:cs="Tahoma"/>
                <w:color w:val="595959" w:themeColor="text1" w:themeTint="A6"/>
                <w:sz w:val="20"/>
                <w:szCs w:val="20"/>
              </w:rPr>
              <w:t>0 pkt</w:t>
            </w:r>
          </w:p>
        </w:tc>
      </w:tr>
    </w:tbl>
    <w:p w:rsidR="007B5523" w:rsidRPr="00E81BFE" w:rsidRDefault="007B5523" w:rsidP="007B5523">
      <w:pPr>
        <w:spacing w:line="240" w:lineRule="auto"/>
        <w:rPr>
          <w:rFonts w:ascii="Tahoma" w:hAnsi="Tahoma" w:cs="Tahoma"/>
          <w:color w:val="595959" w:themeColor="text1" w:themeTint="A6"/>
          <w:sz w:val="20"/>
          <w:szCs w:val="20"/>
        </w:rPr>
      </w:pPr>
    </w:p>
    <w:p w:rsidR="00C12C23" w:rsidRPr="00E81BFE" w:rsidRDefault="00C12C23" w:rsidP="00C12C23">
      <w:pPr>
        <w:suppressAutoHyphens w:val="0"/>
        <w:autoSpaceDE w:val="0"/>
        <w:autoSpaceDN w:val="0"/>
        <w:adjustRightInd w:val="0"/>
        <w:spacing w:after="0"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X.2.</w:t>
      </w:r>
      <w:r w:rsidRPr="00E81BFE">
        <w:rPr>
          <w:rFonts w:ascii="Tahoma" w:eastAsia="Calibri" w:hAnsi="Tahoma" w:cs="Tahoma"/>
          <w:color w:val="595959" w:themeColor="text1" w:themeTint="A6"/>
          <w:sz w:val="20"/>
          <w:szCs w:val="20"/>
          <w:lang w:eastAsia="pl-PL"/>
        </w:rPr>
        <w:tab/>
        <w:t xml:space="preserve">Całkowita liczba punktów, jaką otrzyma dana oferta, zostanie obliczona wg poniższego wzoru: </w:t>
      </w:r>
    </w:p>
    <w:p w:rsidR="00C12C23" w:rsidRPr="00E81BFE" w:rsidRDefault="00C12C23" w:rsidP="00C12C23">
      <w:pPr>
        <w:suppressAutoHyphens w:val="0"/>
        <w:autoSpaceDE w:val="0"/>
        <w:autoSpaceDN w:val="0"/>
        <w:adjustRightInd w:val="0"/>
        <w:spacing w:after="0" w:line="240" w:lineRule="auto"/>
        <w:ind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lastRenderedPageBreak/>
        <w:t xml:space="preserve">C = K1 + K2 </w:t>
      </w: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gdzie: </w:t>
      </w: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 – całkowita liczba punktów, </w:t>
      </w: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K1 – punkty uzyskane w kryterium Cena ofertowa brutto, </w:t>
      </w: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K2 – punkty uzyskane w kryterium Okres gwarancji na Roboty Budowlane. </w:t>
      </w:r>
    </w:p>
    <w:p w:rsidR="00C57ED8" w:rsidRPr="00E81BFE" w:rsidRDefault="00C57ED8"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p>
    <w:p w:rsidR="00C12C23" w:rsidRPr="00E81BFE" w:rsidRDefault="00C12C23" w:rsidP="00C12C23">
      <w:pPr>
        <w:suppressAutoHyphens w:val="0"/>
        <w:autoSpaceDE w:val="0"/>
        <w:autoSpaceDN w:val="0"/>
        <w:adjustRightInd w:val="0"/>
        <w:spacing w:after="0" w:line="240" w:lineRule="auto"/>
        <w:ind w:left="708" w:hanging="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X.3.</w:t>
      </w:r>
      <w:r w:rsidRPr="00E81BFE">
        <w:rPr>
          <w:rFonts w:ascii="Tahoma" w:eastAsia="Calibri" w:hAnsi="Tahoma" w:cs="Tahoma"/>
          <w:color w:val="595959" w:themeColor="text1" w:themeTint="A6"/>
          <w:sz w:val="20"/>
          <w:szCs w:val="20"/>
          <w:lang w:eastAsia="pl-PL"/>
        </w:rPr>
        <w:tab/>
      </w:r>
      <w:r w:rsidRPr="00E81BFE">
        <w:rPr>
          <w:rFonts w:ascii="Tahoma" w:eastAsia="Calibri" w:hAnsi="Tahoma" w:cs="Tahoma"/>
          <w:b/>
          <w:color w:val="595959" w:themeColor="text1" w:themeTint="A6"/>
          <w:sz w:val="20"/>
          <w:szCs w:val="20"/>
          <w:lang w:eastAsia="pl-PL"/>
        </w:rPr>
        <w:t>Ocena punktowa w kryterium - Cena ofertowa brutto</w:t>
      </w:r>
      <w:r w:rsidRPr="00E81BFE">
        <w:rPr>
          <w:rFonts w:ascii="Tahoma" w:eastAsia="Calibri" w:hAnsi="Tahoma" w:cs="Tahoma"/>
          <w:color w:val="595959" w:themeColor="text1" w:themeTint="A6"/>
          <w:sz w:val="20"/>
          <w:szCs w:val="20"/>
          <w:lang w:eastAsia="pl-PL"/>
        </w:rPr>
        <w:t xml:space="preserve"> - dokonana zostanie na podstawie ceny ofertowej brutto wskazanej przez Wykonawcę w ofercie i przeliczona według wzoru: </w:t>
      </w:r>
    </w:p>
    <w:p w:rsidR="00C12C23" w:rsidRPr="00E81BFE" w:rsidRDefault="00C12C23" w:rsidP="00C12C23">
      <w:pPr>
        <w:suppressAutoHyphens w:val="0"/>
        <w:autoSpaceDE w:val="0"/>
        <w:autoSpaceDN w:val="0"/>
        <w:adjustRightInd w:val="0"/>
        <w:spacing w:after="0" w:line="240" w:lineRule="auto"/>
        <w:rPr>
          <w:rFonts w:ascii="Tahoma" w:eastAsia="Calibri" w:hAnsi="Tahoma" w:cs="Tahoma"/>
          <w:color w:val="595959" w:themeColor="text1" w:themeTint="A6"/>
          <w:sz w:val="20"/>
          <w:szCs w:val="20"/>
          <w:lang w:eastAsia="pl-PL"/>
        </w:rPr>
      </w:pPr>
    </w:p>
    <w:p w:rsidR="00C12C23" w:rsidRPr="00E81BFE" w:rsidRDefault="00C57ED8" w:rsidP="00C12C23">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 min. </w:t>
      </w: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K1 = ----------------------------------------- x 60</w:t>
      </w:r>
      <w:r w:rsidR="002A6946"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 xml:space="preserve">pkt </w:t>
      </w:r>
    </w:p>
    <w:p w:rsidR="007209E4" w:rsidRPr="00E81BFE" w:rsidRDefault="00C57ED8" w:rsidP="003C7E79">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 </w:t>
      </w:r>
    </w:p>
    <w:p w:rsidR="003C7E79" w:rsidRPr="00E81BFE" w:rsidRDefault="003C7E79" w:rsidP="003C7E79">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p>
    <w:p w:rsidR="003C7E79" w:rsidRPr="00E81BFE" w:rsidRDefault="00C57ED8" w:rsidP="007209E4">
      <w:pPr>
        <w:suppressAutoHyphens w:val="0"/>
        <w:autoSpaceDE w:val="0"/>
        <w:autoSpaceDN w:val="0"/>
        <w:adjustRightInd w:val="0"/>
        <w:spacing w:after="0" w:line="240" w:lineRule="auto"/>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ab/>
        <w:t>Gdzie:</w:t>
      </w:r>
      <w:r w:rsidR="003C7E79" w:rsidRPr="00E81BFE">
        <w:rPr>
          <w:rFonts w:ascii="Tahoma" w:eastAsia="Calibri" w:hAnsi="Tahoma" w:cs="Tahoma"/>
          <w:color w:val="595959" w:themeColor="text1" w:themeTint="A6"/>
          <w:sz w:val="20"/>
          <w:szCs w:val="20"/>
          <w:lang w:eastAsia="pl-PL"/>
        </w:rPr>
        <w:t xml:space="preserve"> K1 </w:t>
      </w:r>
      <w:r w:rsidR="003C7E79" w:rsidRPr="00E81BFE">
        <w:rPr>
          <w:rFonts w:ascii="Tahoma" w:eastAsia="Calibri" w:hAnsi="Tahoma" w:cs="Tahoma"/>
          <w:color w:val="595959" w:themeColor="text1" w:themeTint="A6"/>
          <w:sz w:val="20"/>
          <w:szCs w:val="20"/>
          <w:lang w:eastAsia="pl-PL"/>
        </w:rPr>
        <w:tab/>
        <w:t>-</w:t>
      </w:r>
      <w:r w:rsidR="003C7E79" w:rsidRPr="00E81BFE">
        <w:rPr>
          <w:rFonts w:ascii="Tahoma" w:eastAsia="Calibri" w:hAnsi="Tahoma" w:cs="Tahoma"/>
          <w:color w:val="595959" w:themeColor="text1" w:themeTint="A6"/>
          <w:sz w:val="20"/>
          <w:szCs w:val="20"/>
          <w:lang w:eastAsia="pl-PL"/>
        </w:rPr>
        <w:tab/>
        <w:t>liczba uzyskanych punktów dla kryterium Cena ofertowa brutto</w:t>
      </w:r>
    </w:p>
    <w:p w:rsidR="00C57ED8" w:rsidRPr="00E81BFE" w:rsidRDefault="00C57ED8" w:rsidP="003C7E79">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 C</w:t>
      </w:r>
      <w:r w:rsidR="003C7E79"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min</w:t>
      </w:r>
      <w:r w:rsidR="003C7E79" w:rsidRPr="00E81BFE">
        <w:rPr>
          <w:rFonts w:ascii="Tahoma" w:eastAsia="Calibri" w:hAnsi="Tahoma" w:cs="Tahoma"/>
          <w:color w:val="595959" w:themeColor="text1" w:themeTint="A6"/>
          <w:sz w:val="20"/>
          <w:szCs w:val="20"/>
          <w:lang w:eastAsia="pl-PL"/>
        </w:rPr>
        <w:tab/>
        <w:t>-</w:t>
      </w:r>
      <w:r w:rsidR="003C7E79" w:rsidRPr="00E81BFE">
        <w:rPr>
          <w:rFonts w:ascii="Tahoma" w:eastAsia="Calibri" w:hAnsi="Tahoma" w:cs="Tahoma"/>
          <w:color w:val="595959" w:themeColor="text1" w:themeTint="A6"/>
          <w:sz w:val="20"/>
          <w:szCs w:val="20"/>
          <w:lang w:eastAsia="pl-PL"/>
        </w:rPr>
        <w:tab/>
      </w:r>
      <w:r w:rsidR="00DD34A7" w:rsidRPr="00E81BFE">
        <w:rPr>
          <w:rFonts w:ascii="Tahoma" w:eastAsia="Calibri" w:hAnsi="Tahoma" w:cs="Tahoma"/>
          <w:color w:val="595959" w:themeColor="text1" w:themeTint="A6"/>
          <w:sz w:val="20"/>
          <w:szCs w:val="20"/>
          <w:lang w:eastAsia="pl-PL"/>
        </w:rPr>
        <w:t>cena w ofercie z najniższą ceną</w:t>
      </w:r>
      <w:r w:rsidR="003C7E79" w:rsidRPr="00E81BFE">
        <w:rPr>
          <w:rFonts w:ascii="Tahoma" w:eastAsia="Calibri" w:hAnsi="Tahoma" w:cs="Tahoma"/>
          <w:color w:val="595959" w:themeColor="text1" w:themeTint="A6"/>
          <w:sz w:val="20"/>
          <w:szCs w:val="20"/>
          <w:lang w:eastAsia="pl-PL"/>
        </w:rPr>
        <w:t>,</w:t>
      </w:r>
    </w:p>
    <w:p w:rsidR="003C7E79" w:rsidRPr="00E81BFE" w:rsidRDefault="003C7E79" w:rsidP="003C7E79">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 C</w:t>
      </w:r>
      <w:r w:rsidRPr="00E81BFE">
        <w:rPr>
          <w:rFonts w:ascii="Tahoma" w:eastAsia="Calibri" w:hAnsi="Tahoma" w:cs="Tahoma"/>
          <w:color w:val="595959" w:themeColor="text1" w:themeTint="A6"/>
          <w:sz w:val="20"/>
          <w:szCs w:val="20"/>
          <w:lang w:eastAsia="pl-PL"/>
        </w:rPr>
        <w:tab/>
        <w:t>-</w:t>
      </w:r>
      <w:r w:rsidRPr="00E81BFE">
        <w:rPr>
          <w:rFonts w:ascii="Tahoma" w:eastAsia="Calibri" w:hAnsi="Tahoma" w:cs="Tahoma"/>
          <w:color w:val="595959" w:themeColor="text1" w:themeTint="A6"/>
          <w:sz w:val="20"/>
          <w:szCs w:val="20"/>
          <w:lang w:eastAsia="pl-PL"/>
        </w:rPr>
        <w:tab/>
        <w:t xml:space="preserve">cena w ofercie ocenianej, </w:t>
      </w:r>
    </w:p>
    <w:p w:rsidR="003C7E79" w:rsidRPr="00E81BFE" w:rsidRDefault="003C7E79" w:rsidP="007209E4">
      <w:pPr>
        <w:suppressAutoHyphens w:val="0"/>
        <w:autoSpaceDE w:val="0"/>
        <w:autoSpaceDN w:val="0"/>
        <w:adjustRightInd w:val="0"/>
        <w:spacing w:after="0" w:line="240" w:lineRule="auto"/>
        <w:rPr>
          <w:rFonts w:ascii="CIDFont+F2" w:eastAsia="Calibri" w:hAnsi="CIDFont+F2" w:cs="CIDFont+F2"/>
          <w:color w:val="595959" w:themeColor="text1" w:themeTint="A6"/>
          <w:sz w:val="24"/>
          <w:szCs w:val="24"/>
          <w:lang w:eastAsia="pl-PL"/>
        </w:rPr>
      </w:pPr>
      <w:r w:rsidRPr="00E81BFE">
        <w:rPr>
          <w:rFonts w:ascii="CIDFont+F2" w:eastAsia="Calibri" w:hAnsi="CIDFont+F2" w:cs="CIDFont+F2"/>
          <w:color w:val="595959" w:themeColor="text1" w:themeTint="A6"/>
          <w:sz w:val="24"/>
          <w:szCs w:val="24"/>
          <w:lang w:eastAsia="pl-PL"/>
        </w:rPr>
        <w:tab/>
      </w:r>
      <w:r w:rsidRPr="00E81BFE">
        <w:rPr>
          <w:rFonts w:ascii="CIDFont+F2" w:eastAsia="Calibri" w:hAnsi="CIDFont+F2" w:cs="CIDFont+F2"/>
          <w:color w:val="595959" w:themeColor="text1" w:themeTint="A6"/>
          <w:sz w:val="24"/>
          <w:szCs w:val="24"/>
          <w:lang w:eastAsia="pl-PL"/>
        </w:rPr>
        <w:tab/>
      </w:r>
    </w:p>
    <w:p w:rsidR="007209E4" w:rsidRPr="00E81BFE" w:rsidRDefault="007209E4" w:rsidP="003C7E79">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Maksymalną liczbę punktów (60) w kryterium „cena” otrzyma wykonawca, który zaproponuje najniższą cenę ofertową brutto, natomiast pozostali wykonawcy otrzymają odpowiednio mniejszą liczbę punktów zgodnie z powyższym wzorem.</w:t>
      </w:r>
    </w:p>
    <w:p w:rsidR="00C12C23" w:rsidRPr="00E81BFE" w:rsidRDefault="00C12C23" w:rsidP="003C7E79">
      <w:pPr>
        <w:suppressAutoHyphens w:val="0"/>
        <w:autoSpaceDE w:val="0"/>
        <w:autoSpaceDN w:val="0"/>
        <w:adjustRightInd w:val="0"/>
        <w:spacing w:after="0" w:line="240" w:lineRule="auto"/>
        <w:ind w:left="1416"/>
        <w:jc w:val="both"/>
        <w:rPr>
          <w:rFonts w:ascii="Tahoma" w:eastAsia="Calibri" w:hAnsi="Tahoma" w:cs="Tahoma"/>
          <w:color w:val="595959" w:themeColor="text1" w:themeTint="A6"/>
          <w:sz w:val="20"/>
          <w:szCs w:val="20"/>
          <w:lang w:eastAsia="pl-PL"/>
        </w:rPr>
      </w:pPr>
    </w:p>
    <w:p w:rsidR="007209E4" w:rsidRPr="00E81BFE" w:rsidRDefault="00C12C23" w:rsidP="003C7E79">
      <w:pPr>
        <w:suppressAutoHyphens w:val="0"/>
        <w:autoSpaceDE w:val="0"/>
        <w:autoSpaceDN w:val="0"/>
        <w:adjustRightInd w:val="0"/>
        <w:spacing w:after="0" w:line="240" w:lineRule="auto"/>
        <w:ind w:left="708" w:hanging="708"/>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X.4.</w:t>
      </w:r>
      <w:r w:rsidRPr="00E81BFE">
        <w:rPr>
          <w:rFonts w:ascii="Tahoma" w:eastAsia="Calibri" w:hAnsi="Tahoma" w:cs="Tahoma"/>
          <w:color w:val="595959" w:themeColor="text1" w:themeTint="A6"/>
          <w:sz w:val="20"/>
          <w:szCs w:val="20"/>
          <w:lang w:eastAsia="pl-PL"/>
        </w:rPr>
        <w:tab/>
      </w:r>
      <w:r w:rsidRPr="00E81BFE">
        <w:rPr>
          <w:rFonts w:ascii="Tahoma" w:eastAsia="Calibri" w:hAnsi="Tahoma" w:cs="Tahoma"/>
          <w:b/>
          <w:color w:val="595959" w:themeColor="text1" w:themeTint="A6"/>
          <w:sz w:val="20"/>
          <w:szCs w:val="20"/>
          <w:lang w:eastAsia="pl-PL"/>
        </w:rPr>
        <w:t>Ocena punktowa w kryterium - Okres gwarancji na Roboty Budowla</w:t>
      </w:r>
      <w:r w:rsidRPr="00E81BFE">
        <w:rPr>
          <w:rFonts w:ascii="Tahoma" w:eastAsia="Calibri" w:hAnsi="Tahoma" w:cs="Tahoma"/>
          <w:color w:val="595959" w:themeColor="text1" w:themeTint="A6"/>
          <w:sz w:val="20"/>
          <w:szCs w:val="20"/>
          <w:lang w:eastAsia="pl-PL"/>
        </w:rPr>
        <w:t xml:space="preserve">ne - dokonana zostanie na podstawie okresu gwarancji na Roboty Budowlane wskazanego przez Wykonawcę w ofercie (formularz ofertowy – załącznik 1 do SIWZ) i </w:t>
      </w:r>
      <w:r w:rsidR="007209E4" w:rsidRPr="00E81BFE">
        <w:rPr>
          <w:rFonts w:ascii="Tahoma" w:eastAsia="Calibri" w:hAnsi="Tahoma" w:cs="Tahoma"/>
          <w:color w:val="595959" w:themeColor="text1" w:themeTint="A6"/>
          <w:sz w:val="20"/>
          <w:szCs w:val="20"/>
          <w:lang w:eastAsia="pl-PL"/>
        </w:rPr>
        <w:t>zostanie obliczona według wzoru:</w:t>
      </w:r>
    </w:p>
    <w:p w:rsidR="00C57ED8" w:rsidRPr="00E81BFE" w:rsidRDefault="00C12C23" w:rsidP="003C7E79">
      <w:pPr>
        <w:suppressAutoHyphens w:val="0"/>
        <w:autoSpaceDE w:val="0"/>
        <w:autoSpaceDN w:val="0"/>
        <w:adjustRightInd w:val="0"/>
        <w:spacing w:after="0" w:line="240" w:lineRule="auto"/>
        <w:ind w:left="708" w:hanging="708"/>
        <w:jc w:val="both"/>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 </w:t>
      </w:r>
      <w:r w:rsidR="00C57ED8" w:rsidRPr="00E81BFE">
        <w:rPr>
          <w:rFonts w:ascii="Tahoma" w:eastAsia="Calibri" w:hAnsi="Tahoma" w:cs="Tahoma"/>
          <w:color w:val="595959" w:themeColor="text1" w:themeTint="A6"/>
          <w:sz w:val="20"/>
          <w:szCs w:val="20"/>
          <w:lang w:eastAsia="pl-PL"/>
        </w:rPr>
        <w:tab/>
      </w:r>
    </w:p>
    <w:p w:rsidR="00C57ED8" w:rsidRPr="00E81BFE" w:rsidRDefault="00C57ED8" w:rsidP="00C57ED8">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Gob</w:t>
      </w:r>
    </w:p>
    <w:p w:rsidR="00C57ED8" w:rsidRPr="00E81BFE" w:rsidRDefault="00C57ED8" w:rsidP="00C57ED8">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K2 = ----------------------------------------- x 60 pkt </w:t>
      </w:r>
    </w:p>
    <w:p w:rsidR="0083037C" w:rsidRPr="00E81BFE" w:rsidRDefault="0083037C" w:rsidP="00CD3788">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Gmaks) </w:t>
      </w:r>
    </w:p>
    <w:p w:rsidR="0083037C" w:rsidRPr="00E81BFE" w:rsidRDefault="0083037C" w:rsidP="00CD3788">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p>
    <w:p w:rsidR="007209E4" w:rsidRPr="00E81BFE" w:rsidRDefault="007209E4" w:rsidP="0083037C">
      <w:pPr>
        <w:suppressAutoHyphens w:val="0"/>
        <w:autoSpaceDE w:val="0"/>
        <w:autoSpaceDN w:val="0"/>
        <w:adjustRightInd w:val="0"/>
        <w:spacing w:after="0" w:line="240" w:lineRule="auto"/>
        <w:ind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gdzie: </w:t>
      </w:r>
      <w:r w:rsidR="00CD3788" w:rsidRPr="00E81BFE">
        <w:rPr>
          <w:rFonts w:ascii="Tahoma" w:eastAsia="Calibri" w:hAnsi="Tahoma" w:cs="Tahoma"/>
          <w:color w:val="595959" w:themeColor="text1" w:themeTint="A6"/>
          <w:sz w:val="20"/>
          <w:szCs w:val="20"/>
          <w:lang w:eastAsia="pl-PL"/>
        </w:rPr>
        <w:t>K2</w:t>
      </w:r>
      <w:r w:rsidRPr="00E81BFE">
        <w:rPr>
          <w:rFonts w:ascii="Tahoma" w:eastAsia="Calibri" w:hAnsi="Tahoma" w:cs="Tahoma"/>
          <w:color w:val="595959" w:themeColor="text1" w:themeTint="A6"/>
          <w:sz w:val="20"/>
          <w:szCs w:val="20"/>
          <w:lang w:eastAsia="pl-PL"/>
        </w:rPr>
        <w:t xml:space="preserve"> - </w:t>
      </w:r>
      <w:r w:rsidR="0083037C" w:rsidRPr="00E81BFE">
        <w:rPr>
          <w:rFonts w:ascii="Tahoma" w:eastAsia="Calibri" w:hAnsi="Tahoma" w:cs="Tahoma"/>
          <w:color w:val="595959" w:themeColor="text1" w:themeTint="A6"/>
          <w:sz w:val="20"/>
          <w:szCs w:val="20"/>
          <w:lang w:eastAsia="pl-PL"/>
        </w:rPr>
        <w:tab/>
      </w:r>
      <w:r w:rsidR="0083037C" w:rsidRPr="00E81BFE">
        <w:rPr>
          <w:rFonts w:ascii="Tahoma" w:eastAsia="Calibri" w:hAnsi="Tahoma" w:cs="Tahoma"/>
          <w:color w:val="595959" w:themeColor="text1" w:themeTint="A6"/>
          <w:sz w:val="20"/>
          <w:szCs w:val="20"/>
          <w:lang w:eastAsia="pl-PL"/>
        </w:rPr>
        <w:tab/>
      </w:r>
      <w:r w:rsidRPr="00E81BFE">
        <w:rPr>
          <w:rFonts w:ascii="Tahoma" w:eastAsia="Calibri" w:hAnsi="Tahoma" w:cs="Tahoma"/>
          <w:color w:val="595959" w:themeColor="text1" w:themeTint="A6"/>
          <w:sz w:val="20"/>
          <w:szCs w:val="20"/>
          <w:lang w:eastAsia="pl-PL"/>
        </w:rPr>
        <w:t>ilość punktów oferty badanej</w:t>
      </w:r>
      <w:r w:rsidR="0083037C" w:rsidRPr="00E81BFE">
        <w:rPr>
          <w:rFonts w:ascii="Tahoma" w:eastAsia="Calibri" w:hAnsi="Tahoma" w:cs="Tahoma"/>
          <w:color w:val="595959" w:themeColor="text1" w:themeTint="A6"/>
          <w:sz w:val="20"/>
          <w:szCs w:val="20"/>
          <w:lang w:eastAsia="pl-PL"/>
        </w:rPr>
        <w:t>,</w:t>
      </w:r>
    </w:p>
    <w:p w:rsidR="00D644A9" w:rsidRPr="00E81BFE" w:rsidRDefault="00D644A9" w:rsidP="00D644A9">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Gob -</w:t>
      </w:r>
      <w:r w:rsidRPr="00E81BFE">
        <w:rPr>
          <w:rFonts w:ascii="Tahoma" w:eastAsia="Calibri" w:hAnsi="Tahoma" w:cs="Tahoma"/>
          <w:color w:val="595959" w:themeColor="text1" w:themeTint="A6"/>
          <w:sz w:val="20"/>
          <w:szCs w:val="20"/>
          <w:lang w:eastAsia="pl-PL"/>
        </w:rPr>
        <w:tab/>
      </w:r>
      <w:r w:rsidRPr="00E81BFE">
        <w:rPr>
          <w:rFonts w:ascii="Tahoma" w:eastAsia="Calibri" w:hAnsi="Tahoma" w:cs="Tahoma"/>
          <w:color w:val="595959" w:themeColor="text1" w:themeTint="A6"/>
          <w:sz w:val="20"/>
          <w:szCs w:val="20"/>
          <w:lang w:eastAsia="pl-PL"/>
        </w:rPr>
        <w:tab/>
        <w:t>termin gwarancji na wykonane prace zaoferowany w ofercie</w:t>
      </w:r>
    </w:p>
    <w:p w:rsidR="00D644A9" w:rsidRPr="00E81BFE" w:rsidRDefault="00D644A9" w:rsidP="00D644A9">
      <w:pPr>
        <w:suppressAutoHyphens w:val="0"/>
        <w:autoSpaceDE w:val="0"/>
        <w:autoSpaceDN w:val="0"/>
        <w:adjustRightInd w:val="0"/>
        <w:spacing w:after="0" w:line="240" w:lineRule="auto"/>
        <w:ind w:left="2124"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badanej,</w:t>
      </w:r>
    </w:p>
    <w:p w:rsidR="007209E4" w:rsidRPr="00E81BFE" w:rsidRDefault="007209E4" w:rsidP="00CD3788">
      <w:pPr>
        <w:suppressAutoHyphens w:val="0"/>
        <w:autoSpaceDE w:val="0"/>
        <w:autoSpaceDN w:val="0"/>
        <w:adjustRightInd w:val="0"/>
        <w:spacing w:after="0"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Gmax - </w:t>
      </w:r>
      <w:r w:rsidR="0083037C" w:rsidRPr="00E81BFE">
        <w:rPr>
          <w:rFonts w:ascii="Tahoma" w:eastAsia="Calibri" w:hAnsi="Tahoma" w:cs="Tahoma"/>
          <w:color w:val="595959" w:themeColor="text1" w:themeTint="A6"/>
          <w:sz w:val="20"/>
          <w:szCs w:val="20"/>
          <w:lang w:eastAsia="pl-PL"/>
        </w:rPr>
        <w:tab/>
      </w:r>
      <w:r w:rsidRPr="00E81BFE">
        <w:rPr>
          <w:rFonts w:ascii="Tahoma" w:eastAsia="Calibri" w:hAnsi="Tahoma" w:cs="Tahoma"/>
          <w:color w:val="595959" w:themeColor="text1" w:themeTint="A6"/>
          <w:sz w:val="20"/>
          <w:szCs w:val="20"/>
          <w:lang w:eastAsia="pl-PL"/>
        </w:rPr>
        <w:t>najdłuższy zaoferowany termin gwarancji na wykonane prace</w:t>
      </w:r>
    </w:p>
    <w:p w:rsidR="007209E4" w:rsidRPr="00E81BFE" w:rsidRDefault="007209E4" w:rsidP="00D644A9">
      <w:pPr>
        <w:suppressAutoHyphens w:val="0"/>
        <w:autoSpaceDE w:val="0"/>
        <w:autoSpaceDN w:val="0"/>
        <w:adjustRightInd w:val="0"/>
        <w:spacing w:after="0" w:line="240" w:lineRule="auto"/>
        <w:ind w:left="2124" w:firstLine="708"/>
        <w:rPr>
          <w:rFonts w:ascii="Tahoma" w:eastAsia="Calibri" w:hAnsi="Tahoma" w:cs="Tahoma"/>
          <w:color w:val="595959" w:themeColor="text1" w:themeTint="A6"/>
          <w:sz w:val="20"/>
          <w:szCs w:val="20"/>
          <w:lang w:eastAsia="pl-PL"/>
        </w:rPr>
      </w:pPr>
    </w:p>
    <w:p w:rsidR="007209E4" w:rsidRPr="00E81BFE" w:rsidRDefault="00CD3788" w:rsidP="007209E4">
      <w:pPr>
        <w:suppressAutoHyphens w:val="0"/>
        <w:autoSpaceDE w:val="0"/>
        <w:autoSpaceDN w:val="0"/>
        <w:adjustRightInd w:val="0"/>
        <w:spacing w:after="0" w:line="240" w:lineRule="auto"/>
        <w:ind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M</w:t>
      </w:r>
      <w:r w:rsidR="007209E4" w:rsidRPr="00E81BFE">
        <w:rPr>
          <w:rFonts w:ascii="Tahoma" w:eastAsia="Calibri" w:hAnsi="Tahoma" w:cs="Tahoma"/>
          <w:color w:val="595959" w:themeColor="text1" w:themeTint="A6"/>
          <w:sz w:val="20"/>
          <w:szCs w:val="20"/>
          <w:lang w:eastAsia="pl-PL"/>
        </w:rPr>
        <w:t>aksymalną liczbę punktów (40) w kryterium „okres gwarancji na wykonane prace”</w:t>
      </w:r>
    </w:p>
    <w:p w:rsidR="007209E4" w:rsidRPr="00E81BFE" w:rsidRDefault="007209E4" w:rsidP="00D644A9">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otrzyma wykonawca, który zaproponuje najdłuższy okres gwarancji na wykonane prace</w:t>
      </w:r>
      <w:r w:rsidR="00CD3788"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(minimalnie 36 miesięcy, maksymalnie 60 miesięcy), natomiast pozostali wykonawcy</w:t>
      </w:r>
      <w:r w:rsidR="00D644A9" w:rsidRPr="00E81BFE">
        <w:rPr>
          <w:rFonts w:ascii="Tahoma" w:eastAsia="Calibri" w:hAnsi="Tahoma" w:cs="Tahoma"/>
          <w:color w:val="595959" w:themeColor="text1" w:themeTint="A6"/>
          <w:sz w:val="20"/>
          <w:szCs w:val="20"/>
          <w:lang w:eastAsia="pl-PL"/>
        </w:rPr>
        <w:t xml:space="preserve"> </w:t>
      </w:r>
      <w:r w:rsidRPr="00E81BFE">
        <w:rPr>
          <w:rFonts w:ascii="Tahoma" w:eastAsia="Calibri" w:hAnsi="Tahoma" w:cs="Tahoma"/>
          <w:color w:val="595959" w:themeColor="text1" w:themeTint="A6"/>
          <w:sz w:val="20"/>
          <w:szCs w:val="20"/>
          <w:lang w:eastAsia="pl-PL"/>
        </w:rPr>
        <w:t>otrzymają odpowiednio mniejszą liczbę punktów zgodnie z powyższym wzorem.</w:t>
      </w:r>
    </w:p>
    <w:p w:rsidR="00C12C23" w:rsidRPr="00E81BFE" w:rsidRDefault="00C12C23" w:rsidP="007209E4">
      <w:pPr>
        <w:tabs>
          <w:tab w:val="left" w:pos="960"/>
        </w:tabs>
        <w:suppressAutoHyphens w:val="0"/>
        <w:autoSpaceDE w:val="0"/>
        <w:autoSpaceDN w:val="0"/>
        <w:adjustRightInd w:val="0"/>
        <w:spacing w:after="0" w:line="240" w:lineRule="auto"/>
        <w:rPr>
          <w:rFonts w:ascii="Tahoma" w:eastAsia="Calibri" w:hAnsi="Tahoma" w:cs="Tahoma"/>
          <w:color w:val="595959" w:themeColor="text1" w:themeTint="A6"/>
          <w:sz w:val="20"/>
          <w:szCs w:val="20"/>
          <w:lang w:eastAsia="pl-PL"/>
        </w:rPr>
      </w:pPr>
    </w:p>
    <w:p w:rsidR="00C12C23" w:rsidRPr="00E81BFE" w:rsidRDefault="00C12C23" w:rsidP="00C12C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pl-PL"/>
        </w:rPr>
      </w:pPr>
    </w:p>
    <w:p w:rsidR="00A5522B" w:rsidRPr="00E81BFE" w:rsidRDefault="00A5522B" w:rsidP="00A5522B">
      <w:pPr>
        <w:suppressAutoHyphens w:val="0"/>
        <w:autoSpaceDE w:val="0"/>
        <w:autoSpaceDN w:val="0"/>
        <w:adjustRightInd w:val="0"/>
        <w:spacing w:after="18"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X.5.</w:t>
      </w:r>
      <w:r w:rsidRPr="00E81BFE">
        <w:rPr>
          <w:rFonts w:ascii="Tahoma" w:eastAsia="Calibri" w:hAnsi="Tahoma" w:cs="Tahoma"/>
          <w:color w:val="595959" w:themeColor="text1" w:themeTint="A6"/>
          <w:sz w:val="20"/>
          <w:szCs w:val="20"/>
          <w:lang w:eastAsia="pl-PL"/>
        </w:rPr>
        <w:tab/>
        <w:t xml:space="preserve">Przyjmuje się, ze 1% = 1 punkt i tak zostanie przeliczona liczba punktów. Punktacja przyznawana ofertom w poszczególnych kryteriach będzie liczona z dokładnością do dwóch miejsc po przecinku. Najwyższa liczba punktów wyznaczy najkorzystniejszą ofertę </w:t>
      </w:r>
    </w:p>
    <w:p w:rsidR="00A5522B" w:rsidRPr="00E81BFE" w:rsidRDefault="00A5522B" w:rsidP="00A5522B">
      <w:pPr>
        <w:suppressAutoHyphens w:val="0"/>
        <w:autoSpaceDE w:val="0"/>
        <w:autoSpaceDN w:val="0"/>
        <w:adjustRightInd w:val="0"/>
        <w:spacing w:after="18"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X.6.</w:t>
      </w:r>
      <w:r w:rsidRPr="00E81BFE">
        <w:rPr>
          <w:rFonts w:ascii="Tahoma" w:eastAsia="Calibri" w:hAnsi="Tahoma" w:cs="Tahoma"/>
          <w:color w:val="595959" w:themeColor="text1" w:themeTint="A6"/>
          <w:sz w:val="20"/>
          <w:szCs w:val="20"/>
          <w:lang w:eastAsia="pl-PL"/>
        </w:rPr>
        <w:tab/>
        <w:t xml:space="preserve"> Zamawiający udzieli zamówienia Wykonawcy, którego oferta odpowiadać będzie wszystkim wymaganiom przedstawionym w Ustawie Pzp oraz w SIWZ i zostanie oceniona, jako najkorzystniejsza w oparciu o podane kryteria wyboru. </w:t>
      </w:r>
    </w:p>
    <w:p w:rsidR="00A5522B" w:rsidRPr="00E81BFE" w:rsidRDefault="00A5522B" w:rsidP="009374F3">
      <w:pPr>
        <w:suppressAutoHyphens w:val="0"/>
        <w:autoSpaceDE w:val="0"/>
        <w:autoSpaceDN w:val="0"/>
        <w:adjustRightInd w:val="0"/>
        <w:spacing w:after="0" w:line="240" w:lineRule="auto"/>
        <w:ind w:left="705"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X.7. </w:t>
      </w:r>
      <w:r w:rsidR="009374F3" w:rsidRPr="00E81BFE">
        <w:rPr>
          <w:rFonts w:ascii="Tahoma" w:eastAsia="Calibri" w:hAnsi="Tahoma" w:cs="Tahoma"/>
          <w:color w:val="595959" w:themeColor="text1" w:themeTint="A6"/>
          <w:sz w:val="20"/>
          <w:szCs w:val="20"/>
          <w:lang w:eastAsia="pl-PL"/>
        </w:rPr>
        <w:tab/>
      </w:r>
      <w:r w:rsidRPr="00E81BFE">
        <w:rPr>
          <w:rFonts w:ascii="Tahoma" w:eastAsia="Calibri" w:hAnsi="Tahoma" w:cs="Tahoma"/>
          <w:color w:val="595959" w:themeColor="text1" w:themeTint="A6"/>
          <w:sz w:val="20"/>
          <w:szCs w:val="20"/>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rsidR="007B5523" w:rsidRPr="00E81BFE" w:rsidRDefault="007B5523" w:rsidP="007B5523">
      <w:pPr>
        <w:pStyle w:val="Default"/>
        <w:ind w:left="720"/>
        <w:rPr>
          <w:color w:val="595959" w:themeColor="text1" w:themeTint="A6"/>
          <w:sz w:val="20"/>
          <w:szCs w:val="20"/>
        </w:rPr>
      </w:pPr>
    </w:p>
    <w:p w:rsidR="007B5523" w:rsidRPr="00E81BFE" w:rsidRDefault="007B5523" w:rsidP="007B5523">
      <w:pPr>
        <w:ind w:left="705" w:hanging="705"/>
        <w:jc w:val="both"/>
        <w:rPr>
          <w:rFonts w:ascii="Tahoma" w:hAnsi="Tahoma" w:cs="Tahoma"/>
          <w:b/>
          <w:bCs/>
          <w:color w:val="595959" w:themeColor="text1" w:themeTint="A6"/>
          <w:sz w:val="20"/>
          <w:szCs w:val="20"/>
        </w:rPr>
      </w:pPr>
      <w:r w:rsidRPr="00E81BFE">
        <w:rPr>
          <w:rFonts w:ascii="Tahoma" w:hAnsi="Tahoma" w:cs="Tahoma"/>
          <w:bCs/>
          <w:color w:val="595959" w:themeColor="text1" w:themeTint="A6"/>
          <w:sz w:val="20"/>
          <w:szCs w:val="20"/>
        </w:rPr>
        <w:t>XI.</w:t>
      </w:r>
      <w:r w:rsidRPr="00E81BFE">
        <w:rPr>
          <w:rFonts w:ascii="Tahoma" w:hAnsi="Tahoma" w:cs="Tahoma"/>
          <w:bCs/>
          <w:color w:val="595959" w:themeColor="text1" w:themeTint="A6"/>
          <w:sz w:val="20"/>
          <w:szCs w:val="20"/>
        </w:rPr>
        <w:tab/>
      </w:r>
      <w:r w:rsidRPr="00E81BFE">
        <w:rPr>
          <w:rFonts w:ascii="Tahoma" w:hAnsi="Tahoma" w:cs="Tahoma"/>
          <w:b/>
          <w:bCs/>
          <w:color w:val="595959" w:themeColor="text1" w:themeTint="A6"/>
          <w:sz w:val="20"/>
          <w:szCs w:val="20"/>
        </w:rPr>
        <w:t xml:space="preserve">INFORMACJE O FORMALNOŚCIACH, JAKIE POWINNY BYĆ DOPEŁNIONE PO WYBORZE OFERTY W CELU ZAWARCIA UMOWY W SPRAWIE ZAMÓWIENIA PUBLICZNEGO </w:t>
      </w:r>
    </w:p>
    <w:p w:rsidR="00BB2EBB" w:rsidRPr="00E81BFE" w:rsidRDefault="007B5523" w:rsidP="009374F3">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XI.1.</w:t>
      </w:r>
      <w:r w:rsidRPr="00E81BFE">
        <w:rPr>
          <w:rFonts w:ascii="Tahoma" w:hAnsi="Tahoma" w:cs="Tahoma"/>
          <w:color w:val="595959" w:themeColor="text1" w:themeTint="A6"/>
          <w:sz w:val="20"/>
          <w:szCs w:val="20"/>
        </w:rPr>
        <w:tab/>
      </w:r>
      <w:r w:rsidR="006D68D4" w:rsidRPr="00E81BFE">
        <w:rPr>
          <w:color w:val="595959" w:themeColor="text1" w:themeTint="A6"/>
        </w:rPr>
        <w:t xml:space="preserve">Po wyborze oferty, Zamawiający zawiadomi niezwłocznie Wykonawców, którzy ubiegali się </w:t>
      </w:r>
      <w:r w:rsidR="00F17A2D" w:rsidRPr="00E81BFE">
        <w:rPr>
          <w:color w:val="595959" w:themeColor="text1" w:themeTint="A6"/>
        </w:rPr>
        <w:br/>
      </w:r>
      <w:r w:rsidR="006D68D4" w:rsidRPr="00E81BFE">
        <w:rPr>
          <w:color w:val="595959" w:themeColor="text1" w:themeTint="A6"/>
        </w:rPr>
        <w:t>o udzielenie zamówienia oraz zawiadomi Wykonawcę, którego ofertę wybrano, o terminie i miejscu zawarcia umowy w sprawie zamówienia publicznego.</w:t>
      </w:r>
    </w:p>
    <w:p w:rsidR="007B5523" w:rsidRPr="00E81BFE" w:rsidRDefault="00BB2EBB" w:rsidP="009374F3">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XI.2. </w:t>
      </w:r>
      <w:r w:rsidRPr="00E81BFE">
        <w:rPr>
          <w:rFonts w:ascii="Tahoma" w:hAnsi="Tahoma" w:cs="Tahoma"/>
          <w:color w:val="595959" w:themeColor="text1" w:themeTint="A6"/>
          <w:sz w:val="20"/>
          <w:szCs w:val="20"/>
        </w:rPr>
        <w:tab/>
      </w:r>
      <w:r w:rsidR="007B5523" w:rsidRPr="00E81BFE">
        <w:rPr>
          <w:rFonts w:ascii="Tahoma" w:hAnsi="Tahoma" w:cs="Tahoma"/>
          <w:color w:val="595959" w:themeColor="text1" w:themeTint="A6"/>
          <w:sz w:val="20"/>
          <w:szCs w:val="20"/>
        </w:rPr>
        <w:t xml:space="preserve">Osoby reprezentujące Wykonawcę przy podpisywaniu Umowy powinny posiadać ze sobą dokumenty potwierdzające ich umocowanie do podpisania Umowy, o ile umocowanie to nie będzie wynikać </w:t>
      </w:r>
      <w:r w:rsidR="007B5523" w:rsidRPr="00E81BFE">
        <w:rPr>
          <w:rFonts w:ascii="Tahoma" w:hAnsi="Tahoma" w:cs="Tahoma"/>
          <w:color w:val="595959" w:themeColor="text1" w:themeTint="A6"/>
          <w:sz w:val="20"/>
          <w:szCs w:val="20"/>
        </w:rPr>
        <w:br/>
        <w:t xml:space="preserve">z dokumentów załączonych do oferty. </w:t>
      </w:r>
    </w:p>
    <w:p w:rsidR="007B5523" w:rsidRPr="00E81BFE" w:rsidRDefault="007B5523" w:rsidP="009374F3">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XI.2.</w:t>
      </w:r>
      <w:r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u w:val="single"/>
        </w:rPr>
        <w:t xml:space="preserve">W przypadku wyboru oferty złożonej przez Wykonawców wspólnie ubiegających </w:t>
      </w:r>
      <w:r w:rsidRPr="00E81BFE">
        <w:rPr>
          <w:rFonts w:ascii="Tahoma" w:hAnsi="Tahoma" w:cs="Tahoma"/>
          <w:color w:val="595959" w:themeColor="text1" w:themeTint="A6"/>
          <w:sz w:val="20"/>
          <w:szCs w:val="20"/>
        </w:rPr>
        <w:t xml:space="preserve">się o udzielenie Zamówienia Zamawiający </w:t>
      </w:r>
      <w:r w:rsidRPr="00E81BFE">
        <w:rPr>
          <w:rFonts w:ascii="Tahoma" w:hAnsi="Tahoma" w:cs="Tahoma"/>
          <w:color w:val="595959" w:themeColor="text1" w:themeTint="A6"/>
          <w:sz w:val="20"/>
          <w:szCs w:val="20"/>
          <w:u w:val="single"/>
        </w:rPr>
        <w:t>będzie żądał złożenia</w:t>
      </w:r>
      <w:r w:rsidRPr="00E81BFE">
        <w:rPr>
          <w:rFonts w:ascii="Tahoma" w:hAnsi="Tahoma" w:cs="Tahoma"/>
          <w:color w:val="595959" w:themeColor="text1" w:themeTint="A6"/>
          <w:sz w:val="20"/>
          <w:szCs w:val="20"/>
        </w:rPr>
        <w:t xml:space="preserve"> przed zawarciem Umowy przedstawienia umowy regulującej współpracę tych Wykonawców. </w:t>
      </w:r>
    </w:p>
    <w:p w:rsidR="007B5523" w:rsidRPr="00E81BFE" w:rsidRDefault="007B5523" w:rsidP="009374F3">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XI.3.</w:t>
      </w:r>
      <w:r w:rsidRPr="00E81BFE">
        <w:rPr>
          <w:rFonts w:ascii="Tahoma" w:hAnsi="Tahoma" w:cs="Tahoma"/>
          <w:color w:val="595959" w:themeColor="text1" w:themeTint="A6"/>
          <w:sz w:val="20"/>
          <w:szCs w:val="20"/>
        </w:rPr>
        <w:tab/>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9C3B08" w:rsidRPr="00E81BFE" w:rsidRDefault="007B5523" w:rsidP="00EF7BA8">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XI.4.</w:t>
      </w:r>
      <w:r w:rsidRPr="00E81BFE">
        <w:rPr>
          <w:rFonts w:ascii="Tahoma" w:hAnsi="Tahoma" w:cs="Tahoma"/>
          <w:color w:val="595959" w:themeColor="text1" w:themeTint="A6"/>
          <w:sz w:val="20"/>
          <w:szCs w:val="20"/>
        </w:rPr>
        <w:tab/>
      </w:r>
      <w:r w:rsidR="009C3B08" w:rsidRPr="00E81BFE">
        <w:rPr>
          <w:rFonts w:ascii="Tahoma" w:hAnsi="Tahoma" w:cs="Tahoma"/>
          <w:color w:val="595959" w:themeColor="text1" w:themeTint="A6"/>
          <w:sz w:val="20"/>
          <w:szCs w:val="20"/>
        </w:rPr>
        <w:t>Wykonawca przedłoży dokumenty potwierdzające posiadanie uprawnień do kierowania robotami budowlanymi przez osoby skierowane przez Wykonaw</w:t>
      </w:r>
      <w:r w:rsidR="00EF7BA8" w:rsidRPr="00E81BFE">
        <w:rPr>
          <w:rFonts w:ascii="Tahoma" w:hAnsi="Tahoma" w:cs="Tahoma"/>
          <w:color w:val="595959" w:themeColor="text1" w:themeTint="A6"/>
          <w:sz w:val="20"/>
          <w:szCs w:val="20"/>
        </w:rPr>
        <w:t>c</w:t>
      </w:r>
      <w:r w:rsidR="009C3B08" w:rsidRPr="00E81BFE">
        <w:rPr>
          <w:rFonts w:ascii="Tahoma" w:hAnsi="Tahoma" w:cs="Tahoma"/>
          <w:color w:val="595959" w:themeColor="text1" w:themeTint="A6"/>
          <w:sz w:val="20"/>
          <w:szCs w:val="20"/>
        </w:rPr>
        <w:t xml:space="preserve">ę do realizacji </w:t>
      </w:r>
      <w:r w:rsidR="00EF7BA8" w:rsidRPr="00E81BFE">
        <w:rPr>
          <w:rFonts w:ascii="Tahoma" w:hAnsi="Tahoma" w:cs="Tahoma"/>
          <w:color w:val="595959" w:themeColor="text1" w:themeTint="A6"/>
          <w:sz w:val="20"/>
          <w:szCs w:val="20"/>
        </w:rPr>
        <w:t xml:space="preserve">przedmiotowego </w:t>
      </w:r>
      <w:r w:rsidR="009C3B08" w:rsidRPr="00E81BFE">
        <w:rPr>
          <w:rFonts w:ascii="Tahoma" w:hAnsi="Tahoma" w:cs="Tahoma"/>
          <w:color w:val="595959" w:themeColor="text1" w:themeTint="A6"/>
          <w:sz w:val="20"/>
          <w:szCs w:val="20"/>
        </w:rPr>
        <w:t xml:space="preserve">zamówienia publicznego, odpowiedzialne za </w:t>
      </w:r>
      <w:r w:rsidR="008E472D" w:rsidRPr="00E81BFE">
        <w:rPr>
          <w:rFonts w:ascii="Tahoma" w:hAnsi="Tahoma" w:cs="Tahoma"/>
          <w:color w:val="595959" w:themeColor="text1" w:themeTint="A6"/>
          <w:sz w:val="20"/>
          <w:szCs w:val="20"/>
        </w:rPr>
        <w:t>kierowanie robotami</w:t>
      </w:r>
      <w:r w:rsidR="001B29E2" w:rsidRPr="00E81BFE">
        <w:rPr>
          <w:rFonts w:ascii="Tahoma" w:hAnsi="Tahoma" w:cs="Tahoma"/>
          <w:color w:val="595959" w:themeColor="text1" w:themeTint="A6"/>
          <w:sz w:val="20"/>
          <w:szCs w:val="20"/>
        </w:rPr>
        <w:t>.</w:t>
      </w:r>
    </w:p>
    <w:p w:rsidR="007B5523" w:rsidRPr="0002415E" w:rsidRDefault="009C3B08" w:rsidP="001B29E2">
      <w:pPr>
        <w:spacing w:after="0" w:line="240" w:lineRule="auto"/>
        <w:ind w:left="705" w:hanging="705"/>
        <w:jc w:val="both"/>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t xml:space="preserve">XI. </w:t>
      </w:r>
      <w:r w:rsidRPr="00E81BFE">
        <w:rPr>
          <w:rFonts w:ascii="Tahoma" w:hAnsi="Tahoma" w:cs="Tahoma"/>
          <w:color w:val="595959" w:themeColor="text1" w:themeTint="A6"/>
          <w:sz w:val="20"/>
          <w:szCs w:val="20"/>
        </w:rPr>
        <w:tab/>
      </w:r>
      <w:r w:rsidR="001B29E2" w:rsidRPr="0002415E">
        <w:rPr>
          <w:rFonts w:ascii="Tahoma" w:eastAsia="Calibri" w:hAnsi="Tahoma" w:cs="Tahoma"/>
          <w:b/>
          <w:color w:val="595959" w:themeColor="text1" w:themeTint="A6"/>
          <w:sz w:val="20"/>
          <w:szCs w:val="20"/>
          <w:lang w:eastAsia="pl-PL"/>
        </w:rPr>
        <w:t xml:space="preserve">Przed zawarciem umowy, Wykonawca będzie zobowiązany do wniesienia zabezpieczenia należytego wykonania umowy, o którym mowa w pkt </w:t>
      </w:r>
      <w:r w:rsidR="00870F52" w:rsidRPr="0002415E">
        <w:rPr>
          <w:rFonts w:ascii="Tahoma" w:eastAsia="Calibri" w:hAnsi="Tahoma" w:cs="Tahoma"/>
          <w:b/>
          <w:color w:val="595959" w:themeColor="text1" w:themeTint="A6"/>
          <w:sz w:val="20"/>
          <w:szCs w:val="20"/>
          <w:lang w:eastAsia="pl-PL"/>
        </w:rPr>
        <w:t>XII SIWZ</w:t>
      </w:r>
      <w:r w:rsidR="001B29E2" w:rsidRPr="0002415E">
        <w:rPr>
          <w:rFonts w:ascii="Tahoma" w:eastAsia="Calibri" w:hAnsi="Tahoma" w:cs="Tahoma"/>
          <w:b/>
          <w:color w:val="595959" w:themeColor="text1" w:themeTint="A6"/>
          <w:sz w:val="20"/>
          <w:szCs w:val="20"/>
          <w:lang w:eastAsia="pl-PL"/>
        </w:rPr>
        <w:t>.</w:t>
      </w:r>
      <w:r w:rsidR="007B5523" w:rsidRPr="0002415E">
        <w:rPr>
          <w:rFonts w:ascii="Tahoma" w:hAnsi="Tahoma" w:cs="Tahoma"/>
          <w:b/>
          <w:color w:val="595959" w:themeColor="text1" w:themeTint="A6"/>
          <w:sz w:val="20"/>
          <w:szCs w:val="20"/>
        </w:rPr>
        <w:t xml:space="preserve"> </w:t>
      </w:r>
    </w:p>
    <w:p w:rsidR="007B5523" w:rsidRPr="00E81BFE" w:rsidRDefault="007B5523" w:rsidP="009374F3">
      <w:pPr>
        <w:spacing w:after="0" w:line="240"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XI.5.</w:t>
      </w:r>
      <w:r w:rsidRPr="00E81BFE">
        <w:rPr>
          <w:rFonts w:ascii="Tahoma" w:hAnsi="Tahoma" w:cs="Tahoma"/>
          <w:color w:val="595959" w:themeColor="text1" w:themeTint="A6"/>
          <w:sz w:val="20"/>
          <w:szCs w:val="20"/>
        </w:rPr>
        <w:tab/>
        <w:t>Postanowienia ustalone w</w:t>
      </w:r>
      <w:r w:rsidR="00870F52" w:rsidRPr="00E81BFE">
        <w:rPr>
          <w:rFonts w:ascii="Tahoma" w:hAnsi="Tahoma" w:cs="Tahoma"/>
          <w:color w:val="595959" w:themeColor="text1" w:themeTint="A6"/>
          <w:sz w:val="20"/>
          <w:szCs w:val="20"/>
        </w:rPr>
        <w:t>e wzorze</w:t>
      </w:r>
      <w:r w:rsidRPr="00E81BFE">
        <w:rPr>
          <w:rFonts w:ascii="Tahoma" w:hAnsi="Tahoma" w:cs="Tahoma"/>
          <w:color w:val="595959" w:themeColor="text1" w:themeTint="A6"/>
          <w:sz w:val="20"/>
          <w:szCs w:val="20"/>
        </w:rPr>
        <w:t xml:space="preserve"> Umowy nie podlegają negocjacjom. </w:t>
      </w:r>
    </w:p>
    <w:p w:rsidR="006D68D4" w:rsidRPr="00E81BFE" w:rsidRDefault="007B5523" w:rsidP="00770011">
      <w:pPr>
        <w:spacing w:after="0" w:line="240"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XI.6.</w:t>
      </w:r>
      <w:r w:rsidRPr="00E81BFE">
        <w:rPr>
          <w:rFonts w:ascii="Tahoma" w:hAnsi="Tahoma" w:cs="Tahoma"/>
          <w:color w:val="595959" w:themeColor="text1" w:themeTint="A6"/>
          <w:sz w:val="20"/>
          <w:szCs w:val="20"/>
        </w:rPr>
        <w:tab/>
        <w:t>W przypadku, gdy Wykonawca, którego oferta została wybrana</w:t>
      </w:r>
      <w:r w:rsidR="00FD3A4A"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00770011" w:rsidRPr="00E81BFE">
        <w:rPr>
          <w:rFonts w:ascii="Tahoma" w:hAnsi="Tahoma" w:cs="Tahoma"/>
          <w:color w:val="595959" w:themeColor="text1" w:themeTint="A6"/>
          <w:sz w:val="20"/>
          <w:szCs w:val="20"/>
        </w:rPr>
        <w:t>.</w:t>
      </w:r>
    </w:p>
    <w:p w:rsidR="00770011" w:rsidRPr="00E81BFE" w:rsidRDefault="00770011" w:rsidP="00770011">
      <w:pPr>
        <w:spacing w:after="0" w:line="240" w:lineRule="auto"/>
        <w:ind w:left="705" w:hanging="705"/>
        <w:jc w:val="both"/>
        <w:rPr>
          <w:rFonts w:ascii="Tahoma" w:hAnsi="Tahoma" w:cs="Tahoma"/>
          <w:color w:val="595959" w:themeColor="text1" w:themeTint="A6"/>
          <w:sz w:val="20"/>
          <w:szCs w:val="20"/>
        </w:rPr>
      </w:pPr>
    </w:p>
    <w:p w:rsidR="009E26BB" w:rsidRPr="00E81BFE" w:rsidRDefault="007B5523" w:rsidP="00A679BE">
      <w:pPr>
        <w:pStyle w:val="Bezodstpw"/>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XII. </w:t>
      </w:r>
      <w:r w:rsidRPr="00E81BFE">
        <w:rPr>
          <w:rFonts w:ascii="Tahoma" w:hAnsi="Tahoma" w:cs="Tahoma"/>
          <w:b/>
          <w:bCs/>
          <w:color w:val="595959" w:themeColor="text1" w:themeTint="A6"/>
          <w:sz w:val="20"/>
          <w:szCs w:val="20"/>
        </w:rPr>
        <w:t>WYMAGANIA DOTYCZĄCE ZABEZPIECZENIA NALEŻYTEGO WYKONANIA UMOWY</w:t>
      </w:r>
      <w:r w:rsidR="00F32044" w:rsidRPr="00E81BFE">
        <w:rPr>
          <w:rFonts w:ascii="Tahoma" w:hAnsi="Tahoma" w:cs="Tahoma"/>
          <w:color w:val="595959" w:themeColor="text1" w:themeTint="A6"/>
          <w:sz w:val="20"/>
          <w:szCs w:val="20"/>
        </w:rPr>
        <w:t xml:space="preserve"> </w:t>
      </w:r>
      <w:r w:rsidR="00F32044" w:rsidRPr="00E81BFE">
        <w:rPr>
          <w:rFonts w:ascii="Tahoma" w:hAnsi="Tahoma" w:cs="Tahoma"/>
          <w:color w:val="595959" w:themeColor="text1" w:themeTint="A6"/>
          <w:sz w:val="20"/>
          <w:szCs w:val="20"/>
        </w:rPr>
        <w:br/>
        <w:t>XII.1.</w:t>
      </w:r>
      <w:r w:rsidR="00F32044" w:rsidRPr="00E81BFE">
        <w:rPr>
          <w:rFonts w:ascii="Tahoma" w:hAnsi="Tahoma" w:cs="Tahoma"/>
          <w:color w:val="595959" w:themeColor="text1" w:themeTint="A6"/>
          <w:sz w:val="20"/>
          <w:szCs w:val="20"/>
        </w:rPr>
        <w:tab/>
        <w:t>W celu należytego wykonania umowy Wykonawca</w:t>
      </w:r>
      <w:r w:rsidR="00A679BE" w:rsidRPr="00E81BFE">
        <w:rPr>
          <w:rFonts w:ascii="Tahoma" w:hAnsi="Tahoma" w:cs="Tahoma"/>
          <w:color w:val="595959" w:themeColor="text1" w:themeTint="A6"/>
          <w:sz w:val="20"/>
          <w:szCs w:val="20"/>
        </w:rPr>
        <w:t>, którego oferta została wybrana</w:t>
      </w:r>
      <w:r w:rsidR="009E26BB" w:rsidRPr="00E81BFE">
        <w:rPr>
          <w:rFonts w:ascii="Tahoma" w:hAnsi="Tahoma" w:cs="Tahoma"/>
          <w:color w:val="595959" w:themeColor="text1" w:themeTint="A6"/>
          <w:sz w:val="20"/>
          <w:szCs w:val="20"/>
        </w:rPr>
        <w:t>,</w:t>
      </w:r>
      <w:r w:rsidR="00A679BE" w:rsidRPr="00E81BFE">
        <w:rPr>
          <w:rFonts w:ascii="Tahoma" w:hAnsi="Tahoma" w:cs="Tahoma"/>
          <w:color w:val="595959" w:themeColor="text1" w:themeTint="A6"/>
          <w:sz w:val="20"/>
          <w:szCs w:val="20"/>
        </w:rPr>
        <w:t xml:space="preserve"> jako  </w:t>
      </w:r>
    </w:p>
    <w:p w:rsidR="00F32044" w:rsidRPr="00E81BFE" w:rsidRDefault="00A679BE" w:rsidP="009E26BB">
      <w:pPr>
        <w:pStyle w:val="Bezodstpw"/>
        <w:spacing w:line="276" w:lineRule="auto"/>
        <w:ind w:firstLine="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najkorzystniejsz</w:t>
      </w:r>
      <w:r w:rsidR="0002415E">
        <w:rPr>
          <w:rFonts w:ascii="Tahoma" w:hAnsi="Tahoma" w:cs="Tahoma"/>
          <w:color w:val="595959" w:themeColor="text1" w:themeTint="A6"/>
          <w:sz w:val="20"/>
          <w:szCs w:val="20"/>
        </w:rPr>
        <w:t>ą</w:t>
      </w:r>
      <w:r w:rsidRPr="00E81BFE">
        <w:rPr>
          <w:rFonts w:ascii="Tahoma" w:hAnsi="Tahoma" w:cs="Tahoma"/>
          <w:color w:val="595959" w:themeColor="text1" w:themeTint="A6"/>
          <w:sz w:val="20"/>
          <w:szCs w:val="20"/>
        </w:rPr>
        <w:t xml:space="preserve"> zobowiązany jest</w:t>
      </w:r>
      <w:r w:rsidR="00F32044" w:rsidRPr="00E81BFE">
        <w:rPr>
          <w:rFonts w:ascii="Tahoma" w:hAnsi="Tahoma" w:cs="Tahoma"/>
          <w:color w:val="595959" w:themeColor="text1" w:themeTint="A6"/>
          <w:sz w:val="20"/>
          <w:szCs w:val="20"/>
        </w:rPr>
        <w:t xml:space="preserve"> przed podpisaniem umowy</w:t>
      </w:r>
      <w:r w:rsidRPr="00E81BFE">
        <w:rPr>
          <w:rFonts w:ascii="Tahoma" w:hAnsi="Tahoma" w:cs="Tahoma"/>
          <w:color w:val="595959" w:themeColor="text1" w:themeTint="A6"/>
          <w:sz w:val="20"/>
          <w:szCs w:val="20"/>
        </w:rPr>
        <w:t xml:space="preserve"> do </w:t>
      </w:r>
      <w:r w:rsidR="00F32044" w:rsidRPr="00E81BFE">
        <w:rPr>
          <w:rFonts w:ascii="Tahoma" w:hAnsi="Tahoma" w:cs="Tahoma"/>
          <w:color w:val="595959" w:themeColor="text1" w:themeTint="A6"/>
          <w:sz w:val="20"/>
          <w:szCs w:val="20"/>
        </w:rPr>
        <w:t>wniesie</w:t>
      </w:r>
      <w:r w:rsidRPr="00E81BFE">
        <w:rPr>
          <w:rFonts w:ascii="Tahoma" w:hAnsi="Tahoma" w:cs="Tahoma"/>
          <w:color w:val="595959" w:themeColor="text1" w:themeTint="A6"/>
          <w:sz w:val="20"/>
          <w:szCs w:val="20"/>
        </w:rPr>
        <w:t xml:space="preserve">nia </w:t>
      </w:r>
      <w:r w:rsidR="00F32044" w:rsidRPr="00E81BFE">
        <w:rPr>
          <w:rFonts w:ascii="Tahoma" w:hAnsi="Tahoma" w:cs="Tahoma"/>
          <w:color w:val="595959" w:themeColor="text1" w:themeTint="A6"/>
          <w:sz w:val="20"/>
          <w:szCs w:val="20"/>
        </w:rPr>
        <w:t>zabezpieczeni</w:t>
      </w:r>
      <w:r w:rsidRPr="00E81BFE">
        <w:rPr>
          <w:rFonts w:ascii="Tahoma" w:hAnsi="Tahoma" w:cs="Tahoma"/>
          <w:color w:val="595959" w:themeColor="text1" w:themeTint="A6"/>
          <w:sz w:val="20"/>
          <w:szCs w:val="20"/>
        </w:rPr>
        <w:t>a</w:t>
      </w:r>
    </w:p>
    <w:p w:rsidR="00F32044" w:rsidRPr="00E81BFE" w:rsidRDefault="00F32044" w:rsidP="00F32044">
      <w:pPr>
        <w:pStyle w:val="Bezodstpw"/>
        <w:spacing w:line="276" w:lineRule="auto"/>
        <w:ind w:left="690"/>
        <w:jc w:val="both"/>
        <w:rPr>
          <w:rFonts w:ascii="Tahoma" w:hAnsi="Tahoma" w:cs="Tahoma"/>
          <w:color w:val="595959" w:themeColor="text1" w:themeTint="A6"/>
          <w:sz w:val="20"/>
          <w:szCs w:val="20"/>
        </w:rPr>
      </w:pPr>
      <w:r w:rsidRPr="00E81BFE">
        <w:rPr>
          <w:rFonts w:ascii="Tahoma" w:hAnsi="Tahoma" w:cs="Tahoma"/>
          <w:b/>
          <w:color w:val="595959" w:themeColor="text1" w:themeTint="A6"/>
          <w:sz w:val="20"/>
          <w:szCs w:val="20"/>
        </w:rPr>
        <w:t xml:space="preserve">w wysokości </w:t>
      </w:r>
      <w:r w:rsidR="00FA243A" w:rsidRPr="00E81BFE">
        <w:rPr>
          <w:rFonts w:ascii="Tahoma" w:hAnsi="Tahoma" w:cs="Tahoma"/>
          <w:b/>
          <w:color w:val="595959" w:themeColor="text1" w:themeTint="A6"/>
          <w:sz w:val="20"/>
          <w:szCs w:val="20"/>
        </w:rPr>
        <w:t>3</w:t>
      </w:r>
      <w:r w:rsidR="00A679BE" w:rsidRPr="00E81BFE">
        <w:rPr>
          <w:rFonts w:ascii="Tahoma" w:hAnsi="Tahoma" w:cs="Tahoma"/>
          <w:b/>
          <w:color w:val="595959" w:themeColor="text1" w:themeTint="A6"/>
          <w:sz w:val="20"/>
          <w:szCs w:val="20"/>
        </w:rPr>
        <w:t xml:space="preserve">% </w:t>
      </w:r>
      <w:r w:rsidRPr="00E81BFE">
        <w:rPr>
          <w:rFonts w:ascii="Tahoma" w:hAnsi="Tahoma" w:cs="Tahoma"/>
          <w:color w:val="595959" w:themeColor="text1" w:themeTint="A6"/>
          <w:sz w:val="20"/>
          <w:szCs w:val="20"/>
        </w:rPr>
        <w:t xml:space="preserve">(przewidywanego) wynagrodzenia brutto należnego z tytułu wykonania umowy. Zabezpieczenie służy pokryciu roszczeń z tytułu niewykonania lub nienależytego wykonania Umowy </w:t>
      </w:r>
      <w:r w:rsidR="00FA243A" w:rsidRPr="00E81BFE">
        <w:rPr>
          <w:rFonts w:ascii="Tahoma" w:hAnsi="Tahoma" w:cs="Tahoma"/>
          <w:color w:val="595959" w:themeColor="text1" w:themeTint="A6"/>
          <w:sz w:val="20"/>
          <w:szCs w:val="20"/>
        </w:rPr>
        <w:br/>
      </w:r>
      <w:r w:rsidRPr="00E81BFE">
        <w:rPr>
          <w:rFonts w:ascii="Tahoma" w:hAnsi="Tahoma" w:cs="Tahoma"/>
          <w:color w:val="595959" w:themeColor="text1" w:themeTint="A6"/>
          <w:sz w:val="20"/>
          <w:szCs w:val="20"/>
        </w:rPr>
        <w:t xml:space="preserve">( w tym z tytułu rękojmi za wady fizyczne oraz z tytułu kar umownych wynikających </w:t>
      </w:r>
      <w:r w:rsidRPr="00E81BFE">
        <w:rPr>
          <w:rFonts w:ascii="Tahoma" w:hAnsi="Tahoma" w:cs="Tahoma"/>
          <w:color w:val="595959" w:themeColor="text1" w:themeTint="A6"/>
          <w:sz w:val="20"/>
          <w:szCs w:val="20"/>
        </w:rPr>
        <w:br/>
        <w:t>z umowy).</w:t>
      </w:r>
    </w:p>
    <w:p w:rsidR="00BE24EE" w:rsidRPr="00E81BFE" w:rsidRDefault="006A74EB" w:rsidP="00BE24EE">
      <w:pPr>
        <w:suppressAutoHyphens w:val="0"/>
        <w:autoSpaceDE w:val="0"/>
        <w:autoSpaceDN w:val="0"/>
        <w:adjustRightInd w:val="0"/>
        <w:spacing w:after="16" w:line="240" w:lineRule="auto"/>
        <w:ind w:left="690" w:hanging="690"/>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w:t>
      </w:r>
      <w:r w:rsidR="00BE24EE" w:rsidRPr="00E81BFE">
        <w:rPr>
          <w:rFonts w:ascii="Tahoma" w:hAnsi="Tahoma" w:cs="Tahoma"/>
          <w:color w:val="595959" w:themeColor="text1" w:themeTint="A6"/>
          <w:sz w:val="20"/>
          <w:szCs w:val="20"/>
        </w:rPr>
        <w:t>.2.</w:t>
      </w:r>
      <w:r w:rsidR="00BE24EE" w:rsidRPr="00E81BFE">
        <w:rPr>
          <w:rFonts w:ascii="Tahoma" w:hAnsi="Tahoma" w:cs="Tahoma"/>
          <w:color w:val="595959" w:themeColor="text1" w:themeTint="A6"/>
          <w:sz w:val="20"/>
          <w:szCs w:val="20"/>
        </w:rPr>
        <w:tab/>
        <w:t>Zabezpieczenie może być wnoszone według wyboru Wykonawcy w jednej lub w kilku następujących formach :</w:t>
      </w:r>
    </w:p>
    <w:p w:rsidR="009E26BB" w:rsidRPr="00E81BFE" w:rsidRDefault="009E26BB" w:rsidP="00BE24EE">
      <w:pPr>
        <w:suppressAutoHyphens w:val="0"/>
        <w:autoSpaceDE w:val="0"/>
        <w:autoSpaceDN w:val="0"/>
        <w:adjustRightInd w:val="0"/>
        <w:spacing w:after="16" w:line="240" w:lineRule="auto"/>
        <w:ind w:left="1413" w:hanging="705"/>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a) pieniądzu; </w:t>
      </w:r>
    </w:p>
    <w:p w:rsidR="00BE24EE" w:rsidRPr="00E81BFE" w:rsidRDefault="009E26BB" w:rsidP="009E26BB">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b) poręczeniach bankowych, lub poręczeniach spółdzielczej kasy oszczędnościowo-kredytowej, z tym, </w:t>
      </w:r>
    </w:p>
    <w:p w:rsidR="009E26BB" w:rsidRPr="00E81BFE" w:rsidRDefault="009E26BB" w:rsidP="00BE24EE">
      <w:pPr>
        <w:suppressAutoHyphens w:val="0"/>
        <w:autoSpaceDE w:val="0"/>
        <w:autoSpaceDN w:val="0"/>
        <w:adjustRightInd w:val="0"/>
        <w:spacing w:after="16" w:line="240" w:lineRule="auto"/>
        <w:ind w:left="708" w:firstLine="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że poręczenie kasy jest zawsze poręczeniem pieniężnym; </w:t>
      </w:r>
    </w:p>
    <w:p w:rsidR="009E26BB" w:rsidRPr="00E81BFE" w:rsidRDefault="009E26BB" w:rsidP="009E26BB">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c) gwarancjach bankowych; </w:t>
      </w:r>
    </w:p>
    <w:p w:rsidR="009E26BB" w:rsidRPr="00E81BFE" w:rsidRDefault="009E26BB" w:rsidP="009E26BB">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d) gwarancjach ubezpieczeniowych </w:t>
      </w:r>
    </w:p>
    <w:p w:rsidR="009E26BB" w:rsidRPr="00E81BFE" w:rsidRDefault="009E26BB" w:rsidP="009E26BB">
      <w:pPr>
        <w:suppressAutoHyphens w:val="0"/>
        <w:autoSpaceDE w:val="0"/>
        <w:autoSpaceDN w:val="0"/>
        <w:adjustRightInd w:val="0"/>
        <w:spacing w:after="16" w:line="240" w:lineRule="auto"/>
        <w:ind w:left="708"/>
        <w:rPr>
          <w:rFonts w:ascii="Tahoma" w:eastAsia="Calibri" w:hAnsi="Tahoma" w:cs="Tahoma"/>
          <w:color w:val="595959" w:themeColor="text1" w:themeTint="A6"/>
          <w:sz w:val="20"/>
          <w:szCs w:val="20"/>
          <w:lang w:eastAsia="pl-PL"/>
        </w:rPr>
      </w:pPr>
      <w:r w:rsidRPr="00E81BFE">
        <w:rPr>
          <w:rFonts w:ascii="Tahoma" w:eastAsia="Calibri" w:hAnsi="Tahoma" w:cs="Tahoma"/>
          <w:color w:val="595959" w:themeColor="text1" w:themeTint="A6"/>
          <w:sz w:val="20"/>
          <w:szCs w:val="20"/>
          <w:lang w:eastAsia="pl-PL"/>
        </w:rPr>
        <w:t xml:space="preserve">e) poręczeniach udzielanych przez podmioty, o których mowa w art. 6b ust. 5 pkt 2 ustawy z dnia 9 listopada 2000 r. o utworzeniu Polskiej Agencji Rozwoju Przedsiębiorczości (Dz. U. z 2014r. poz. 1804 oraz z 2015 r. poz. 978 i 1240 z późn. zm.). </w:t>
      </w:r>
    </w:p>
    <w:p w:rsidR="009E26BB" w:rsidRPr="00E81BFE" w:rsidRDefault="009E26BB" w:rsidP="009E26BB">
      <w:pPr>
        <w:suppressAutoHyphens w:val="0"/>
        <w:autoSpaceDE w:val="0"/>
        <w:autoSpaceDN w:val="0"/>
        <w:adjustRightInd w:val="0"/>
        <w:spacing w:after="16" w:line="240" w:lineRule="auto"/>
        <w:ind w:left="705" w:hanging="705"/>
        <w:rPr>
          <w:i/>
          <w:color w:val="595959" w:themeColor="text1" w:themeTint="A6"/>
          <w:sz w:val="20"/>
          <w:szCs w:val="20"/>
        </w:rPr>
      </w:pPr>
      <w:r w:rsidRPr="00E81BFE">
        <w:rPr>
          <w:rFonts w:ascii="Tahoma" w:eastAsia="Calibri" w:hAnsi="Tahoma" w:cs="Tahoma"/>
          <w:color w:val="595959" w:themeColor="text1" w:themeTint="A6"/>
          <w:sz w:val="20"/>
          <w:szCs w:val="20"/>
          <w:lang w:eastAsia="pl-PL"/>
        </w:rPr>
        <w:tab/>
      </w:r>
      <w:r w:rsidR="00BE24EE" w:rsidRPr="00E81BFE">
        <w:rPr>
          <w:rFonts w:ascii="Tahoma" w:eastAsia="Calibri" w:hAnsi="Tahoma" w:cs="Tahoma"/>
          <w:color w:val="595959" w:themeColor="text1" w:themeTint="A6"/>
          <w:sz w:val="20"/>
          <w:szCs w:val="20"/>
          <w:lang w:eastAsia="pl-PL"/>
        </w:rPr>
        <w:t xml:space="preserve">Zabezpieczenie wnoszone w pieniądzu Wykonawca wpłaca przelewem na rachunek bankowy Zamawiającego: </w:t>
      </w:r>
      <w:r w:rsidRPr="00E81BFE">
        <w:rPr>
          <w:rFonts w:ascii="Tahoma" w:eastAsia="Calibri" w:hAnsi="Tahoma" w:cs="Tahoma"/>
          <w:b/>
          <w:color w:val="595959" w:themeColor="text1" w:themeTint="A6"/>
          <w:sz w:val="20"/>
          <w:szCs w:val="20"/>
          <w:lang w:eastAsia="pl-PL"/>
        </w:rPr>
        <w:t xml:space="preserve">ALIOR BANK  nr rachunku 65 2490 0005 0000 4600 6007 1744 </w:t>
      </w:r>
      <w:r w:rsidRPr="00E81BFE">
        <w:rPr>
          <w:rFonts w:ascii="Tahoma" w:eastAsia="Calibri" w:hAnsi="Tahoma" w:cs="Tahoma"/>
          <w:color w:val="595959" w:themeColor="text1" w:themeTint="A6"/>
          <w:sz w:val="20"/>
          <w:szCs w:val="20"/>
          <w:lang w:eastAsia="pl-PL"/>
        </w:rPr>
        <w:t xml:space="preserve">, z dopiskiem na przelewie: </w:t>
      </w:r>
      <w:r w:rsidRPr="00E81BFE">
        <w:rPr>
          <w:i/>
          <w:iCs/>
          <w:color w:val="595959" w:themeColor="text1" w:themeTint="A6"/>
          <w:sz w:val="18"/>
          <w:szCs w:val="18"/>
        </w:rPr>
        <w:t>Modernizacja oczyszczalni ścieków wraz z systemem dekontaminacji powietrza w Małopolskim Szpitalu Chorób Płuc i Rehabilitacji im. Edmunda Wojtyły -</w:t>
      </w:r>
      <w:r w:rsidRPr="00E81BFE">
        <w:rPr>
          <w:i/>
          <w:color w:val="595959" w:themeColor="text1" w:themeTint="A6"/>
          <w:sz w:val="20"/>
          <w:szCs w:val="20"/>
        </w:rPr>
        <w:t xml:space="preserve"> ZP.I.2.224/05/19.</w:t>
      </w:r>
    </w:p>
    <w:p w:rsidR="000D1226" w:rsidRPr="00E81BFE" w:rsidRDefault="000D1226" w:rsidP="009E26BB">
      <w:pPr>
        <w:suppressAutoHyphens w:val="0"/>
        <w:autoSpaceDE w:val="0"/>
        <w:autoSpaceDN w:val="0"/>
        <w:adjustRightInd w:val="0"/>
        <w:spacing w:after="16" w:line="240" w:lineRule="auto"/>
        <w:ind w:left="705" w:hanging="705"/>
        <w:rPr>
          <w:rFonts w:ascii="Tahoma" w:eastAsia="Calibri" w:hAnsi="Tahoma" w:cs="Tahoma"/>
          <w:color w:val="595959" w:themeColor="text1" w:themeTint="A6"/>
          <w:u w:val="single"/>
          <w:lang w:eastAsia="pl-PL"/>
        </w:rPr>
      </w:pPr>
      <w:r w:rsidRPr="00E81BFE">
        <w:rPr>
          <w:i/>
          <w:color w:val="595959" w:themeColor="text1" w:themeTint="A6"/>
          <w:sz w:val="20"/>
          <w:szCs w:val="20"/>
        </w:rPr>
        <w:tab/>
      </w:r>
      <w:r w:rsidRPr="00E81BFE">
        <w:rPr>
          <w:color w:val="595959" w:themeColor="text1" w:themeTint="A6"/>
          <w:u w:val="single"/>
        </w:rPr>
        <w:t>Zamawiający nie wyraża zgody na wniesienie zabezpieczenia w formach wymienionych w art.148 ust. 2 ustawy PZP</w:t>
      </w:r>
    </w:p>
    <w:p w:rsidR="00884F31" w:rsidRPr="00E81BFE" w:rsidRDefault="006A74EB" w:rsidP="00F32044">
      <w:pPr>
        <w:pStyle w:val="Bezodstpw"/>
        <w:spacing w:line="276" w:lineRule="auto"/>
        <w:ind w:left="690" w:hanging="690"/>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w:t>
      </w:r>
      <w:r w:rsidR="00A679BE" w:rsidRPr="00E81BFE">
        <w:rPr>
          <w:rFonts w:ascii="Tahoma" w:hAnsi="Tahoma" w:cs="Tahoma"/>
          <w:color w:val="595959" w:themeColor="text1" w:themeTint="A6"/>
          <w:sz w:val="20"/>
          <w:szCs w:val="20"/>
        </w:rPr>
        <w:t>.3.</w:t>
      </w:r>
      <w:r w:rsidR="00A679BE" w:rsidRPr="00E81BFE">
        <w:rPr>
          <w:rFonts w:ascii="Tahoma" w:hAnsi="Tahoma" w:cs="Tahoma"/>
          <w:color w:val="595959" w:themeColor="text1" w:themeTint="A6"/>
          <w:sz w:val="20"/>
          <w:szCs w:val="20"/>
        </w:rPr>
        <w:tab/>
      </w:r>
      <w:r w:rsidR="00F32044" w:rsidRPr="00E81BFE">
        <w:rPr>
          <w:rFonts w:ascii="Tahoma" w:hAnsi="Tahoma" w:cs="Tahoma"/>
          <w:color w:val="595959" w:themeColor="text1" w:themeTint="A6"/>
          <w:sz w:val="20"/>
          <w:szCs w:val="20"/>
        </w:rPr>
        <w:t xml:space="preserve">Okres </w:t>
      </w:r>
      <w:r w:rsidR="00884F31" w:rsidRPr="00E81BFE">
        <w:rPr>
          <w:rFonts w:ascii="Tahoma" w:hAnsi="Tahoma" w:cs="Tahoma"/>
          <w:color w:val="595959" w:themeColor="text1" w:themeTint="A6"/>
          <w:sz w:val="20"/>
          <w:szCs w:val="20"/>
        </w:rPr>
        <w:t>ważności zabezpieczenia należytego wykonania umowy nie może być krótszy niż okres realizacji umowy i rękojmi.</w:t>
      </w:r>
    </w:p>
    <w:p w:rsidR="00F32044" w:rsidRPr="00E81BFE" w:rsidRDefault="00F32044" w:rsidP="00F32044">
      <w:pPr>
        <w:pStyle w:val="Bezodstpw"/>
        <w:spacing w:line="276" w:lineRule="auto"/>
        <w:ind w:left="690" w:hanging="690"/>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884F31" w:rsidRPr="00E81BFE">
        <w:rPr>
          <w:rFonts w:ascii="Tahoma" w:hAnsi="Tahoma" w:cs="Tahoma"/>
          <w:color w:val="595959" w:themeColor="text1" w:themeTint="A6"/>
          <w:sz w:val="20"/>
          <w:szCs w:val="20"/>
        </w:rPr>
        <w:t>XII.4. Ustala się, że:</w:t>
      </w:r>
      <w:r w:rsidR="0002415E">
        <w:rPr>
          <w:rFonts w:ascii="Tahoma" w:hAnsi="Tahoma" w:cs="Tahoma"/>
          <w:color w:val="595959" w:themeColor="text1" w:themeTint="A6"/>
          <w:sz w:val="20"/>
          <w:szCs w:val="20"/>
        </w:rPr>
        <w:t xml:space="preserve">   </w:t>
      </w:r>
    </w:p>
    <w:p w:rsidR="00F32044" w:rsidRPr="00E81BFE" w:rsidRDefault="00F32044" w:rsidP="00506465">
      <w:pPr>
        <w:pStyle w:val="Bezodstpw"/>
        <w:numPr>
          <w:ilvl w:val="0"/>
          <w:numId w:val="20"/>
        </w:numPr>
        <w:spacing w:line="276" w:lineRule="auto"/>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lastRenderedPageBreak/>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rsidR="00F32044" w:rsidRPr="00E81BFE" w:rsidRDefault="00F32044" w:rsidP="00506465">
      <w:pPr>
        <w:pStyle w:val="Bezodstpw"/>
        <w:numPr>
          <w:ilvl w:val="0"/>
          <w:numId w:val="20"/>
        </w:numPr>
        <w:spacing w:line="276" w:lineRule="auto"/>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t>30 % wniesionego zabezpieczenia, zostanie zwrócone nie później niż w terminie 15 dni po upływie okresu udzielonej rękojmi.</w:t>
      </w:r>
    </w:p>
    <w:p w:rsidR="00F32044" w:rsidRPr="00E81BFE" w:rsidRDefault="006A74EB" w:rsidP="000D1226">
      <w:pPr>
        <w:pStyle w:val="Bezodstpw"/>
        <w:spacing w:line="276"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w:t>
      </w:r>
      <w:r w:rsidR="00F32044" w:rsidRPr="00E81BFE">
        <w:rPr>
          <w:rFonts w:ascii="Tahoma" w:hAnsi="Tahoma" w:cs="Tahoma"/>
          <w:color w:val="595959" w:themeColor="text1" w:themeTint="A6"/>
          <w:sz w:val="20"/>
          <w:szCs w:val="20"/>
        </w:rPr>
        <w:t>.</w:t>
      </w:r>
      <w:r w:rsidR="00884F31" w:rsidRPr="00E81BFE">
        <w:rPr>
          <w:rFonts w:ascii="Tahoma" w:hAnsi="Tahoma" w:cs="Tahoma"/>
          <w:color w:val="595959" w:themeColor="text1" w:themeTint="A6"/>
          <w:sz w:val="20"/>
          <w:szCs w:val="20"/>
        </w:rPr>
        <w:t>5</w:t>
      </w:r>
      <w:r w:rsidR="00F32044" w:rsidRPr="00E81BFE">
        <w:rPr>
          <w:rFonts w:ascii="Tahoma" w:hAnsi="Tahoma" w:cs="Tahoma"/>
          <w:color w:val="595959" w:themeColor="text1" w:themeTint="A6"/>
          <w:sz w:val="20"/>
          <w:szCs w:val="20"/>
        </w:rPr>
        <w:t>.</w:t>
      </w:r>
      <w:r w:rsidR="00F32044" w:rsidRPr="00E81BFE">
        <w:rPr>
          <w:rFonts w:ascii="Tahoma" w:hAnsi="Tahoma" w:cs="Tahoma"/>
          <w:color w:val="595959" w:themeColor="text1" w:themeTint="A6"/>
          <w:sz w:val="20"/>
          <w:szCs w:val="20"/>
        </w:rPr>
        <w:tab/>
        <w:t>Zamawiający jest upoważniony do pobrania (rozliczenia, w tym wniosek o wypłatę z gwarancji bankowej /ubezpieczeniowej) z zabezpieczenia: kar pieniężnych, roszczeń z tytułu gwarancji i rękojmi lub innych kwot określonych w Umowie, naliczonych z tytułu niewykonania lub nienależytego wykonywania Umowy przez Wykonawcę, po uprzednim wezwaniu Wykonawcy do zapłaty (termin zapłaty minimum 7 dni).</w:t>
      </w:r>
    </w:p>
    <w:p w:rsidR="00884F31" w:rsidRPr="00E81BFE" w:rsidRDefault="00884F31" w:rsidP="00F32044">
      <w:pPr>
        <w:pStyle w:val="Bezodstpw"/>
        <w:spacing w:line="276" w:lineRule="auto"/>
        <w:ind w:left="705" w:hanging="705"/>
        <w:rPr>
          <w:rFonts w:ascii="Tahoma" w:hAnsi="Tahoma" w:cs="Tahoma"/>
          <w:b/>
          <w:color w:val="595959" w:themeColor="text1" w:themeTint="A6"/>
          <w:sz w:val="20"/>
          <w:szCs w:val="20"/>
        </w:rPr>
      </w:pPr>
      <w:r w:rsidRPr="00E81BFE">
        <w:rPr>
          <w:rFonts w:ascii="Tahoma" w:hAnsi="Tahoma" w:cs="Tahoma"/>
          <w:color w:val="595959" w:themeColor="text1" w:themeTint="A6"/>
          <w:sz w:val="20"/>
          <w:szCs w:val="20"/>
        </w:rPr>
        <w:t>XII.6.</w:t>
      </w:r>
      <w:r w:rsidRPr="00E81BFE">
        <w:rPr>
          <w:rFonts w:ascii="Tahoma" w:hAnsi="Tahoma" w:cs="Tahoma"/>
          <w:color w:val="595959" w:themeColor="text1" w:themeTint="A6"/>
          <w:sz w:val="20"/>
          <w:szCs w:val="20"/>
        </w:rPr>
        <w:tab/>
        <w:t>Zamawiający zwróci zabezpieczenie wniesione w pien</w:t>
      </w:r>
      <w:r w:rsidR="00C87FBF" w:rsidRPr="00E81BFE">
        <w:rPr>
          <w:rFonts w:ascii="Tahoma" w:hAnsi="Tahoma" w:cs="Tahoma"/>
          <w:color w:val="595959" w:themeColor="text1" w:themeTint="A6"/>
          <w:sz w:val="20"/>
          <w:szCs w:val="20"/>
        </w:rPr>
        <w:t xml:space="preserve">iądzu z odsetkami wynikającymi z rachunku bankowego, na którym było ono przechowywane, pomniejszone o koszty prowadzenia tego rachunku oraz prowizji bankowej za przelew pieniędzy na rachunek bankowy Wykonawcy. </w:t>
      </w:r>
      <w:r w:rsidR="000D1226" w:rsidRPr="00E81BFE">
        <w:rPr>
          <w:rFonts w:ascii="Tahoma" w:hAnsi="Tahoma" w:cs="Tahoma"/>
          <w:color w:val="595959" w:themeColor="text1" w:themeTint="A6"/>
          <w:sz w:val="20"/>
          <w:szCs w:val="20"/>
        </w:rPr>
        <w:t>((zmiana w umowie))</w:t>
      </w:r>
    </w:p>
    <w:p w:rsidR="007B5523" w:rsidRPr="00E81BFE" w:rsidRDefault="007B5523" w:rsidP="00F32044">
      <w:pPr>
        <w:spacing w:after="0"/>
        <w:jc w:val="both"/>
        <w:rPr>
          <w:rFonts w:ascii="Tahoma" w:hAnsi="Tahoma" w:cs="Tahoma"/>
          <w:color w:val="595959" w:themeColor="text1" w:themeTint="A6"/>
          <w:sz w:val="20"/>
          <w:szCs w:val="20"/>
        </w:rPr>
      </w:pPr>
    </w:p>
    <w:p w:rsidR="006A74EB" w:rsidRPr="00E81BFE" w:rsidRDefault="007B5523" w:rsidP="006A74EB">
      <w:pPr>
        <w:spacing w:after="0"/>
        <w:jc w:val="both"/>
        <w:rPr>
          <w:rFonts w:ascii="Tahoma" w:hAnsi="Tahoma" w:cs="Tahoma"/>
          <w:b/>
          <w:bCs/>
          <w:color w:val="595959" w:themeColor="text1" w:themeTint="A6"/>
          <w:sz w:val="20"/>
          <w:szCs w:val="20"/>
        </w:rPr>
      </w:pPr>
      <w:r w:rsidRPr="00E81BFE">
        <w:rPr>
          <w:rFonts w:ascii="Tahoma" w:hAnsi="Tahoma" w:cs="Tahoma"/>
          <w:color w:val="595959" w:themeColor="text1" w:themeTint="A6"/>
          <w:sz w:val="20"/>
          <w:szCs w:val="20"/>
        </w:rPr>
        <w:t xml:space="preserve">XIII. </w:t>
      </w:r>
      <w:r w:rsidR="000D167E" w:rsidRPr="00E81BFE">
        <w:rPr>
          <w:rFonts w:ascii="Tahoma" w:hAnsi="Tahoma" w:cs="Tahoma"/>
          <w:color w:val="595959" w:themeColor="text1" w:themeTint="A6"/>
          <w:sz w:val="20"/>
          <w:szCs w:val="20"/>
        </w:rPr>
        <w:t xml:space="preserve"> </w:t>
      </w:r>
      <w:r w:rsidR="0073547A" w:rsidRPr="00E81BFE">
        <w:rPr>
          <w:rFonts w:ascii="Tahoma" w:hAnsi="Tahoma" w:cs="Tahoma"/>
          <w:b/>
          <w:bCs/>
          <w:color w:val="595959" w:themeColor="text1" w:themeTint="A6"/>
          <w:sz w:val="20"/>
          <w:szCs w:val="20"/>
        </w:rPr>
        <w:t xml:space="preserve">WZÓR </w:t>
      </w:r>
      <w:r w:rsidRPr="00E81BFE">
        <w:rPr>
          <w:rFonts w:ascii="Tahoma" w:hAnsi="Tahoma" w:cs="Tahoma"/>
          <w:b/>
          <w:bCs/>
          <w:color w:val="595959" w:themeColor="text1" w:themeTint="A6"/>
          <w:sz w:val="20"/>
          <w:szCs w:val="20"/>
        </w:rPr>
        <w:t xml:space="preserve">UMOWY, JEŻELI ZAMAWIAJĄCY WYMAGA OD WYKONAWCY, ABY ZAWARŁ Z NIM </w:t>
      </w:r>
      <w:r w:rsidR="006A74EB" w:rsidRPr="00E81BFE">
        <w:rPr>
          <w:rFonts w:ascii="Tahoma" w:hAnsi="Tahoma" w:cs="Tahoma"/>
          <w:b/>
          <w:bCs/>
          <w:color w:val="595959" w:themeColor="text1" w:themeTint="A6"/>
          <w:sz w:val="20"/>
          <w:szCs w:val="20"/>
        </w:rPr>
        <w:t xml:space="preserve">     </w:t>
      </w:r>
    </w:p>
    <w:p w:rsidR="007B5523" w:rsidRPr="00E81BFE" w:rsidRDefault="006A74EB" w:rsidP="006A74EB">
      <w:pPr>
        <w:spacing w:after="0"/>
        <w:jc w:val="both"/>
        <w:rPr>
          <w:rFonts w:ascii="Tahoma" w:hAnsi="Tahoma" w:cs="Tahoma"/>
          <w:b/>
          <w:bCs/>
          <w:color w:val="595959" w:themeColor="text1" w:themeTint="A6"/>
          <w:sz w:val="20"/>
          <w:szCs w:val="20"/>
        </w:rPr>
      </w:pPr>
      <w:r w:rsidRPr="00E81BFE">
        <w:rPr>
          <w:rFonts w:ascii="Tahoma" w:hAnsi="Tahoma" w:cs="Tahoma"/>
          <w:b/>
          <w:bCs/>
          <w:color w:val="595959" w:themeColor="text1" w:themeTint="A6"/>
          <w:sz w:val="20"/>
          <w:szCs w:val="20"/>
        </w:rPr>
        <w:t xml:space="preserve">         </w:t>
      </w:r>
      <w:r w:rsidR="007B5523" w:rsidRPr="00E81BFE">
        <w:rPr>
          <w:rFonts w:ascii="Tahoma" w:hAnsi="Tahoma" w:cs="Tahoma"/>
          <w:b/>
          <w:bCs/>
          <w:color w:val="595959" w:themeColor="text1" w:themeTint="A6"/>
          <w:sz w:val="20"/>
          <w:szCs w:val="20"/>
        </w:rPr>
        <w:t>UMOWĘ W SPRAWIE ZAMÓWIENIA PUBLICZNEGO NA TAKICH WARUNKACH</w:t>
      </w:r>
    </w:p>
    <w:p w:rsidR="007B5523" w:rsidRPr="00E81BFE" w:rsidRDefault="007B5523" w:rsidP="00F26C55">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XIII.1.</w:t>
      </w:r>
      <w:r w:rsidRPr="00E81BFE">
        <w:rPr>
          <w:rFonts w:ascii="Tahoma" w:hAnsi="Tahoma" w:cs="Tahoma"/>
          <w:color w:val="595959" w:themeColor="text1" w:themeTint="A6"/>
          <w:sz w:val="20"/>
          <w:szCs w:val="20"/>
        </w:rPr>
        <w:tab/>
        <w:t xml:space="preserve"> Z Wykonawcą, którego oferta zostanie uznana przez Zamawiającego za ofertę najkorzystniejsz</w:t>
      </w:r>
      <w:r w:rsidR="00F26C55">
        <w:rPr>
          <w:rFonts w:ascii="Tahoma" w:hAnsi="Tahoma" w:cs="Tahoma"/>
          <w:color w:val="595959" w:themeColor="text1" w:themeTint="A6"/>
          <w:sz w:val="20"/>
          <w:szCs w:val="20"/>
        </w:rPr>
        <w:t>ą</w:t>
      </w:r>
      <w:r w:rsidRPr="00E81BFE">
        <w:rPr>
          <w:rFonts w:ascii="Tahoma" w:hAnsi="Tahoma" w:cs="Tahoma"/>
          <w:color w:val="595959" w:themeColor="text1" w:themeTint="A6"/>
          <w:sz w:val="20"/>
          <w:szCs w:val="20"/>
        </w:rPr>
        <w:t xml:space="preserve"> zostanie podpisana Umowa. </w:t>
      </w:r>
      <w:r w:rsidR="0073547A" w:rsidRPr="00E81BFE">
        <w:rPr>
          <w:rFonts w:ascii="Tahoma" w:hAnsi="Tahoma" w:cs="Tahoma"/>
          <w:color w:val="595959" w:themeColor="text1" w:themeTint="A6"/>
          <w:sz w:val="20"/>
          <w:szCs w:val="20"/>
        </w:rPr>
        <w:t xml:space="preserve">Wzór </w:t>
      </w:r>
      <w:r w:rsidRPr="00E81BFE">
        <w:rPr>
          <w:rFonts w:ascii="Tahoma" w:hAnsi="Tahoma" w:cs="Tahoma"/>
          <w:color w:val="595959" w:themeColor="text1" w:themeTint="A6"/>
          <w:sz w:val="20"/>
          <w:szCs w:val="20"/>
        </w:rPr>
        <w:t xml:space="preserve"> Umowy stanowi załącznik nr 3 do SIWZ. </w:t>
      </w:r>
    </w:p>
    <w:p w:rsidR="007B5523" w:rsidRPr="00E81BFE" w:rsidRDefault="007B5523" w:rsidP="00F26C55">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XIII.2.</w:t>
      </w:r>
      <w:r w:rsidRPr="00E81BFE">
        <w:rPr>
          <w:rFonts w:ascii="Tahoma" w:hAnsi="Tahoma" w:cs="Tahoma"/>
          <w:color w:val="595959" w:themeColor="text1" w:themeTint="A6"/>
          <w:sz w:val="20"/>
          <w:szCs w:val="20"/>
        </w:rPr>
        <w:tab/>
        <w:t xml:space="preserve"> Umowa zostanie zawarta z uwzględnieniem postanowień wynikających z treści SIWZ oraz danych zawartych w ofercie.</w:t>
      </w:r>
    </w:p>
    <w:p w:rsidR="007B5523" w:rsidRPr="00E81BFE" w:rsidRDefault="00887DCF" w:rsidP="00F26C55">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XIII.3.</w:t>
      </w:r>
      <w:r w:rsidRPr="00E81BFE">
        <w:rPr>
          <w:rFonts w:ascii="Tahoma" w:hAnsi="Tahoma" w:cs="Tahoma"/>
          <w:color w:val="595959" w:themeColor="text1" w:themeTint="A6"/>
          <w:sz w:val="20"/>
          <w:szCs w:val="20"/>
        </w:rPr>
        <w:tab/>
        <w:t xml:space="preserve"> Do </w:t>
      </w:r>
      <w:r w:rsidR="007B5523" w:rsidRPr="00E81BFE">
        <w:rPr>
          <w:rFonts w:ascii="Tahoma" w:hAnsi="Tahoma" w:cs="Tahoma"/>
          <w:color w:val="595959" w:themeColor="text1" w:themeTint="A6"/>
          <w:sz w:val="20"/>
          <w:szCs w:val="20"/>
        </w:rPr>
        <w:t>oferty należy załączyć oświadczenie o gotowości zawarcia Umowy z Zamawiającym</w:t>
      </w:r>
      <w:r w:rsidR="007B5523" w:rsidRPr="00E81BFE">
        <w:rPr>
          <w:rFonts w:ascii="Tahoma" w:hAnsi="Tahoma" w:cs="Tahoma"/>
          <w:color w:val="595959" w:themeColor="text1" w:themeTint="A6"/>
          <w:sz w:val="20"/>
          <w:szCs w:val="20"/>
        </w:rPr>
        <w:br/>
        <w:t xml:space="preserve"> na warunkach projektu Umowy. Treść wymaganego oświadczenia zawarte jest w załączniku </w:t>
      </w:r>
      <w:r w:rsidR="007B5523" w:rsidRPr="00E81BFE">
        <w:rPr>
          <w:rFonts w:ascii="Tahoma" w:hAnsi="Tahoma" w:cs="Tahoma"/>
          <w:color w:val="595959" w:themeColor="text1" w:themeTint="A6"/>
          <w:sz w:val="20"/>
          <w:szCs w:val="20"/>
        </w:rPr>
        <w:br/>
        <w:t>nr 1 (FORMULARZ OFERTOWY) do SIWZ.</w:t>
      </w:r>
    </w:p>
    <w:p w:rsidR="007B5523" w:rsidRPr="00E81BFE" w:rsidRDefault="007B5523" w:rsidP="00F26C55">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XIII.4.</w:t>
      </w:r>
      <w:r w:rsidRPr="00E81BFE">
        <w:rPr>
          <w:rFonts w:ascii="Tahoma" w:hAnsi="Tahoma" w:cs="Tahoma"/>
          <w:color w:val="595959" w:themeColor="text1" w:themeTint="A6"/>
          <w:sz w:val="20"/>
          <w:szCs w:val="20"/>
        </w:rPr>
        <w:tab/>
        <w:t>Zamawiający w powiadomieniu o wyborze najkorzystniejszej oferty wskaże datę zawarcia Umowy.</w:t>
      </w:r>
    </w:p>
    <w:p w:rsidR="007B5523" w:rsidRPr="00E81BFE" w:rsidRDefault="00887DCF" w:rsidP="00F26C55">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007B5523" w:rsidRPr="00E81BFE">
        <w:rPr>
          <w:rFonts w:ascii="Tahoma" w:hAnsi="Tahoma" w:cs="Tahoma"/>
          <w:color w:val="595959" w:themeColor="text1" w:themeTint="A6"/>
          <w:sz w:val="20"/>
          <w:szCs w:val="20"/>
        </w:rPr>
        <w:t xml:space="preserve">XIII.5. </w:t>
      </w:r>
      <w:r w:rsidRPr="00E81BFE">
        <w:rPr>
          <w:rFonts w:ascii="Tahoma" w:hAnsi="Tahoma" w:cs="Tahoma"/>
          <w:color w:val="595959" w:themeColor="text1" w:themeTint="A6"/>
          <w:sz w:val="20"/>
          <w:szCs w:val="20"/>
        </w:rPr>
        <w:t xml:space="preserve"> </w:t>
      </w:r>
      <w:r w:rsidR="007B5523" w:rsidRPr="00E81BFE">
        <w:rPr>
          <w:rFonts w:ascii="Tahoma" w:hAnsi="Tahoma" w:cs="Tahoma"/>
          <w:color w:val="595959" w:themeColor="text1" w:themeTint="A6"/>
          <w:sz w:val="20"/>
          <w:szCs w:val="20"/>
        </w:rPr>
        <w:t xml:space="preserve">Zawarcie umowy nastąpi w siedzibie Zamawiającego. W przypadku niemożliwości przybycia osoby umocowanej do siedziby Zamawiającego, w wyznaczonym terminie, w celu podpisania umowy, na wniosek Wykonawcy, Umowa zostanie przesłana listownie do Wykonawcy na adres wskazany </w:t>
      </w:r>
      <w:r w:rsidR="00F26C55">
        <w:rPr>
          <w:rFonts w:ascii="Tahoma" w:hAnsi="Tahoma" w:cs="Tahoma"/>
          <w:color w:val="595959" w:themeColor="text1" w:themeTint="A6"/>
          <w:sz w:val="20"/>
          <w:szCs w:val="20"/>
        </w:rPr>
        <w:br/>
      </w:r>
      <w:r w:rsidR="007B5523" w:rsidRPr="00E81BFE">
        <w:rPr>
          <w:rFonts w:ascii="Tahoma" w:hAnsi="Tahoma" w:cs="Tahoma"/>
          <w:color w:val="595959" w:themeColor="text1" w:themeTint="A6"/>
          <w:sz w:val="20"/>
          <w:szCs w:val="20"/>
        </w:rPr>
        <w:t>w ofercie.</w:t>
      </w:r>
    </w:p>
    <w:p w:rsidR="00770011" w:rsidRPr="00E81BFE" w:rsidRDefault="00F17A2D" w:rsidP="00770011">
      <w:pPr>
        <w:pStyle w:val="Tytu"/>
        <w:spacing w:line="276" w:lineRule="auto"/>
        <w:jc w:val="both"/>
        <w:rPr>
          <w:rFonts w:ascii="Tahoma" w:hAnsi="Tahoma" w:cs="Tahoma"/>
          <w:b/>
          <w:color w:val="595959" w:themeColor="text1" w:themeTint="A6"/>
          <w:sz w:val="20"/>
          <w:szCs w:val="20"/>
          <w:u w:val="single"/>
        </w:rPr>
      </w:pPr>
      <w:r w:rsidRPr="00E81BFE">
        <w:rPr>
          <w:rFonts w:ascii="Tahoma" w:hAnsi="Tahoma" w:cs="Tahoma"/>
          <w:color w:val="595959" w:themeColor="text1" w:themeTint="A6"/>
          <w:sz w:val="20"/>
          <w:szCs w:val="20"/>
        </w:rPr>
        <w:t xml:space="preserve">XIII.6. </w:t>
      </w:r>
      <w:r w:rsidR="00770011" w:rsidRPr="00E81BFE">
        <w:rPr>
          <w:rFonts w:ascii="Tahoma" w:hAnsi="Tahoma" w:cs="Tahoma"/>
          <w:color w:val="595959" w:themeColor="text1" w:themeTint="A6"/>
          <w:sz w:val="20"/>
          <w:szCs w:val="20"/>
          <w:u w:val="single"/>
        </w:rPr>
        <w:t>Na podstawie art. 144 ust. 1 pkt. 1 ustawy PZP</w:t>
      </w:r>
      <w:r w:rsidR="00D644A9" w:rsidRPr="00E81BFE">
        <w:rPr>
          <w:rFonts w:ascii="Tahoma" w:hAnsi="Tahoma" w:cs="Tahoma"/>
          <w:color w:val="595959" w:themeColor="text1" w:themeTint="A6"/>
          <w:sz w:val="20"/>
          <w:szCs w:val="20"/>
          <w:u w:val="single"/>
        </w:rPr>
        <w:t xml:space="preserve"> </w:t>
      </w:r>
      <w:r w:rsidR="00770011" w:rsidRPr="00E81BFE">
        <w:rPr>
          <w:rFonts w:ascii="Tahoma" w:hAnsi="Tahoma" w:cs="Tahoma"/>
          <w:b/>
          <w:color w:val="595959" w:themeColor="text1" w:themeTint="A6"/>
          <w:sz w:val="20"/>
          <w:szCs w:val="20"/>
          <w:u w:val="single"/>
        </w:rPr>
        <w:t xml:space="preserve">Zamawiający przewiduje możliwość istotnych </w:t>
      </w:r>
    </w:p>
    <w:p w:rsidR="00770011" w:rsidRPr="00E81BFE" w:rsidRDefault="00770011" w:rsidP="00C14B0C">
      <w:pPr>
        <w:pStyle w:val="Tytu"/>
        <w:spacing w:line="276" w:lineRule="auto"/>
        <w:ind w:left="708"/>
        <w:jc w:val="both"/>
        <w:rPr>
          <w:rFonts w:ascii="Tahoma" w:hAnsi="Tahoma" w:cs="Tahoma"/>
          <w:b/>
          <w:color w:val="595959" w:themeColor="text1" w:themeTint="A6"/>
          <w:sz w:val="20"/>
          <w:szCs w:val="20"/>
          <w:u w:val="single"/>
        </w:rPr>
      </w:pPr>
      <w:r w:rsidRPr="00E81BFE">
        <w:rPr>
          <w:rFonts w:ascii="Tahoma" w:hAnsi="Tahoma" w:cs="Tahoma"/>
          <w:b/>
          <w:color w:val="595959" w:themeColor="text1" w:themeTint="A6"/>
          <w:sz w:val="20"/>
          <w:szCs w:val="20"/>
          <w:u w:val="single"/>
        </w:rPr>
        <w:t xml:space="preserve">zmian postanowień zawartej umowy w stosunku do treści oferty, na podstawie której dokonano wyboru wykonawcy  - </w:t>
      </w:r>
      <w:r w:rsidR="00870F52" w:rsidRPr="00E81BFE">
        <w:rPr>
          <w:rFonts w:ascii="Tahoma" w:hAnsi="Tahoma" w:cs="Tahoma"/>
          <w:b/>
          <w:color w:val="595959" w:themeColor="text1" w:themeTint="A6"/>
          <w:sz w:val="20"/>
          <w:szCs w:val="20"/>
          <w:u w:val="single"/>
        </w:rPr>
        <w:t xml:space="preserve"> </w:t>
      </w:r>
      <w:r w:rsidRPr="00E81BFE">
        <w:rPr>
          <w:rFonts w:ascii="Tahoma" w:hAnsi="Tahoma" w:cs="Tahoma"/>
          <w:b/>
          <w:color w:val="595959" w:themeColor="text1" w:themeTint="A6"/>
          <w:sz w:val="20"/>
          <w:szCs w:val="20"/>
          <w:u w:val="single"/>
        </w:rPr>
        <w:t>w zakresie:</w:t>
      </w:r>
    </w:p>
    <w:p w:rsidR="00770011" w:rsidRPr="00E81BFE" w:rsidRDefault="00770011" w:rsidP="00506465">
      <w:pPr>
        <w:pStyle w:val="Tytu"/>
        <w:numPr>
          <w:ilvl w:val="0"/>
          <w:numId w:val="33"/>
        </w:numPr>
        <w:spacing w:line="276" w:lineRule="auto"/>
        <w:jc w:val="both"/>
        <w:rPr>
          <w:rFonts w:ascii="Tahoma" w:hAnsi="Tahoma" w:cs="Tahoma"/>
          <w:color w:val="595959" w:themeColor="text1" w:themeTint="A6"/>
          <w:sz w:val="20"/>
          <w:szCs w:val="20"/>
        </w:rPr>
      </w:pPr>
      <w:r w:rsidRPr="00E81BFE">
        <w:rPr>
          <w:rFonts w:ascii="Tahoma" w:hAnsi="Tahoma" w:cs="Tahoma"/>
          <w:b/>
          <w:color w:val="595959" w:themeColor="text1" w:themeTint="A6"/>
          <w:sz w:val="20"/>
          <w:szCs w:val="20"/>
        </w:rPr>
        <w:t xml:space="preserve">Terminu wykonania przedmiotu umowy, </w:t>
      </w:r>
      <w:r w:rsidRPr="00E81BFE">
        <w:rPr>
          <w:rFonts w:ascii="Tahoma" w:hAnsi="Tahoma" w:cs="Tahoma"/>
          <w:color w:val="595959" w:themeColor="text1" w:themeTint="A6"/>
          <w:sz w:val="20"/>
          <w:szCs w:val="20"/>
        </w:rPr>
        <w:t>jeżeli dochowanie terminu określonego w umowie jest niemożliwe z przyczyn obiektywnych i niemożliwych do przewidzenia w dniu zawarcia umowy z uwagi na:</w:t>
      </w:r>
    </w:p>
    <w:p w:rsidR="00770011" w:rsidRPr="00E81BFE" w:rsidRDefault="00770011"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Siłę wyższą lub inne okoliczności niezależne od Wykonawcy bądź Zamawiającego lub których Wykonawca lub Zamawiający przy zachowaniu należytej staranności nie był w stanie uniknąć lub przewidzieć, w tym dotyczące niesprzyjających warunków atmosferycznych, akty władcze organów władzy publicznej, jak również inne nieprzewidywalne przeszkody i utrudnienia natury faktycznej w wykonywaniu przedmiotu umowy spowodowane przez osoby trzecie, obiektywnie nie do przewidzenia przy zawarciu umowy i dołożeniu należytej staranności przez Zamawiającego,</w:t>
      </w:r>
    </w:p>
    <w:p w:rsidR="00770011" w:rsidRPr="00E81BFE" w:rsidRDefault="00C14B0C"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k</w:t>
      </w:r>
      <w:r w:rsidR="00770011" w:rsidRPr="00E81BFE">
        <w:rPr>
          <w:rFonts w:ascii="Tahoma" w:hAnsi="Tahoma" w:cs="Tahoma"/>
          <w:color w:val="595959" w:themeColor="text1" w:themeTint="A6"/>
          <w:sz w:val="20"/>
          <w:szCs w:val="20"/>
        </w:rPr>
        <w:t>onieczność wykonania przez Zamawiającego projektu zamiennego dla wprowadzenia zmian rozwiązań technicznych lub usunięcia wad w dostarczonej dokumentacji projektowej,</w:t>
      </w:r>
    </w:p>
    <w:p w:rsidR="00770011" w:rsidRPr="00E81BFE" w:rsidRDefault="00770011"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konieczność uzyskania dodatkowych opinii lub uzgodnień od właściwych organów władzy publicznej,</w:t>
      </w:r>
    </w:p>
    <w:p w:rsidR="00770011" w:rsidRPr="00E81BFE" w:rsidRDefault="00770011"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 xml:space="preserve">zmiany technologii wykonania robót lub zmiany materiałów, jeżeli nowe rozwiązania będą korzystniejsze dla Zamawiającego, przy zachowaniu niepogorszonych standardów </w:t>
      </w:r>
      <w:r w:rsidR="00870F52" w:rsidRPr="00E81BFE">
        <w:rPr>
          <w:rFonts w:ascii="Tahoma" w:hAnsi="Tahoma" w:cs="Tahoma"/>
          <w:color w:val="595959" w:themeColor="text1" w:themeTint="A6"/>
          <w:sz w:val="20"/>
          <w:szCs w:val="20"/>
        </w:rPr>
        <w:t>jakościowych oraz ceny z oferty,</w:t>
      </w:r>
    </w:p>
    <w:p w:rsidR="00870F52" w:rsidRPr="00E81BFE" w:rsidRDefault="00870F52"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wstrzymania robót budowlanych przez właściwy orga</w:t>
      </w:r>
      <w:r w:rsidR="0002415E">
        <w:rPr>
          <w:rFonts w:ascii="Tahoma" w:hAnsi="Tahoma" w:cs="Tahoma"/>
          <w:color w:val="595959" w:themeColor="text1" w:themeTint="A6"/>
          <w:sz w:val="20"/>
          <w:szCs w:val="20"/>
        </w:rPr>
        <w:t>n</w:t>
      </w:r>
      <w:r w:rsidRPr="00E81BFE">
        <w:rPr>
          <w:rFonts w:ascii="Tahoma" w:hAnsi="Tahoma" w:cs="Tahoma"/>
          <w:color w:val="595959" w:themeColor="text1" w:themeTint="A6"/>
          <w:sz w:val="20"/>
          <w:szCs w:val="20"/>
        </w:rPr>
        <w:t xml:space="preserve"> z przyczyn nie zawinionych przez Wykonawcę.</w:t>
      </w:r>
      <w:r w:rsidR="00F26C55">
        <w:rPr>
          <w:rFonts w:ascii="Tahoma" w:hAnsi="Tahoma" w:cs="Tahoma"/>
          <w:color w:val="595959" w:themeColor="text1" w:themeTint="A6"/>
          <w:sz w:val="20"/>
          <w:szCs w:val="20"/>
        </w:rPr>
        <w:t xml:space="preserve"> </w:t>
      </w:r>
      <w:r w:rsidR="00A546B6"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 xml:space="preserve">Termin ulegnie przedłużeniu </w:t>
      </w:r>
      <w:r w:rsidR="00A546B6" w:rsidRPr="00E81BFE">
        <w:rPr>
          <w:rFonts w:ascii="Tahoma" w:hAnsi="Tahoma" w:cs="Tahoma"/>
          <w:color w:val="595959" w:themeColor="text1" w:themeTint="A6"/>
          <w:sz w:val="20"/>
          <w:szCs w:val="20"/>
        </w:rPr>
        <w:t>o ilość dni wstrzymanych robót przez w/w organ,</w:t>
      </w:r>
    </w:p>
    <w:p w:rsidR="00A546B6" w:rsidRPr="00E81BFE" w:rsidRDefault="00A546B6"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wystąpienia niskich temperatur powietrza, które nie będą umożliwiały wykonywania robót związanych z robotami zewnętrznymi związanymi z modernizowaną oczyszczalnią ścieków, </w:t>
      </w:r>
      <w:r w:rsidRPr="00E81BFE">
        <w:rPr>
          <w:rFonts w:ascii="Tahoma" w:hAnsi="Tahoma" w:cs="Tahoma"/>
          <w:color w:val="595959" w:themeColor="text1" w:themeTint="A6"/>
          <w:sz w:val="20"/>
          <w:szCs w:val="20"/>
        </w:rPr>
        <w:br/>
        <w:t>o których mowa w pkt. II.4.4.4. SIWZ oraz związanych z robotami zewnętrznymi w obrębie terenu oczyszczalni  nie związane z budynkiem, o których mowa w pkt.II.4.4.5 SIWZ</w:t>
      </w:r>
      <w:r w:rsidR="004B35FA" w:rsidRPr="00E81BFE">
        <w:rPr>
          <w:rFonts w:ascii="Tahoma" w:hAnsi="Tahoma" w:cs="Tahoma"/>
          <w:color w:val="595959" w:themeColor="text1" w:themeTint="A6"/>
          <w:sz w:val="20"/>
          <w:szCs w:val="20"/>
        </w:rPr>
        <w:t>.</w:t>
      </w:r>
    </w:p>
    <w:p w:rsidR="006918B5" w:rsidRPr="00E81BFE" w:rsidRDefault="006918B5" w:rsidP="00506465">
      <w:pPr>
        <w:pStyle w:val="Tytu"/>
        <w:numPr>
          <w:ilvl w:val="0"/>
          <w:numId w:val="32"/>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konieczności wprowadzenia rozwiązań zamiennych w stosunku do przyjętych w dokumentacji projektowej (w zakresie materiałów, parametrów technicznych, sposobu wykonania przedmiotu umowy), zgłoszonych przez Kierownika budowy lub Inspektora nadzoru, niewykraczających poza przedmiot zamówienia w następujących przypadkach: </w:t>
      </w:r>
    </w:p>
    <w:p w:rsidR="006918B5" w:rsidRPr="00E81BFE" w:rsidRDefault="006918B5" w:rsidP="00BF6049">
      <w:pPr>
        <w:pStyle w:val="Tytu"/>
        <w:numPr>
          <w:ilvl w:val="0"/>
          <w:numId w:val="47"/>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konieczności realizacji robót wynikających z wprowadzenia w dokumentacji projektowej zmian uznanych za nieistotne odstępstwo od projektu budowlanego, wynikających z art. 36 a ust.5 Prawa budowlanego;</w:t>
      </w:r>
    </w:p>
    <w:p w:rsidR="006918B5" w:rsidRPr="00E81BFE" w:rsidRDefault="006918B5" w:rsidP="00BF6049">
      <w:pPr>
        <w:pStyle w:val="Tytu"/>
        <w:numPr>
          <w:ilvl w:val="0"/>
          <w:numId w:val="47"/>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konieczności zrealizowania przedmiotu umowy przy zastosowaniu innych rozwiązań technicznych lub materiałowych; </w:t>
      </w:r>
    </w:p>
    <w:p w:rsidR="006918B5" w:rsidRPr="00E81BFE" w:rsidRDefault="006918B5" w:rsidP="006918B5">
      <w:pPr>
        <w:pStyle w:val="Tytu"/>
        <w:spacing w:line="276" w:lineRule="auto"/>
        <w:ind w:left="214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Wprowadzenie robót zamiennych winno zostać poprzedzone przygotowaniem stosownego protokołu konieczności, w którym zostanie udokumentowane zaistnienie okoliczności wpływających na konieczność wprowadzenia robót zamiennych. Wykonanie robót zamiennych będzie następować w ramach uzgodnionego wynagrodzenia umownego. </w:t>
      </w:r>
    </w:p>
    <w:p w:rsidR="00770011" w:rsidRPr="00E81BFE" w:rsidRDefault="00770011" w:rsidP="00770011">
      <w:pPr>
        <w:pStyle w:val="Tytu"/>
        <w:spacing w:line="276" w:lineRule="auto"/>
        <w:ind w:left="426"/>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We wszystkich w/w przypadkach termin realizacji może </w:t>
      </w:r>
      <w:r w:rsidR="006918B5" w:rsidRPr="00E81BFE">
        <w:rPr>
          <w:rFonts w:ascii="Tahoma" w:hAnsi="Tahoma" w:cs="Tahoma"/>
          <w:color w:val="595959" w:themeColor="text1" w:themeTint="A6"/>
          <w:sz w:val="20"/>
          <w:szCs w:val="20"/>
        </w:rPr>
        <w:t xml:space="preserve">za zgodą Zamawiającego </w:t>
      </w:r>
      <w:r w:rsidRPr="00E81BFE">
        <w:rPr>
          <w:rFonts w:ascii="Tahoma" w:hAnsi="Tahoma" w:cs="Tahoma"/>
          <w:color w:val="595959" w:themeColor="text1" w:themeTint="A6"/>
          <w:sz w:val="20"/>
          <w:szCs w:val="20"/>
        </w:rPr>
        <w:t>ulec przedłużeniu, nie dłużej jednak niż o czas trwania tych okoliczności.</w:t>
      </w:r>
    </w:p>
    <w:p w:rsidR="00770011" w:rsidRPr="00E81BFE" w:rsidRDefault="00770011" w:rsidP="00770011">
      <w:pPr>
        <w:pStyle w:val="Tytu"/>
        <w:spacing w:line="276" w:lineRule="auto"/>
        <w:ind w:left="426"/>
        <w:jc w:val="both"/>
        <w:rPr>
          <w:rFonts w:ascii="Tahoma" w:hAnsi="Tahoma" w:cs="Tahoma"/>
          <w:b/>
          <w:color w:val="595959" w:themeColor="text1" w:themeTint="A6"/>
          <w:sz w:val="20"/>
          <w:szCs w:val="20"/>
        </w:rPr>
      </w:pPr>
    </w:p>
    <w:p w:rsidR="00770011" w:rsidRPr="00E81BFE" w:rsidRDefault="00770011" w:rsidP="00506465">
      <w:pPr>
        <w:pStyle w:val="Tytu"/>
        <w:numPr>
          <w:ilvl w:val="0"/>
          <w:numId w:val="33"/>
        </w:numPr>
        <w:spacing w:line="276" w:lineRule="auto"/>
        <w:jc w:val="both"/>
        <w:rPr>
          <w:rFonts w:ascii="Tahoma" w:hAnsi="Tahoma" w:cs="Tahoma"/>
          <w:color w:val="595959" w:themeColor="text1" w:themeTint="A6"/>
          <w:sz w:val="20"/>
          <w:szCs w:val="20"/>
        </w:rPr>
      </w:pPr>
      <w:r w:rsidRPr="00E81BFE">
        <w:rPr>
          <w:rFonts w:ascii="Tahoma" w:hAnsi="Tahoma" w:cs="Tahoma"/>
          <w:b/>
          <w:color w:val="595959" w:themeColor="text1" w:themeTint="A6"/>
          <w:sz w:val="20"/>
          <w:szCs w:val="20"/>
        </w:rPr>
        <w:t>Wynagrodzenia Wykonawcy z powodu:</w:t>
      </w:r>
    </w:p>
    <w:p w:rsidR="00134456" w:rsidRPr="00E81BFE" w:rsidRDefault="00770011" w:rsidP="00506465">
      <w:pPr>
        <w:pStyle w:val="Tytu"/>
        <w:numPr>
          <w:ilvl w:val="0"/>
          <w:numId w:val="34"/>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zmiany w okresie obowiązywania umowy stawki podatku od towarów i usług VAT – jeżeli Wykonawca wykaże, że zmiana ta dotyczyła materiałów lub urządzeń niezbędnych do wykonania przedmiotu umowy albo kosztów robocizny oraz że poniósł on z tego tytułu dodatkowe koszty i do wysokości udokumentowanych dodatkowych kosztów Wykonawcy z tego tytułu oraz jeżeli zmiany te będą miały rzeczywisty wpływ na koszty wykonania przedmiotu umowy przez Wykonawcę.</w:t>
      </w:r>
    </w:p>
    <w:p w:rsidR="00134456" w:rsidRPr="00E81BFE" w:rsidRDefault="00770011" w:rsidP="00506465">
      <w:pPr>
        <w:pStyle w:val="Tytu"/>
        <w:numPr>
          <w:ilvl w:val="0"/>
          <w:numId w:val="34"/>
        </w:numPr>
        <w:spacing w:line="276" w:lineRule="auto"/>
        <w:jc w:val="both"/>
        <w:rPr>
          <w:rFonts w:ascii="Tahoma" w:hAnsi="Tahoma" w:cs="Tahoma"/>
          <w:color w:val="595959" w:themeColor="text1" w:themeTint="A6"/>
          <w:sz w:val="20"/>
          <w:szCs w:val="20"/>
        </w:rPr>
      </w:pPr>
      <w:r w:rsidRPr="00E81BFE">
        <w:rPr>
          <w:rStyle w:val="alb"/>
          <w:rFonts w:ascii="Tahoma" w:hAnsi="Tahoma" w:cs="Tahoma"/>
          <w:color w:val="595959" w:themeColor="text1" w:themeTint="A6"/>
          <w:sz w:val="20"/>
          <w:szCs w:val="20"/>
        </w:rPr>
        <w:t xml:space="preserve">zmiany </w:t>
      </w:r>
      <w:r w:rsidRPr="00E81BFE">
        <w:rPr>
          <w:rFonts w:ascii="Tahoma" w:hAnsi="Tahoma" w:cs="Tahoma"/>
          <w:color w:val="595959" w:themeColor="text1" w:themeTint="A6"/>
          <w:sz w:val="20"/>
          <w:szCs w:val="20"/>
        </w:rPr>
        <w:t xml:space="preserve">wysokości minimalnego wynagrodzenia za pracę ustalonego na podstawie </w:t>
      </w:r>
      <w:hyperlink r:id="rId10" w:anchor="/dokument/16992095#art%282%29ust%283%29" w:tgtFrame="_blank" w:history="1">
        <w:r w:rsidRPr="00E81BFE">
          <w:rPr>
            <w:rStyle w:val="Hipercze"/>
            <w:rFonts w:ascii="Tahoma" w:hAnsi="Tahoma" w:cs="Tahoma"/>
            <w:color w:val="595959" w:themeColor="text1" w:themeTint="A6"/>
            <w:sz w:val="20"/>
            <w:szCs w:val="20"/>
          </w:rPr>
          <w:t>art. 2 ust. 3-5</w:t>
        </w:r>
      </w:hyperlink>
      <w:r w:rsidRPr="00E81BFE">
        <w:rPr>
          <w:rFonts w:ascii="Tahoma" w:hAnsi="Tahoma" w:cs="Tahoma"/>
          <w:color w:val="595959" w:themeColor="text1" w:themeTint="A6"/>
          <w:sz w:val="20"/>
          <w:szCs w:val="20"/>
        </w:rPr>
        <w:t xml:space="preserve"> ustawy z dnia 10 października 2002 r. o minimalnym wynagrodzeniu za pracę – jeżeli Wykonawca przy zawarciu umowy złożył Zamawiającemu listę pracowników zatrudnianych na podstawie umowy o pracę z najniższym ustawowym wynagrodzeniem i oświadczenie, że przedmiot umowy będzie wykonywany przez tych pracowników – wraz z kopiami zawartych z nimi umów o pracę oraz jeżeli Wykonawca wykaże, że zmiana ta dotyczyła tych imiennie wskazanych pracowników - do wysokości udokumentowanych dodatkowych kosztów Wykonawcy z tego tytułu oraz jeżeli zmiany te będą miały rzeczywisty wpływ na koszty wykonania przedmiotu umowy przez Wykonawcę.</w:t>
      </w:r>
    </w:p>
    <w:p w:rsidR="00134456" w:rsidRPr="00E81BFE" w:rsidRDefault="00770011" w:rsidP="00506465">
      <w:pPr>
        <w:pStyle w:val="Tytu"/>
        <w:numPr>
          <w:ilvl w:val="0"/>
          <w:numId w:val="34"/>
        </w:numPr>
        <w:spacing w:line="276" w:lineRule="auto"/>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zasad podlegania ubezpieczeniom społecznym lub ubezpieczeniu zdrowotnemu lub wysokości stawki składki na ubezpieczenia społeczne lub zdrowotne  – jeżeli Wykonawca przy zawarciu umowy złożył Zamawiającemu listę pracowników zatrudnianych na podstawie umowy o pracę i oświadczenie, że przedmiot umowy będzie wykonywany przez tych pracowników – wraz z </w:t>
      </w:r>
      <w:r w:rsidRPr="00E81BFE">
        <w:rPr>
          <w:rFonts w:ascii="Tahoma" w:hAnsi="Tahoma" w:cs="Tahoma"/>
          <w:color w:val="595959" w:themeColor="text1" w:themeTint="A6"/>
          <w:sz w:val="20"/>
          <w:szCs w:val="20"/>
        </w:rPr>
        <w:lastRenderedPageBreak/>
        <w:t>kopiami zawartych z nimi umów o pracę oraz jeżeli Wykonawca wykaże, że zmiana ta dotyczyła tak wskazanych pracowników - do wysokości udokumentowanych dodatkowych kosztów Wykonawcy z tego tytułu oraz jeżeli zmiany te będą miały rzeczywisty wpływ na koszty wykonania przedmiotu umowy przez Wykonawcę w stosunku do ceny wykonania usługi określonej w ofercie.</w:t>
      </w:r>
    </w:p>
    <w:p w:rsidR="003E0409" w:rsidRPr="00E81BFE" w:rsidRDefault="00243E68" w:rsidP="003E0409">
      <w:pPr>
        <w:pStyle w:val="pkt"/>
        <w:widowControl w:val="0"/>
        <w:numPr>
          <w:ilvl w:val="0"/>
          <w:numId w:val="34"/>
        </w:numPr>
        <w:autoSpaceDE w:val="0"/>
        <w:autoSpaceDN w:val="0"/>
        <w:spacing w:before="100" w:beforeAutospacing="1" w:after="100" w:afterAutospacing="1" w:line="276" w:lineRule="auto"/>
        <w:rPr>
          <w:rFonts w:ascii="Arial" w:hAnsi="Arial" w:cs="Arial"/>
          <w:color w:val="595959" w:themeColor="text1" w:themeTint="A6"/>
          <w:sz w:val="20"/>
          <w:szCs w:val="20"/>
        </w:rPr>
      </w:pPr>
      <w:r w:rsidRPr="00E81BFE">
        <w:rPr>
          <w:rFonts w:ascii="Arial" w:hAnsi="Arial" w:cs="Arial"/>
          <w:color w:val="595959" w:themeColor="text1" w:themeTint="A6"/>
          <w:sz w:val="20"/>
          <w:szCs w:val="20"/>
        </w:rPr>
        <w:t xml:space="preserve">zmniejszenia ceny ofertowej </w:t>
      </w:r>
      <w:r w:rsidR="006B1E95" w:rsidRPr="00E81BFE">
        <w:rPr>
          <w:rFonts w:ascii="Arial" w:hAnsi="Arial" w:cs="Arial"/>
          <w:color w:val="595959" w:themeColor="text1" w:themeTint="A6"/>
          <w:sz w:val="20"/>
          <w:szCs w:val="20"/>
        </w:rPr>
        <w:t xml:space="preserve">w przypadku </w:t>
      </w:r>
      <w:r w:rsidRPr="00E81BFE">
        <w:rPr>
          <w:rFonts w:ascii="Arial" w:hAnsi="Arial" w:cs="Arial"/>
          <w:color w:val="595959" w:themeColor="text1" w:themeTint="A6"/>
          <w:sz w:val="20"/>
          <w:szCs w:val="20"/>
        </w:rPr>
        <w:t xml:space="preserve">zrezygnowania przez Zamawiającego z wykonania części (elementów) przedmiotu umowy </w:t>
      </w:r>
      <w:r w:rsidR="006B1E95" w:rsidRPr="00E81BFE">
        <w:rPr>
          <w:rFonts w:ascii="Arial" w:hAnsi="Arial" w:cs="Arial"/>
          <w:color w:val="595959" w:themeColor="text1" w:themeTint="A6"/>
          <w:sz w:val="20"/>
          <w:szCs w:val="20"/>
        </w:rPr>
        <w:t>w</w:t>
      </w:r>
      <w:r w:rsidR="00A06B64" w:rsidRPr="00E81BFE">
        <w:rPr>
          <w:rFonts w:ascii="Arial" w:hAnsi="Arial" w:cs="Arial"/>
          <w:color w:val="595959" w:themeColor="text1" w:themeTint="A6"/>
          <w:sz w:val="20"/>
          <w:szCs w:val="20"/>
        </w:rPr>
        <w:t xml:space="preserve"> sytuacji, </w:t>
      </w:r>
      <w:r w:rsidRPr="00E81BFE">
        <w:rPr>
          <w:rFonts w:ascii="Arial" w:hAnsi="Arial" w:cs="Arial"/>
          <w:color w:val="595959" w:themeColor="text1" w:themeTint="A6"/>
          <w:sz w:val="20"/>
          <w:szCs w:val="20"/>
        </w:rPr>
        <w:t xml:space="preserve">gdy ich wykonanie </w:t>
      </w:r>
      <w:r w:rsidR="006B1E95" w:rsidRPr="00E81BFE">
        <w:rPr>
          <w:rFonts w:ascii="Arial" w:hAnsi="Arial" w:cs="Arial"/>
          <w:color w:val="595959" w:themeColor="text1" w:themeTint="A6"/>
          <w:sz w:val="20"/>
          <w:szCs w:val="20"/>
        </w:rPr>
        <w:t xml:space="preserve">będzie zbędne do prawidłowego, </w:t>
      </w:r>
      <w:r w:rsidRPr="00E81BFE">
        <w:rPr>
          <w:rFonts w:ascii="Arial" w:hAnsi="Arial" w:cs="Arial"/>
          <w:color w:val="595959" w:themeColor="text1" w:themeTint="A6"/>
          <w:sz w:val="20"/>
          <w:szCs w:val="20"/>
        </w:rPr>
        <w:t>tj. zgodnego z zasadami wiedzy technicznej i obowiązującymi na dzień odbioru robót przepisami wykonania przedmiotu umowy, a więc wystąpienia tzw. „robót zaniechanych” rozumianych jako odstąpienie od części przedmiotu zamówienia.</w:t>
      </w:r>
    </w:p>
    <w:p w:rsidR="006B1E95" w:rsidRPr="00E81BFE" w:rsidRDefault="006B1E95" w:rsidP="003E0409">
      <w:pPr>
        <w:pStyle w:val="pkt"/>
        <w:widowControl w:val="0"/>
        <w:numPr>
          <w:ilvl w:val="0"/>
          <w:numId w:val="34"/>
        </w:numPr>
        <w:autoSpaceDE w:val="0"/>
        <w:autoSpaceDN w:val="0"/>
        <w:spacing w:before="100" w:beforeAutospacing="1" w:after="100" w:afterAutospacing="1" w:line="276" w:lineRule="auto"/>
        <w:rPr>
          <w:rFonts w:ascii="Arial" w:hAnsi="Arial" w:cs="Arial"/>
          <w:color w:val="595959" w:themeColor="text1" w:themeTint="A6"/>
          <w:sz w:val="20"/>
          <w:szCs w:val="20"/>
        </w:rPr>
      </w:pPr>
      <w:r w:rsidRPr="00E81BFE">
        <w:rPr>
          <w:rFonts w:ascii="Arial" w:hAnsi="Arial" w:cs="Arial"/>
          <w:color w:val="595959" w:themeColor="text1" w:themeTint="A6"/>
          <w:sz w:val="20"/>
          <w:szCs w:val="20"/>
        </w:rPr>
        <w:t>Sposób obliczenia należytego wynagrodzenia Wykonawcy z tytułu wykonania części umowy nastąpi na poniższych zasadach:</w:t>
      </w:r>
    </w:p>
    <w:p w:rsidR="004B35FA" w:rsidRPr="00E81BFE" w:rsidRDefault="006B1E95" w:rsidP="004B35FA">
      <w:pPr>
        <w:pStyle w:val="pkt"/>
        <w:widowControl w:val="0"/>
        <w:autoSpaceDE w:val="0"/>
        <w:autoSpaceDN w:val="0"/>
        <w:spacing w:before="100" w:beforeAutospacing="1" w:after="100" w:afterAutospacing="1" w:line="276" w:lineRule="auto"/>
        <w:ind w:left="1428" w:firstLine="0"/>
        <w:rPr>
          <w:rFonts w:ascii="Arial" w:hAnsi="Arial" w:cs="Arial"/>
          <w:color w:val="595959" w:themeColor="text1" w:themeTint="A6"/>
          <w:sz w:val="20"/>
          <w:szCs w:val="20"/>
        </w:rPr>
      </w:pPr>
      <w:r w:rsidRPr="00E81BFE">
        <w:rPr>
          <w:rFonts w:ascii="Arial" w:hAnsi="Arial" w:cs="Arial"/>
          <w:color w:val="595959" w:themeColor="text1" w:themeTint="A6"/>
          <w:sz w:val="20"/>
          <w:szCs w:val="20"/>
        </w:rPr>
        <w:t>W przypadku odstąpienia od części robót z danego elementu obliczenie wykonanej części tego elementu nastąpi na podstawie</w:t>
      </w:r>
      <w:r w:rsidR="003E0409" w:rsidRPr="00E81BFE">
        <w:rPr>
          <w:rFonts w:ascii="Arial" w:hAnsi="Arial" w:cs="Arial"/>
          <w:color w:val="595959" w:themeColor="text1" w:themeTint="A6"/>
          <w:sz w:val="20"/>
          <w:szCs w:val="20"/>
        </w:rPr>
        <w:t xml:space="preserve"> protokolarnego ustalenia przez</w:t>
      </w:r>
      <w:r w:rsidRPr="00E81BFE">
        <w:rPr>
          <w:rFonts w:ascii="Arial" w:hAnsi="Arial" w:cs="Arial"/>
          <w:color w:val="595959" w:themeColor="text1" w:themeTint="A6"/>
          <w:sz w:val="20"/>
          <w:szCs w:val="20"/>
        </w:rPr>
        <w:t xml:space="preserve"> Zamawiającego i Wykonawcę procentowego zaawansowania wykonania danego elementu. Wynagrodzenie należne wykonawcy za zabezpieczenie przerwanych prac nastąpi na podstawie kosztorysów powykonawczych przygotowanych przez Wykonawcę, w oparciu o nośniki cen materiałów, robocizny oraz sprzętu, przyjęte w kosztorysie ofertowym.</w:t>
      </w:r>
    </w:p>
    <w:p w:rsidR="00770011" w:rsidRPr="00E81BFE" w:rsidRDefault="00770011" w:rsidP="006918B5">
      <w:pPr>
        <w:pStyle w:val="Tytu"/>
        <w:spacing w:line="276" w:lineRule="auto"/>
        <w:ind w:left="852" w:hanging="426"/>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3.</w:t>
      </w:r>
      <w:r w:rsidRPr="00E81BFE">
        <w:rPr>
          <w:rFonts w:ascii="Tahoma" w:hAnsi="Tahoma" w:cs="Tahoma"/>
          <w:b/>
          <w:color w:val="595959" w:themeColor="text1" w:themeTint="A6"/>
          <w:sz w:val="20"/>
          <w:szCs w:val="20"/>
        </w:rPr>
        <w:tab/>
        <w:t xml:space="preserve">Podwykonawców - </w:t>
      </w:r>
      <w:r w:rsidRPr="00E81BFE">
        <w:rPr>
          <w:rFonts w:ascii="Tahoma" w:hAnsi="Tahoma" w:cs="Tahoma"/>
          <w:color w:val="595959" w:themeColor="text1" w:themeTint="A6"/>
          <w:sz w:val="20"/>
          <w:szCs w:val="20"/>
        </w:rPr>
        <w:t>w przypadku wprowadzenia podwykonawcy, wprowadzenia nowego (kolejnego) podwykonawcy lub dalszego podwykonawcy, rezygnacji podwykonawcy lub dalszego podwykonawcy, zmiany wartości lub zakresu robót wykonywanych przez podwykonawcę lub dalszych podwykonawców; Zamawiający może wyrazić zgodę na powyższe po zaakceptowaniu umowy wykonawcy z podwykonawcą lub dalszym podwykonawcą wraz z częścią  dokumentacji dot. wykonania robót określonych w umowie w terminie 14 dni od przekazania projektu umowy w tym zakresie przez Wykonawcę.</w:t>
      </w:r>
      <w:r w:rsidR="006918B5"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 xml:space="preserve">We wszystkich pozostałych przypadkach przewidzianych </w:t>
      </w:r>
      <w:r w:rsidRPr="00E81BFE">
        <w:rPr>
          <w:rFonts w:ascii="Tahoma" w:hAnsi="Tahoma" w:cs="Tahoma"/>
          <w:b/>
          <w:color w:val="595959" w:themeColor="text1" w:themeTint="A6"/>
          <w:sz w:val="20"/>
          <w:szCs w:val="20"/>
        </w:rPr>
        <w:t>art. 144 ust. 1 ustawy PZP</w:t>
      </w:r>
      <w:r w:rsidRPr="00E81BFE">
        <w:rPr>
          <w:rFonts w:ascii="Tahoma" w:hAnsi="Tahoma" w:cs="Tahoma"/>
          <w:color w:val="595959" w:themeColor="text1" w:themeTint="A6"/>
          <w:sz w:val="20"/>
          <w:szCs w:val="20"/>
        </w:rPr>
        <w:t>.</w:t>
      </w:r>
    </w:p>
    <w:p w:rsidR="00A06B64" w:rsidRPr="00E81BFE" w:rsidRDefault="00A06B64" w:rsidP="00A06B64">
      <w:pPr>
        <w:autoSpaceDE w:val="0"/>
        <w:autoSpaceDN w:val="0"/>
        <w:adjustRightInd w:val="0"/>
        <w:spacing w:after="0"/>
        <w:ind w:left="1068"/>
        <w:jc w:val="both"/>
        <w:rPr>
          <w:rFonts w:ascii="Tahoma" w:hAnsi="Tahoma" w:cs="Tahoma"/>
          <w:color w:val="595959" w:themeColor="text1" w:themeTint="A6"/>
          <w:sz w:val="20"/>
          <w:szCs w:val="20"/>
          <w:lang w:eastAsia="pl-PL"/>
        </w:rPr>
      </w:pPr>
    </w:p>
    <w:p w:rsidR="00A06B64" w:rsidRPr="00E81BFE" w:rsidRDefault="00A06B64" w:rsidP="00A06B64">
      <w:pPr>
        <w:pStyle w:val="Tytu"/>
        <w:spacing w:line="276"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XIII.6. </w:t>
      </w:r>
      <w:r w:rsidRPr="00E81BFE">
        <w:rPr>
          <w:rFonts w:ascii="Tahoma" w:hAnsi="Tahoma" w:cs="Tahoma"/>
          <w:color w:val="595959" w:themeColor="text1" w:themeTint="A6"/>
          <w:sz w:val="20"/>
          <w:szCs w:val="20"/>
        </w:rPr>
        <w:tab/>
      </w:r>
      <w:r w:rsidR="00A30655">
        <w:rPr>
          <w:rFonts w:ascii="Arial" w:hAnsi="Arial" w:cs="Arial"/>
          <w:color w:val="595959" w:themeColor="text1" w:themeTint="A6"/>
          <w:sz w:val="20"/>
          <w:szCs w:val="20"/>
        </w:rPr>
        <w:t xml:space="preserve">Zgodnie z art. 91 ust. 3a Pzp </w:t>
      </w:r>
      <w:r w:rsidRPr="00E81BFE">
        <w:rPr>
          <w:rFonts w:ascii="Arial" w:hAnsi="Arial" w:cs="Arial"/>
          <w:color w:val="595959" w:themeColor="text1" w:themeTint="A6"/>
          <w:sz w:val="20"/>
          <w:szCs w:val="20"/>
        </w:rPr>
        <w:t xml:space="preserve">jeżeli złożono ofertę, której wybór prowadziłby do powstania </w:t>
      </w:r>
      <w:r w:rsidR="00453D89" w:rsidRPr="00E81BFE">
        <w:rPr>
          <w:rFonts w:ascii="Arial" w:hAnsi="Arial" w:cs="Arial"/>
          <w:color w:val="595959" w:themeColor="text1" w:themeTint="A6"/>
          <w:sz w:val="20"/>
          <w:szCs w:val="20"/>
        </w:rPr>
        <w:br/>
      </w:r>
      <w:r w:rsidRPr="00E81BFE">
        <w:rPr>
          <w:rFonts w:ascii="Arial" w:hAnsi="Arial" w:cs="Arial"/>
          <w:color w:val="595959" w:themeColor="text1" w:themeTint="A6"/>
          <w:sz w:val="20"/>
          <w:szCs w:val="20"/>
        </w:rPr>
        <w:t>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w:t>
      </w:r>
    </w:p>
    <w:p w:rsidR="0037292E" w:rsidRPr="00E81BFE" w:rsidRDefault="0037292E" w:rsidP="00770011">
      <w:pPr>
        <w:spacing w:after="0"/>
        <w:ind w:left="708" w:hanging="708"/>
        <w:jc w:val="both"/>
        <w:rPr>
          <w:rFonts w:ascii="Tahoma" w:hAnsi="Tahoma" w:cs="Tahoma"/>
          <w:color w:val="595959" w:themeColor="text1" w:themeTint="A6"/>
          <w:sz w:val="20"/>
          <w:szCs w:val="20"/>
        </w:rPr>
      </w:pPr>
    </w:p>
    <w:p w:rsidR="007B5523" w:rsidRPr="00E81BFE" w:rsidRDefault="007B5523" w:rsidP="000D167E">
      <w:pPr>
        <w:spacing w:after="0"/>
        <w:ind w:left="708" w:hanging="708"/>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XIII.7. </w:t>
      </w:r>
      <w:r w:rsidR="000D167E"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Zmiana Umowy może zostać dokonana w formie pisemnego aneksu, którego treść zostanie zaakceptowana przez obie strony.</w:t>
      </w:r>
    </w:p>
    <w:p w:rsidR="00887DCF" w:rsidRPr="00E81BFE" w:rsidRDefault="00887DCF" w:rsidP="007B5523">
      <w:pPr>
        <w:spacing w:after="0"/>
        <w:ind w:left="708" w:hanging="708"/>
        <w:jc w:val="both"/>
        <w:rPr>
          <w:rFonts w:ascii="Tahoma" w:hAnsi="Tahoma" w:cs="Tahoma"/>
          <w:color w:val="595959" w:themeColor="text1" w:themeTint="A6"/>
          <w:sz w:val="20"/>
          <w:szCs w:val="20"/>
        </w:rPr>
      </w:pPr>
    </w:p>
    <w:p w:rsidR="006A74EB" w:rsidRPr="00E81BFE" w:rsidRDefault="007B5523" w:rsidP="006A74EB">
      <w:pPr>
        <w:spacing w:after="0" w:line="240" w:lineRule="auto"/>
        <w:ind w:left="708" w:hanging="708"/>
        <w:jc w:val="both"/>
        <w:rPr>
          <w:rFonts w:ascii="Arial" w:hAnsi="Arial" w:cs="Arial"/>
          <w:b/>
          <w:color w:val="595959" w:themeColor="text1" w:themeTint="A6"/>
          <w:sz w:val="20"/>
          <w:szCs w:val="20"/>
        </w:rPr>
      </w:pPr>
      <w:r w:rsidRPr="00E81BFE">
        <w:rPr>
          <w:rFonts w:ascii="Tahoma" w:hAnsi="Tahoma" w:cs="Tahoma"/>
          <w:b/>
          <w:bCs/>
          <w:color w:val="595959" w:themeColor="text1" w:themeTint="A6"/>
          <w:sz w:val="18"/>
          <w:szCs w:val="18"/>
        </w:rPr>
        <w:t xml:space="preserve">XIV. </w:t>
      </w:r>
      <w:r w:rsidR="006A74EB" w:rsidRPr="00E81BFE">
        <w:rPr>
          <w:rFonts w:ascii="Arial" w:hAnsi="Arial" w:cs="Arial"/>
          <w:b/>
          <w:color w:val="595959" w:themeColor="text1" w:themeTint="A6"/>
          <w:sz w:val="20"/>
          <w:szCs w:val="20"/>
        </w:rPr>
        <w:t xml:space="preserve">Pouczenie o środkach ochrony prawnej przysługujących wykonawcy w toku postępowania </w:t>
      </w:r>
      <w:r w:rsidR="00527185" w:rsidRPr="00E81BFE">
        <w:rPr>
          <w:rFonts w:ascii="Arial" w:hAnsi="Arial" w:cs="Arial"/>
          <w:b/>
          <w:color w:val="595959" w:themeColor="text1" w:themeTint="A6"/>
          <w:sz w:val="20"/>
          <w:szCs w:val="20"/>
        </w:rPr>
        <w:br/>
      </w:r>
      <w:r w:rsidR="006A74EB" w:rsidRPr="00E81BFE">
        <w:rPr>
          <w:rFonts w:ascii="Arial" w:hAnsi="Arial" w:cs="Arial"/>
          <w:b/>
          <w:color w:val="595959" w:themeColor="text1" w:themeTint="A6"/>
          <w:sz w:val="20"/>
          <w:szCs w:val="20"/>
        </w:rPr>
        <w:t>o udzielenie zamówienia.</w:t>
      </w:r>
    </w:p>
    <w:p w:rsidR="004C2577" w:rsidRPr="00E81BFE" w:rsidRDefault="004C2577" w:rsidP="006A74EB">
      <w:pPr>
        <w:spacing w:after="0" w:line="240" w:lineRule="auto"/>
        <w:ind w:left="708" w:hanging="708"/>
        <w:jc w:val="both"/>
        <w:rPr>
          <w:rFonts w:ascii="Arial" w:hAnsi="Arial" w:cs="Arial"/>
          <w:b/>
          <w:color w:val="595959" w:themeColor="text1" w:themeTint="A6"/>
          <w:sz w:val="20"/>
          <w:szCs w:val="20"/>
        </w:rPr>
      </w:pPr>
    </w:p>
    <w:p w:rsidR="004C2577" w:rsidRPr="00E81BFE" w:rsidRDefault="004C2577" w:rsidP="00527185">
      <w:pPr>
        <w:pStyle w:val="Bezodstpw"/>
        <w:spacing w:line="276"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XIV.1.</w:t>
      </w:r>
      <w:r w:rsidRPr="00E81BFE">
        <w:rPr>
          <w:rFonts w:ascii="Tahoma" w:hAnsi="Tahoma" w:cs="Tahoma"/>
          <w:color w:val="595959" w:themeColor="text1" w:themeTint="A6"/>
          <w:sz w:val="20"/>
          <w:szCs w:val="20"/>
        </w:rPr>
        <w:tab/>
        <w:t>Zasady, terminy oraz sposób korzystania ze środków ochrony prawnej szczegółowo regulują przepisy działu VI ustawy Pzp – Środki ochrony prawnej (art. 179 – 198 g ustawy Pzp).</w:t>
      </w:r>
    </w:p>
    <w:p w:rsidR="004C2577" w:rsidRPr="00E81BFE" w:rsidRDefault="004C2577" w:rsidP="00527185">
      <w:pPr>
        <w:pStyle w:val="Bezodstpw"/>
        <w:spacing w:line="276"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XIV.2. </w:t>
      </w:r>
      <w:r w:rsidR="00527185"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rPr>
        <w:t>Środki ochrony prawnej przysługują wykonawcy, a także innemu podmiotowi, jeżeli ma lub miał interes w uzyskaniu danego zamówienia oraz poniósł lub może ponieść szkodę w wyniku naruszenia przez zamawiającego przepisów ustawy Pzp.</w:t>
      </w:r>
    </w:p>
    <w:p w:rsidR="004C2577" w:rsidRPr="00E81BFE" w:rsidRDefault="004C2577" w:rsidP="00527185">
      <w:pPr>
        <w:pStyle w:val="Bezodstpw"/>
        <w:spacing w:line="276" w:lineRule="auto"/>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XIV.3.</w:t>
      </w:r>
      <w:r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rPr>
        <w:tab/>
        <w:t>Środki ochrony prawnej wobec ogłoszenia o zamówieniu oraz SIWZ przysługują również organizacjom wpisanym na listę, o której mowa w art. 154 pkt 5 ustawy Pzp.</w:t>
      </w:r>
    </w:p>
    <w:p w:rsidR="006A74EB" w:rsidRPr="00E81BFE" w:rsidRDefault="004C2577" w:rsidP="006A74EB">
      <w:pPr>
        <w:tabs>
          <w:tab w:val="left" w:pos="993"/>
        </w:tabs>
        <w:suppressAutoHyphens w:val="0"/>
        <w:spacing w:before="100" w:beforeAutospacing="1" w:after="100" w:afterAutospacing="1"/>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XIV.4.</w:t>
      </w:r>
      <w:r w:rsidRPr="00E81BFE">
        <w:rPr>
          <w:rFonts w:ascii="Arial" w:hAnsi="Arial" w:cs="Arial"/>
          <w:color w:val="595959" w:themeColor="text1" w:themeTint="A6"/>
        </w:rPr>
        <w:t xml:space="preserve"> </w:t>
      </w:r>
      <w:r w:rsidR="006A74EB" w:rsidRPr="00E81BFE">
        <w:rPr>
          <w:rFonts w:ascii="Tahoma" w:hAnsi="Tahoma" w:cs="Tahoma"/>
          <w:color w:val="595959" w:themeColor="text1" w:themeTint="A6"/>
          <w:sz w:val="20"/>
          <w:szCs w:val="20"/>
        </w:rPr>
        <w:t>Odwołanie przysługuje wyłącznie wobec czynności:</w:t>
      </w:r>
    </w:p>
    <w:p w:rsidR="006A74EB" w:rsidRPr="00E81BFE" w:rsidRDefault="006A74EB" w:rsidP="00506465">
      <w:pPr>
        <w:numPr>
          <w:ilvl w:val="0"/>
          <w:numId w:val="35"/>
        </w:numPr>
        <w:tabs>
          <w:tab w:val="left" w:pos="1418"/>
        </w:tabs>
        <w:suppressAutoHyphens w:val="0"/>
        <w:spacing w:before="100" w:beforeAutospacing="1" w:after="100" w:afterAutospacing="1"/>
        <w:ind w:left="1418" w:hanging="425"/>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określenia warunków udziału w postępowaniu;</w:t>
      </w:r>
    </w:p>
    <w:p w:rsidR="006A74EB" w:rsidRPr="00E81BFE" w:rsidRDefault="006A74EB" w:rsidP="00506465">
      <w:pPr>
        <w:numPr>
          <w:ilvl w:val="0"/>
          <w:numId w:val="35"/>
        </w:numPr>
        <w:tabs>
          <w:tab w:val="left" w:pos="1418"/>
        </w:tabs>
        <w:suppressAutoHyphens w:val="0"/>
        <w:spacing w:before="100" w:beforeAutospacing="1" w:after="100" w:afterAutospacing="1"/>
        <w:ind w:left="1418" w:hanging="425"/>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wykluczenia odwołującego z postępowania o udzielenie zamówienia;</w:t>
      </w:r>
    </w:p>
    <w:p w:rsidR="006A74EB" w:rsidRPr="00E81BFE" w:rsidRDefault="006A74EB" w:rsidP="00506465">
      <w:pPr>
        <w:numPr>
          <w:ilvl w:val="0"/>
          <w:numId w:val="35"/>
        </w:numPr>
        <w:tabs>
          <w:tab w:val="left" w:pos="1418"/>
        </w:tabs>
        <w:suppressAutoHyphens w:val="0"/>
        <w:spacing w:before="100" w:beforeAutospacing="1" w:after="100" w:afterAutospacing="1"/>
        <w:ind w:left="1418" w:hanging="425"/>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odrzucenia oferty odwołującego;</w:t>
      </w:r>
    </w:p>
    <w:p w:rsidR="006A74EB" w:rsidRPr="00E81BFE" w:rsidRDefault="006A74EB" w:rsidP="00506465">
      <w:pPr>
        <w:numPr>
          <w:ilvl w:val="0"/>
          <w:numId w:val="35"/>
        </w:numPr>
        <w:tabs>
          <w:tab w:val="left" w:pos="1418"/>
        </w:tabs>
        <w:suppressAutoHyphens w:val="0"/>
        <w:spacing w:before="100" w:beforeAutospacing="1" w:after="100" w:afterAutospacing="1"/>
        <w:ind w:left="1418" w:hanging="425"/>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opisu przedmiotu zamówienia;</w:t>
      </w:r>
    </w:p>
    <w:p w:rsidR="006A74EB" w:rsidRPr="00E81BFE" w:rsidRDefault="006A74EB" w:rsidP="00506465">
      <w:pPr>
        <w:numPr>
          <w:ilvl w:val="0"/>
          <w:numId w:val="35"/>
        </w:numPr>
        <w:tabs>
          <w:tab w:val="left" w:pos="1418"/>
        </w:tabs>
        <w:suppressAutoHyphens w:val="0"/>
        <w:spacing w:before="100" w:beforeAutospacing="1" w:after="100" w:afterAutospacing="1"/>
        <w:ind w:left="1418" w:hanging="425"/>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wyboru najkorzystniejszej oferty.</w:t>
      </w:r>
    </w:p>
    <w:p w:rsidR="006A74EB" w:rsidRPr="00E81BFE" w:rsidRDefault="004C2577" w:rsidP="004C2577">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XIV.</w:t>
      </w:r>
      <w:r w:rsidR="00A6011C" w:rsidRPr="00E81BFE">
        <w:rPr>
          <w:rFonts w:ascii="Arial" w:hAnsi="Arial" w:cs="Arial"/>
          <w:color w:val="595959" w:themeColor="text1" w:themeTint="A6"/>
        </w:rPr>
        <w:t>5</w:t>
      </w:r>
      <w:r w:rsidRPr="00E81BFE">
        <w:rPr>
          <w:rFonts w:ascii="Arial" w:hAnsi="Arial" w:cs="Arial"/>
          <w:color w:val="595959" w:themeColor="text1" w:themeTint="A6"/>
        </w:rPr>
        <w:t xml:space="preserve">. </w:t>
      </w:r>
      <w:r w:rsidRPr="00E81BFE">
        <w:rPr>
          <w:rFonts w:ascii="Arial" w:hAnsi="Arial" w:cs="Arial"/>
          <w:color w:val="595959" w:themeColor="text1" w:themeTint="A6"/>
        </w:rPr>
        <w:tab/>
      </w:r>
      <w:r w:rsidR="006A74EB" w:rsidRPr="00E81BFE">
        <w:rPr>
          <w:rFonts w:ascii="Tahoma" w:hAnsi="Tahoma" w:cs="Tahoma"/>
          <w:color w:val="595959" w:themeColor="text1" w:themeTint="A6"/>
          <w:sz w:val="20"/>
          <w:szCs w:val="20"/>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A6011C" w:rsidRPr="00E81BFE" w:rsidRDefault="004C2577"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XIV.</w:t>
      </w:r>
      <w:r w:rsidR="00A6011C" w:rsidRPr="00E81BFE">
        <w:rPr>
          <w:rFonts w:ascii="Arial" w:hAnsi="Arial" w:cs="Arial"/>
          <w:color w:val="595959" w:themeColor="text1" w:themeTint="A6"/>
        </w:rPr>
        <w:t>6</w:t>
      </w:r>
      <w:r w:rsidRPr="00E81BFE">
        <w:rPr>
          <w:rFonts w:ascii="Arial" w:hAnsi="Arial" w:cs="Arial"/>
          <w:color w:val="595959" w:themeColor="text1" w:themeTint="A6"/>
        </w:rPr>
        <w:t xml:space="preserve">. </w:t>
      </w:r>
      <w:r w:rsidR="00A6011C" w:rsidRPr="00E81BFE">
        <w:rPr>
          <w:rFonts w:ascii="Arial" w:hAnsi="Arial" w:cs="Arial"/>
          <w:color w:val="595959" w:themeColor="text1" w:themeTint="A6"/>
        </w:rPr>
        <w:tab/>
      </w:r>
      <w:r w:rsidR="006A74EB" w:rsidRPr="00E81BFE">
        <w:rPr>
          <w:rFonts w:ascii="Tahoma" w:hAnsi="Tahoma" w:cs="Tahoma"/>
          <w:color w:val="595959" w:themeColor="text1" w:themeTint="A6"/>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 xml:space="preserve">XIV.7. </w:t>
      </w:r>
      <w:r w:rsidR="006A74EB" w:rsidRPr="00E81BFE">
        <w:rPr>
          <w:rFonts w:ascii="Tahoma" w:hAnsi="Tahoma" w:cs="Tahoma"/>
          <w:color w:val="595959" w:themeColor="text1" w:themeTint="A6"/>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w:t>
      </w:r>
      <w:r w:rsidRPr="00E81BFE">
        <w:rPr>
          <w:rFonts w:ascii="Tahoma" w:hAnsi="Tahoma" w:cs="Tahoma"/>
          <w:color w:val="595959" w:themeColor="text1" w:themeTint="A6"/>
          <w:sz w:val="20"/>
          <w:szCs w:val="20"/>
        </w:rPr>
        <w:t>ków komunikacji elektronicznej.</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 xml:space="preserve">XIV.8. </w:t>
      </w:r>
      <w:r w:rsidR="006A74EB" w:rsidRPr="00E81BFE">
        <w:rPr>
          <w:rFonts w:ascii="Tahoma" w:hAnsi="Tahoma" w:cs="Tahoma"/>
          <w:color w:val="595959" w:themeColor="text1" w:themeTint="A6"/>
          <w:sz w:val="20"/>
          <w:szCs w:val="20"/>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r w:rsidRPr="00E81BFE">
        <w:rPr>
          <w:rFonts w:ascii="Tahoma" w:hAnsi="Tahoma" w:cs="Tahoma"/>
          <w:color w:val="595959" w:themeColor="text1" w:themeTint="A6"/>
          <w:sz w:val="20"/>
          <w:szCs w:val="20"/>
        </w:rPr>
        <w:t>.</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 xml:space="preserve">XIV.9. </w:t>
      </w:r>
      <w:r w:rsidR="006A74EB" w:rsidRPr="00E81BFE">
        <w:rPr>
          <w:rFonts w:ascii="Tahoma" w:hAnsi="Tahoma" w:cs="Tahoma"/>
          <w:color w:val="595959" w:themeColor="text1" w:themeTint="A6"/>
          <w:sz w:val="20"/>
          <w:szCs w:val="20"/>
        </w:rPr>
        <w:t xml:space="preserve">W przypadku wniesienia odwołania po upływie terminu składania ofert bieg terminu związania ofertą ulega zawieszeniu do czasu ogłoszenia przez Krajową Izbę Odwoławczą </w:t>
      </w:r>
      <w:r w:rsidRPr="00E81BFE">
        <w:rPr>
          <w:rFonts w:ascii="Tahoma" w:hAnsi="Tahoma" w:cs="Tahoma"/>
          <w:color w:val="595959" w:themeColor="text1" w:themeTint="A6"/>
          <w:sz w:val="20"/>
          <w:szCs w:val="20"/>
        </w:rPr>
        <w:t>orzeczenia.</w:t>
      </w:r>
    </w:p>
    <w:p w:rsidR="00A6011C" w:rsidRPr="00E81BFE" w:rsidRDefault="00A6011C" w:rsidP="00A6011C">
      <w:pPr>
        <w:tabs>
          <w:tab w:val="left" w:pos="993"/>
        </w:tabs>
        <w:suppressAutoHyphens w:val="0"/>
        <w:spacing w:before="100" w:beforeAutospacing="1" w:after="100" w:afterAutospacing="1"/>
        <w:ind w:left="708" w:hanging="708"/>
        <w:jc w:val="both"/>
        <w:rPr>
          <w:rStyle w:val="alb"/>
          <w:rFonts w:ascii="Tahoma" w:hAnsi="Tahoma" w:cs="Tahoma"/>
          <w:color w:val="595959" w:themeColor="text1" w:themeTint="A6"/>
          <w:sz w:val="20"/>
          <w:szCs w:val="20"/>
        </w:rPr>
      </w:pPr>
      <w:r w:rsidRPr="00E81BFE">
        <w:rPr>
          <w:rFonts w:ascii="Arial" w:hAnsi="Arial" w:cs="Arial"/>
          <w:color w:val="595959" w:themeColor="text1" w:themeTint="A6"/>
        </w:rPr>
        <w:t xml:space="preserve">XIV.10. </w:t>
      </w:r>
      <w:r w:rsidR="006A74EB" w:rsidRPr="00E81BFE">
        <w:rPr>
          <w:rFonts w:ascii="Tahoma" w:hAnsi="Tahoma" w:cs="Tahoma"/>
          <w:color w:val="595959" w:themeColor="text1" w:themeTint="A6"/>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XIV.11</w:t>
      </w:r>
      <w:r w:rsidRPr="00E81BFE">
        <w:rPr>
          <w:rFonts w:ascii="Arial" w:hAnsi="Arial" w:cs="Arial"/>
          <w:b/>
          <w:color w:val="595959" w:themeColor="text1" w:themeTint="A6"/>
        </w:rPr>
        <w:t xml:space="preserve">. </w:t>
      </w:r>
      <w:r w:rsidR="006A74EB" w:rsidRPr="00E81BFE">
        <w:rPr>
          <w:rFonts w:ascii="Tahoma" w:hAnsi="Tahoma" w:cs="Tahoma"/>
          <w:b/>
          <w:color w:val="595959" w:themeColor="text1" w:themeTint="A6"/>
          <w:sz w:val="20"/>
          <w:szCs w:val="20"/>
        </w:rPr>
        <w:t>Wykonawcy, którzy przystąpili do postępowania odwoławczego, stają się uczestnikami postępowania odwoławczego, jeżeli mają interes w tym, aby odwołanie zostało rozstrzygnięte na korzyść jednej ze</w:t>
      </w:r>
      <w:r w:rsidR="006A74EB" w:rsidRPr="00E81BFE">
        <w:rPr>
          <w:rFonts w:ascii="Tahoma" w:hAnsi="Tahoma" w:cs="Tahoma"/>
          <w:color w:val="595959" w:themeColor="text1" w:themeTint="A6"/>
          <w:sz w:val="20"/>
          <w:szCs w:val="20"/>
        </w:rPr>
        <w:t xml:space="preserve"> stron.</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lastRenderedPageBreak/>
        <w:t xml:space="preserve">XIV.12. </w:t>
      </w:r>
      <w:r w:rsidR="006A74EB" w:rsidRPr="00E81BFE">
        <w:rPr>
          <w:rFonts w:ascii="Tahoma" w:hAnsi="Tahoma" w:cs="Tahoma"/>
          <w:color w:val="595959" w:themeColor="text1" w:themeTint="A6"/>
          <w:sz w:val="20"/>
          <w:szCs w:val="20"/>
        </w:rPr>
        <w:t xml:space="preserve">Zamawiający lub odwołujący może zgłosić opozycję przeciw przystąpieniu innego wykonawcy nie później </w:t>
      </w:r>
      <w:r w:rsidRPr="00E81BFE">
        <w:rPr>
          <w:rFonts w:ascii="Tahoma" w:hAnsi="Tahoma" w:cs="Tahoma"/>
          <w:color w:val="595959" w:themeColor="text1" w:themeTint="A6"/>
          <w:sz w:val="20"/>
          <w:szCs w:val="20"/>
        </w:rPr>
        <w:t>niż do czasu otwarcia rozprawy.</w:t>
      </w:r>
    </w:p>
    <w:p w:rsidR="00A6011C"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 xml:space="preserve">XIV.13. </w:t>
      </w:r>
      <w:r w:rsidR="006A74EB" w:rsidRPr="00E81BFE">
        <w:rPr>
          <w:rFonts w:ascii="Tahoma" w:hAnsi="Tahoma" w:cs="Tahoma"/>
          <w:color w:val="595959" w:themeColor="text1" w:themeTint="A6"/>
          <w:sz w:val="20"/>
          <w:szCs w:val="20"/>
        </w:rPr>
        <w:t>Jeżeli koniec terminu do wykonania czynności przypada na sobotę lub dzień ustawowo wolny od pracy, termin upływa dnia następnego po dn</w:t>
      </w:r>
      <w:r w:rsidRPr="00E81BFE">
        <w:rPr>
          <w:rFonts w:ascii="Tahoma" w:hAnsi="Tahoma" w:cs="Tahoma"/>
          <w:color w:val="595959" w:themeColor="text1" w:themeTint="A6"/>
          <w:sz w:val="20"/>
          <w:szCs w:val="20"/>
        </w:rPr>
        <w:t>iu lub dniach wolnych od pracy.</w:t>
      </w:r>
    </w:p>
    <w:p w:rsidR="006A74EB" w:rsidRPr="00E81BFE" w:rsidRDefault="00A6011C" w:rsidP="00A6011C">
      <w:pPr>
        <w:tabs>
          <w:tab w:val="left" w:pos="993"/>
        </w:tabs>
        <w:suppressAutoHyphens w:val="0"/>
        <w:spacing w:before="100" w:beforeAutospacing="1" w:after="100" w:afterAutospacing="1"/>
        <w:ind w:left="708" w:hanging="708"/>
        <w:jc w:val="both"/>
        <w:rPr>
          <w:rFonts w:ascii="Tahoma" w:hAnsi="Tahoma" w:cs="Tahoma"/>
          <w:color w:val="595959" w:themeColor="text1" w:themeTint="A6"/>
          <w:sz w:val="20"/>
          <w:szCs w:val="20"/>
        </w:rPr>
      </w:pPr>
      <w:r w:rsidRPr="00E81BFE">
        <w:rPr>
          <w:rFonts w:ascii="Arial" w:hAnsi="Arial" w:cs="Arial"/>
          <w:color w:val="595959" w:themeColor="text1" w:themeTint="A6"/>
        </w:rPr>
        <w:t xml:space="preserve">XIV.14. </w:t>
      </w:r>
      <w:r w:rsidR="006A74EB" w:rsidRPr="00E81BFE">
        <w:rPr>
          <w:rFonts w:ascii="Tahoma" w:hAnsi="Tahoma" w:cs="Tahoma"/>
          <w:b/>
          <w:color w:val="595959" w:themeColor="text1" w:themeTint="A6"/>
          <w:sz w:val="20"/>
          <w:szCs w:val="20"/>
        </w:rPr>
        <w:t xml:space="preserve">W sprawach nie </w:t>
      </w:r>
      <w:r w:rsidR="00A30655">
        <w:rPr>
          <w:rFonts w:ascii="Tahoma" w:hAnsi="Tahoma" w:cs="Tahoma"/>
          <w:b/>
          <w:color w:val="595959" w:themeColor="text1" w:themeTint="A6"/>
          <w:sz w:val="20"/>
          <w:szCs w:val="20"/>
        </w:rPr>
        <w:t xml:space="preserve"> </w:t>
      </w:r>
      <w:r w:rsidR="006A74EB" w:rsidRPr="00E81BFE">
        <w:rPr>
          <w:rFonts w:ascii="Tahoma" w:hAnsi="Tahoma" w:cs="Tahoma"/>
          <w:b/>
          <w:color w:val="595959" w:themeColor="text1" w:themeTint="A6"/>
          <w:sz w:val="20"/>
          <w:szCs w:val="20"/>
        </w:rPr>
        <w:t xml:space="preserve">uregulowanych w pkt 19 w zakresie wniesienia odwołania i skargi mają zastosowanie przepisy art. 179 - </w:t>
      </w:r>
      <w:r w:rsidR="006A74EB" w:rsidRPr="00E81BFE">
        <w:rPr>
          <w:rStyle w:val="alb"/>
          <w:rFonts w:ascii="Tahoma" w:hAnsi="Tahoma" w:cs="Tahoma"/>
          <w:b/>
          <w:color w:val="595959" w:themeColor="text1" w:themeTint="A6"/>
          <w:sz w:val="20"/>
          <w:szCs w:val="20"/>
        </w:rPr>
        <w:t>198g Pzp.</w:t>
      </w:r>
    </w:p>
    <w:p w:rsidR="007B5523" w:rsidRPr="00E81BFE" w:rsidRDefault="007B5523" w:rsidP="007B5523">
      <w:pPr>
        <w:pStyle w:val="Default"/>
        <w:rPr>
          <w:b/>
          <w:bCs/>
          <w:color w:val="595959" w:themeColor="text1" w:themeTint="A6"/>
          <w:sz w:val="20"/>
          <w:szCs w:val="20"/>
        </w:rPr>
      </w:pPr>
      <w:r w:rsidRPr="00E81BFE">
        <w:rPr>
          <w:b/>
          <w:bCs/>
          <w:color w:val="595959" w:themeColor="text1" w:themeTint="A6"/>
          <w:sz w:val="20"/>
          <w:szCs w:val="20"/>
        </w:rPr>
        <w:t>XV.</w:t>
      </w:r>
      <w:r w:rsidRPr="00E81BFE">
        <w:rPr>
          <w:color w:val="595959" w:themeColor="text1" w:themeTint="A6"/>
          <w:sz w:val="20"/>
          <w:szCs w:val="20"/>
        </w:rPr>
        <w:t xml:space="preserve"> </w:t>
      </w:r>
      <w:r w:rsidRPr="00E81BFE">
        <w:rPr>
          <w:b/>
          <w:bCs/>
          <w:color w:val="595959" w:themeColor="text1" w:themeTint="A6"/>
          <w:sz w:val="20"/>
          <w:szCs w:val="20"/>
        </w:rPr>
        <w:t>OCHRONA DANYCH OSOBOWY</w:t>
      </w:r>
      <w:r w:rsidR="00453D89" w:rsidRPr="00E81BFE">
        <w:rPr>
          <w:b/>
          <w:bCs/>
          <w:color w:val="595959" w:themeColor="text1" w:themeTint="A6"/>
          <w:sz w:val="20"/>
          <w:szCs w:val="20"/>
        </w:rPr>
        <w:t>C</w:t>
      </w:r>
      <w:r w:rsidRPr="00E81BFE">
        <w:rPr>
          <w:b/>
          <w:bCs/>
          <w:color w:val="595959" w:themeColor="text1" w:themeTint="A6"/>
          <w:sz w:val="20"/>
          <w:szCs w:val="20"/>
        </w:rPr>
        <w:t>H</w:t>
      </w:r>
    </w:p>
    <w:p w:rsidR="007B5523" w:rsidRPr="00E81BFE" w:rsidRDefault="007B5523" w:rsidP="007B5523">
      <w:pPr>
        <w:pStyle w:val="Default"/>
        <w:rPr>
          <w:color w:val="595959" w:themeColor="text1" w:themeTint="A6"/>
          <w:sz w:val="20"/>
          <w:szCs w:val="20"/>
        </w:rPr>
      </w:pPr>
    </w:p>
    <w:p w:rsidR="007B5523" w:rsidRPr="00E81BFE" w:rsidRDefault="00527185" w:rsidP="00453D89">
      <w:pPr>
        <w:pStyle w:val="Default"/>
        <w:rPr>
          <w:color w:val="595959" w:themeColor="text1" w:themeTint="A6"/>
          <w:sz w:val="20"/>
          <w:szCs w:val="20"/>
        </w:rPr>
      </w:pPr>
      <w:r w:rsidRPr="00E81BFE">
        <w:rPr>
          <w:b/>
          <w:bCs/>
          <w:color w:val="595959" w:themeColor="text1" w:themeTint="A6"/>
          <w:sz w:val="20"/>
          <w:szCs w:val="20"/>
        </w:rPr>
        <w:t>1.</w:t>
      </w:r>
      <w:r w:rsidR="007B5523" w:rsidRPr="00E81BFE">
        <w:rPr>
          <w:b/>
          <w:bCs/>
          <w:color w:val="595959" w:themeColor="text1" w:themeTint="A6"/>
          <w:sz w:val="20"/>
          <w:szCs w:val="20"/>
        </w:rPr>
        <w:t xml:space="preserve"> Klauzula informacyjna dotycząca przetwarzania danych osobowych bezpośrednio od osoby fizycznej, której dane dotyczą, w celu związanym z postępowaniem o udzielenie zamówienia publicznego.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 </w:t>
      </w:r>
    </w:p>
    <w:p w:rsidR="007B5523" w:rsidRPr="00E81BFE" w:rsidRDefault="007B5523" w:rsidP="007B5523">
      <w:pPr>
        <w:pStyle w:val="Default"/>
        <w:spacing w:after="117"/>
        <w:ind w:left="708"/>
        <w:jc w:val="both"/>
        <w:rPr>
          <w:color w:val="595959" w:themeColor="text1" w:themeTint="A6"/>
          <w:sz w:val="20"/>
          <w:szCs w:val="20"/>
        </w:rPr>
      </w:pPr>
      <w:r w:rsidRPr="00E81BFE">
        <w:rPr>
          <w:b/>
          <w:bCs/>
          <w:color w:val="595959" w:themeColor="text1" w:themeTint="A6"/>
          <w:sz w:val="20"/>
          <w:szCs w:val="20"/>
        </w:rPr>
        <w:t>a)</w:t>
      </w:r>
      <w:r w:rsidRPr="00E81BFE">
        <w:rPr>
          <w:color w:val="595959" w:themeColor="text1" w:themeTint="A6"/>
          <w:sz w:val="20"/>
          <w:szCs w:val="20"/>
        </w:rPr>
        <w:t xml:space="preserve"> </w:t>
      </w:r>
      <w:r w:rsidRPr="00E81BFE">
        <w:rPr>
          <w:b/>
          <w:bCs/>
          <w:color w:val="595959" w:themeColor="text1" w:themeTint="A6"/>
          <w:sz w:val="20"/>
          <w:szCs w:val="20"/>
        </w:rPr>
        <w:t>Administrator danych osobowych</w:t>
      </w:r>
      <w:r w:rsidRPr="00E81BFE">
        <w:rPr>
          <w:color w:val="595959" w:themeColor="text1" w:themeTint="A6"/>
          <w:sz w:val="20"/>
          <w:szCs w:val="20"/>
        </w:rPr>
        <w:t xml:space="preserve">. Administratorem Pani/Pana danych osobowych będzie </w:t>
      </w:r>
      <w:r w:rsidRPr="00E81BFE">
        <w:rPr>
          <w:b/>
          <w:bCs/>
          <w:color w:val="595959" w:themeColor="text1" w:themeTint="A6"/>
          <w:sz w:val="20"/>
          <w:szCs w:val="20"/>
        </w:rPr>
        <w:t>Małopolski Szpital Chorób Płuc i Rehabilitacji im. Edmunda Wojtyły.</w:t>
      </w:r>
      <w:r w:rsidRPr="00E81BFE">
        <w:rPr>
          <w:b/>
          <w:bCs/>
          <w:color w:val="595959" w:themeColor="text1" w:themeTint="A6"/>
          <w:sz w:val="20"/>
          <w:szCs w:val="20"/>
        </w:rPr>
        <w:br/>
      </w:r>
      <w:r w:rsidRPr="00E81BFE">
        <w:rPr>
          <w:color w:val="595959" w:themeColor="text1" w:themeTint="A6"/>
          <w:sz w:val="20"/>
          <w:szCs w:val="20"/>
        </w:rPr>
        <w:t xml:space="preserve">Kontakt z administratorem danych osobowych możliwy jest w formie: </w:t>
      </w:r>
    </w:p>
    <w:p w:rsidR="007B5523" w:rsidRPr="00E81BFE" w:rsidRDefault="007B5523" w:rsidP="007B5523">
      <w:pPr>
        <w:pStyle w:val="Default"/>
        <w:spacing w:after="117"/>
        <w:ind w:left="708"/>
        <w:rPr>
          <w:color w:val="595959" w:themeColor="text1" w:themeTint="A6"/>
          <w:sz w:val="20"/>
          <w:szCs w:val="20"/>
        </w:rPr>
      </w:pPr>
      <w:r w:rsidRPr="00E81BFE">
        <w:rPr>
          <w:color w:val="595959" w:themeColor="text1" w:themeTint="A6"/>
          <w:sz w:val="20"/>
          <w:szCs w:val="20"/>
        </w:rPr>
        <w:t xml:space="preserve"> pisemnej na adres: </w:t>
      </w:r>
      <w:r w:rsidRPr="00E81BFE">
        <w:rPr>
          <w:b/>
          <w:bCs/>
          <w:color w:val="595959" w:themeColor="text1" w:themeTint="A6"/>
          <w:sz w:val="20"/>
          <w:szCs w:val="20"/>
        </w:rPr>
        <w:t>ul. Kolejowa nr 1a, 32-310 Jaroszowiec</w:t>
      </w:r>
      <w:r w:rsidRPr="00E81BFE">
        <w:rPr>
          <w:color w:val="595959" w:themeColor="text1" w:themeTint="A6"/>
          <w:sz w:val="20"/>
          <w:szCs w:val="20"/>
        </w:rPr>
        <w:t xml:space="preserve">, </w:t>
      </w:r>
    </w:p>
    <w:p w:rsidR="007B5523" w:rsidRPr="00E81BFE" w:rsidRDefault="007B5523" w:rsidP="007B5523">
      <w:pPr>
        <w:pStyle w:val="Default"/>
        <w:spacing w:after="117"/>
        <w:ind w:left="708"/>
        <w:rPr>
          <w:color w:val="595959" w:themeColor="text1" w:themeTint="A6"/>
          <w:sz w:val="20"/>
          <w:szCs w:val="20"/>
        </w:rPr>
      </w:pPr>
      <w:r w:rsidRPr="00E81BFE">
        <w:rPr>
          <w:color w:val="595959" w:themeColor="text1" w:themeTint="A6"/>
          <w:sz w:val="20"/>
          <w:szCs w:val="20"/>
        </w:rPr>
        <w:t xml:space="preserve"> elektronicznej na adres e-mail: </w:t>
      </w:r>
      <w:r w:rsidRPr="00E81BFE">
        <w:rPr>
          <w:b/>
          <w:bCs/>
          <w:color w:val="595959" w:themeColor="text1" w:themeTint="A6"/>
          <w:sz w:val="20"/>
          <w:szCs w:val="20"/>
        </w:rPr>
        <w:t xml:space="preserve">sekretariat@wschp.pl </w:t>
      </w:r>
    </w:p>
    <w:p w:rsidR="007B5523" w:rsidRPr="00E81BFE" w:rsidRDefault="007B5523" w:rsidP="007B5523">
      <w:pPr>
        <w:pStyle w:val="Default"/>
        <w:ind w:left="708"/>
        <w:rPr>
          <w:color w:val="595959" w:themeColor="text1" w:themeTint="A6"/>
          <w:sz w:val="20"/>
          <w:szCs w:val="20"/>
        </w:rPr>
      </w:pPr>
      <w:r w:rsidRPr="00E81BFE">
        <w:rPr>
          <w:b/>
          <w:bCs/>
          <w:color w:val="595959" w:themeColor="text1" w:themeTint="A6"/>
          <w:sz w:val="20"/>
          <w:szCs w:val="20"/>
        </w:rPr>
        <w:t>b)</w:t>
      </w:r>
      <w:r w:rsidRPr="00E81BFE">
        <w:rPr>
          <w:color w:val="595959" w:themeColor="text1" w:themeTint="A6"/>
          <w:sz w:val="20"/>
          <w:szCs w:val="20"/>
        </w:rPr>
        <w:t xml:space="preserve"> </w:t>
      </w:r>
      <w:r w:rsidRPr="00E81BFE">
        <w:rPr>
          <w:b/>
          <w:bCs/>
          <w:color w:val="595959" w:themeColor="text1" w:themeTint="A6"/>
          <w:sz w:val="20"/>
          <w:szCs w:val="20"/>
        </w:rPr>
        <w:t xml:space="preserve">Inspektor Ochrony Danych. </w:t>
      </w:r>
      <w:r w:rsidRPr="00E81BFE">
        <w:rPr>
          <w:color w:val="595959" w:themeColor="text1" w:themeTint="A6"/>
          <w:sz w:val="20"/>
          <w:szCs w:val="20"/>
        </w:rPr>
        <w:t xml:space="preserve">We wszystkich sprawach dotyczących przetwarzania danych osobowych oraz korzystania z praw związanych z przetwarzaniem danych, może się Pan/Pani kontaktować z Inspektorem Ochrony Danych w następujący sposób: </w:t>
      </w:r>
    </w:p>
    <w:p w:rsidR="007B5523" w:rsidRPr="00E81BFE" w:rsidRDefault="007B5523" w:rsidP="007B5523">
      <w:pPr>
        <w:pStyle w:val="Default"/>
        <w:spacing w:after="124"/>
        <w:ind w:left="708"/>
        <w:rPr>
          <w:color w:val="595959" w:themeColor="text1" w:themeTint="A6"/>
          <w:sz w:val="20"/>
          <w:szCs w:val="20"/>
        </w:rPr>
      </w:pPr>
      <w:r w:rsidRPr="00E81BFE">
        <w:rPr>
          <w:color w:val="595959" w:themeColor="text1" w:themeTint="A6"/>
          <w:sz w:val="20"/>
          <w:szCs w:val="20"/>
        </w:rPr>
        <w:t xml:space="preserve"> pisemnie na adres: </w:t>
      </w:r>
      <w:r w:rsidRPr="00E81BFE">
        <w:rPr>
          <w:b/>
          <w:bCs/>
          <w:color w:val="595959" w:themeColor="text1" w:themeTint="A6"/>
          <w:sz w:val="20"/>
          <w:szCs w:val="20"/>
        </w:rPr>
        <w:t>ul. Kolejowa nr 1a, 32-310 Jaroszowiec</w:t>
      </w:r>
      <w:r w:rsidRPr="00E81BFE">
        <w:rPr>
          <w:color w:val="595959" w:themeColor="text1" w:themeTint="A6"/>
          <w:sz w:val="20"/>
          <w:szCs w:val="20"/>
        </w:rPr>
        <w:t xml:space="preserve">,, </w:t>
      </w:r>
    </w:p>
    <w:p w:rsidR="007B5523" w:rsidRPr="00E81BFE" w:rsidRDefault="007B5523" w:rsidP="007B5523">
      <w:pPr>
        <w:pStyle w:val="Default"/>
        <w:ind w:left="708"/>
        <w:rPr>
          <w:color w:val="595959" w:themeColor="text1" w:themeTint="A6"/>
          <w:sz w:val="20"/>
          <w:szCs w:val="20"/>
        </w:rPr>
      </w:pPr>
      <w:r w:rsidRPr="00E81BFE">
        <w:rPr>
          <w:color w:val="595959" w:themeColor="text1" w:themeTint="A6"/>
          <w:sz w:val="20"/>
          <w:szCs w:val="20"/>
        </w:rPr>
        <w:t xml:space="preserve"> elektronicznie na adres e-mail: </w:t>
      </w:r>
      <w:r w:rsidRPr="00E81BFE">
        <w:rPr>
          <w:b/>
          <w:bCs/>
          <w:color w:val="595959" w:themeColor="text1" w:themeTint="A6"/>
          <w:sz w:val="20"/>
          <w:szCs w:val="20"/>
        </w:rPr>
        <w:t>iodo@wschp.pl</w:t>
      </w:r>
    </w:p>
    <w:p w:rsidR="0037292E" w:rsidRPr="00E81BFE" w:rsidRDefault="007B5523" w:rsidP="0037292E">
      <w:pPr>
        <w:pStyle w:val="Default"/>
        <w:spacing w:line="276" w:lineRule="auto"/>
        <w:ind w:left="708"/>
        <w:rPr>
          <w:i/>
          <w:iCs/>
          <w:color w:val="595959" w:themeColor="text1" w:themeTint="A6"/>
          <w:sz w:val="18"/>
          <w:szCs w:val="18"/>
        </w:rPr>
      </w:pPr>
      <w:r w:rsidRPr="00E81BFE">
        <w:rPr>
          <w:b/>
          <w:bCs/>
          <w:color w:val="595959" w:themeColor="text1" w:themeTint="A6"/>
          <w:sz w:val="20"/>
          <w:szCs w:val="20"/>
        </w:rPr>
        <w:t>c)</w:t>
      </w:r>
      <w:r w:rsidRPr="00E81BFE">
        <w:rPr>
          <w:color w:val="595959" w:themeColor="text1" w:themeTint="A6"/>
          <w:sz w:val="20"/>
          <w:szCs w:val="20"/>
        </w:rPr>
        <w:t xml:space="preserve"> </w:t>
      </w:r>
      <w:r w:rsidRPr="00E81BFE">
        <w:rPr>
          <w:b/>
          <w:bCs/>
          <w:color w:val="595959" w:themeColor="text1" w:themeTint="A6"/>
          <w:sz w:val="20"/>
          <w:szCs w:val="20"/>
        </w:rPr>
        <w:t xml:space="preserve">Cel przetwarzania danych. </w:t>
      </w:r>
      <w:r w:rsidRPr="00E81BFE">
        <w:rPr>
          <w:color w:val="595959" w:themeColor="text1" w:themeTint="A6"/>
          <w:sz w:val="20"/>
          <w:szCs w:val="20"/>
        </w:rPr>
        <w:t xml:space="preserve">Pani/Pana dane osobowe przetwarzane będą na podstawie art. 6 ust. 1 lit. c RODO w celu związanym z postępowaniem o udzielenie zamówienia publicznego </w:t>
      </w:r>
      <w:r w:rsidRPr="00E81BFE">
        <w:rPr>
          <w:color w:val="595959" w:themeColor="text1" w:themeTint="A6"/>
          <w:sz w:val="20"/>
          <w:szCs w:val="20"/>
        </w:rPr>
        <w:br/>
        <w:t xml:space="preserve">nr </w:t>
      </w:r>
      <w:r w:rsidRPr="00E81BFE">
        <w:rPr>
          <w:iCs/>
          <w:color w:val="595959" w:themeColor="text1" w:themeTint="A6"/>
          <w:sz w:val="20"/>
          <w:szCs w:val="20"/>
        </w:rPr>
        <w:t>ZP/0</w:t>
      </w:r>
      <w:r w:rsidR="00100FCD" w:rsidRPr="00E81BFE">
        <w:rPr>
          <w:iCs/>
          <w:color w:val="595959" w:themeColor="text1" w:themeTint="A6"/>
          <w:sz w:val="20"/>
          <w:szCs w:val="20"/>
        </w:rPr>
        <w:t>5</w:t>
      </w:r>
      <w:r w:rsidRPr="00E81BFE">
        <w:rPr>
          <w:iCs/>
          <w:color w:val="595959" w:themeColor="text1" w:themeTint="A6"/>
          <w:sz w:val="20"/>
          <w:szCs w:val="20"/>
        </w:rPr>
        <w:t xml:space="preserve">/2019 </w:t>
      </w:r>
      <w:r w:rsidRPr="00E81BFE">
        <w:rPr>
          <w:color w:val="595959" w:themeColor="text1" w:themeTint="A6"/>
          <w:sz w:val="20"/>
          <w:szCs w:val="20"/>
        </w:rPr>
        <w:t xml:space="preserve">o nazwie </w:t>
      </w:r>
      <w:r w:rsidR="0037292E" w:rsidRPr="00E81BFE">
        <w:rPr>
          <w:i/>
          <w:iCs/>
          <w:color w:val="595959" w:themeColor="text1" w:themeTint="A6"/>
          <w:sz w:val="18"/>
          <w:szCs w:val="18"/>
        </w:rPr>
        <w:t xml:space="preserve">Modernizacja oczyszczalni ścieków wraz z systemem dekontaminacji powietrza </w:t>
      </w:r>
      <w:r w:rsidR="0037292E" w:rsidRPr="00E81BFE">
        <w:rPr>
          <w:i/>
          <w:iCs/>
          <w:color w:val="595959" w:themeColor="text1" w:themeTint="A6"/>
          <w:sz w:val="18"/>
          <w:szCs w:val="18"/>
        </w:rPr>
        <w:br/>
        <w:t xml:space="preserve">w Małopolskim Szpitalu Chorób Płuc i Rehabilitacji im. Edmunda Wojtyły </w:t>
      </w:r>
    </w:p>
    <w:p w:rsidR="007B5523" w:rsidRPr="00E81BFE" w:rsidRDefault="007B5523" w:rsidP="007B5523">
      <w:pPr>
        <w:pStyle w:val="Default"/>
        <w:ind w:left="708"/>
        <w:rPr>
          <w:color w:val="595959" w:themeColor="text1" w:themeTint="A6"/>
          <w:sz w:val="20"/>
          <w:szCs w:val="20"/>
        </w:rPr>
      </w:pPr>
    </w:p>
    <w:p w:rsidR="007B5523" w:rsidRPr="00E81BFE" w:rsidRDefault="007B5523" w:rsidP="007B5523">
      <w:pPr>
        <w:pStyle w:val="Default"/>
        <w:ind w:left="708"/>
        <w:jc w:val="both"/>
        <w:rPr>
          <w:color w:val="595959" w:themeColor="text1" w:themeTint="A6"/>
          <w:sz w:val="20"/>
          <w:szCs w:val="20"/>
        </w:rPr>
      </w:pPr>
      <w:r w:rsidRPr="00E81BFE">
        <w:rPr>
          <w:color w:val="595959" w:themeColor="text1" w:themeTint="A6"/>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w:t>
      </w:r>
      <w:r w:rsidRPr="00E81BFE">
        <w:rPr>
          <w:color w:val="595959" w:themeColor="text1" w:themeTint="A6"/>
          <w:sz w:val="20"/>
          <w:szCs w:val="20"/>
        </w:rPr>
        <w:br/>
        <w:t xml:space="preserve">z ustawy Pzp. W odniesieniu do Pani/Pana danych osobowych decyzje nie będą podejmowane </w:t>
      </w:r>
      <w:r w:rsidRPr="00E81BFE">
        <w:rPr>
          <w:color w:val="595959" w:themeColor="text1" w:themeTint="A6"/>
          <w:sz w:val="20"/>
          <w:szCs w:val="20"/>
        </w:rPr>
        <w:br/>
        <w:t xml:space="preserve">w sposób zautomatyzowany, stosowanie do art. 22 RODO; </w:t>
      </w:r>
    </w:p>
    <w:p w:rsidR="007B5523" w:rsidRPr="00E81BFE" w:rsidRDefault="007B5523" w:rsidP="007B5523">
      <w:pPr>
        <w:pStyle w:val="Default"/>
        <w:spacing w:after="106"/>
        <w:ind w:left="708"/>
        <w:jc w:val="both"/>
        <w:rPr>
          <w:color w:val="595959" w:themeColor="text1" w:themeTint="A6"/>
          <w:sz w:val="20"/>
          <w:szCs w:val="20"/>
        </w:rPr>
      </w:pPr>
      <w:r w:rsidRPr="00E81BFE">
        <w:rPr>
          <w:b/>
          <w:bCs/>
          <w:color w:val="595959" w:themeColor="text1" w:themeTint="A6"/>
          <w:sz w:val="20"/>
          <w:szCs w:val="20"/>
        </w:rPr>
        <w:t>d)</w:t>
      </w:r>
      <w:r w:rsidRPr="00E81BFE">
        <w:rPr>
          <w:color w:val="595959" w:themeColor="text1" w:themeTint="A6"/>
          <w:sz w:val="20"/>
          <w:szCs w:val="20"/>
        </w:rPr>
        <w:t xml:space="preserve"> </w:t>
      </w:r>
      <w:r w:rsidRPr="00E81BFE">
        <w:rPr>
          <w:b/>
          <w:bCs/>
          <w:color w:val="595959" w:themeColor="text1" w:themeTint="A6"/>
          <w:sz w:val="20"/>
          <w:szCs w:val="20"/>
        </w:rPr>
        <w:t>Odbiorcy danych</w:t>
      </w:r>
      <w:r w:rsidRPr="00E81BFE">
        <w:rPr>
          <w:color w:val="595959" w:themeColor="text1" w:themeTint="A6"/>
          <w:sz w:val="20"/>
          <w:szCs w:val="20"/>
        </w:rPr>
        <w:t xml:space="preserve">. Odbiorcami Pani/Pana danych osobowych będą osoby lub podmioty, którym udostępniona zostanie dokumentacja postępowania w oparciu o art. 8 oraz art. 96 ust. 3 ustawy </w:t>
      </w:r>
      <w:r w:rsidRPr="00E81BFE">
        <w:rPr>
          <w:color w:val="595959" w:themeColor="text1" w:themeTint="A6"/>
          <w:sz w:val="20"/>
          <w:szCs w:val="20"/>
        </w:rPr>
        <w:br/>
        <w:t xml:space="preserve">z dnia 29 stycznia 2004 r. – Prawo zamówień publicznych (Dz. U. z 2017 r. poz. 1579 i 2018), dalej „ustawa Pzp”; </w:t>
      </w:r>
    </w:p>
    <w:p w:rsidR="007B5523" w:rsidRPr="00E81BFE" w:rsidRDefault="007B5523" w:rsidP="007B5523">
      <w:pPr>
        <w:suppressAutoHyphens w:val="0"/>
        <w:autoSpaceDE w:val="0"/>
        <w:autoSpaceDN w:val="0"/>
        <w:adjustRightInd w:val="0"/>
        <w:spacing w:after="0" w:line="240" w:lineRule="auto"/>
        <w:ind w:left="708"/>
        <w:rPr>
          <w:rFonts w:ascii="Tahoma" w:eastAsia="Calibri" w:hAnsi="Tahoma" w:cs="Tahoma"/>
          <w:color w:val="595959" w:themeColor="text1" w:themeTint="A6"/>
          <w:sz w:val="20"/>
          <w:szCs w:val="20"/>
          <w:lang w:eastAsia="en-US"/>
        </w:rPr>
      </w:pPr>
    </w:p>
    <w:p w:rsidR="007B5523" w:rsidRPr="00E81BFE" w:rsidRDefault="007B5523" w:rsidP="007B5523">
      <w:pPr>
        <w:suppressAutoHyphens w:val="0"/>
        <w:autoSpaceDE w:val="0"/>
        <w:autoSpaceDN w:val="0"/>
        <w:adjustRightInd w:val="0"/>
        <w:spacing w:after="106"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b/>
          <w:bCs/>
          <w:color w:val="595959" w:themeColor="text1" w:themeTint="A6"/>
          <w:sz w:val="20"/>
          <w:szCs w:val="20"/>
          <w:lang w:eastAsia="en-US"/>
        </w:rPr>
        <w:t>e)</w:t>
      </w:r>
      <w:r w:rsidRPr="00E81BFE">
        <w:rPr>
          <w:rFonts w:ascii="Tahoma" w:eastAsia="Calibri" w:hAnsi="Tahoma" w:cs="Tahoma"/>
          <w:color w:val="595959" w:themeColor="text1" w:themeTint="A6"/>
          <w:sz w:val="20"/>
          <w:szCs w:val="20"/>
          <w:lang w:eastAsia="en-US"/>
        </w:rPr>
        <w:t xml:space="preserve"> </w:t>
      </w:r>
      <w:r w:rsidRPr="00E81BFE">
        <w:rPr>
          <w:rFonts w:ascii="Tahoma" w:eastAsia="Calibri" w:hAnsi="Tahoma" w:cs="Tahoma"/>
          <w:b/>
          <w:bCs/>
          <w:color w:val="595959" w:themeColor="text1" w:themeTint="A6"/>
          <w:sz w:val="20"/>
          <w:szCs w:val="20"/>
          <w:lang w:eastAsia="en-US"/>
        </w:rPr>
        <w:t>Okres przechowywania danych osobowych</w:t>
      </w:r>
      <w:r w:rsidRPr="00E81BFE">
        <w:rPr>
          <w:rFonts w:ascii="Tahoma" w:eastAsia="Calibri" w:hAnsi="Tahoma" w:cs="Tahoma"/>
          <w:color w:val="595959" w:themeColor="text1" w:themeTint="A6"/>
          <w:sz w:val="20"/>
          <w:szCs w:val="20"/>
          <w:lang w:eastAsia="en-US"/>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p>
    <w:p w:rsidR="007B5523" w:rsidRPr="00E81BFE" w:rsidRDefault="007B5523" w:rsidP="007B5523">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b/>
          <w:bCs/>
          <w:color w:val="595959" w:themeColor="text1" w:themeTint="A6"/>
          <w:sz w:val="20"/>
          <w:szCs w:val="20"/>
          <w:lang w:eastAsia="en-US"/>
        </w:rPr>
        <w:lastRenderedPageBreak/>
        <w:t>f)</w:t>
      </w:r>
      <w:r w:rsidRPr="00E81BFE">
        <w:rPr>
          <w:rFonts w:ascii="Tahoma" w:eastAsia="Calibri" w:hAnsi="Tahoma" w:cs="Tahoma"/>
          <w:color w:val="595959" w:themeColor="text1" w:themeTint="A6"/>
          <w:sz w:val="20"/>
          <w:szCs w:val="20"/>
          <w:lang w:eastAsia="en-US"/>
        </w:rPr>
        <w:t xml:space="preserve"> </w:t>
      </w:r>
      <w:r w:rsidRPr="00E81BFE">
        <w:rPr>
          <w:rFonts w:ascii="Tahoma" w:eastAsia="Calibri" w:hAnsi="Tahoma" w:cs="Tahoma"/>
          <w:b/>
          <w:bCs/>
          <w:color w:val="595959" w:themeColor="text1" w:themeTint="A6"/>
          <w:sz w:val="20"/>
          <w:szCs w:val="20"/>
          <w:lang w:eastAsia="en-US"/>
        </w:rPr>
        <w:t>Uprawnienia związane z przetwarzaniem danych osobowych</w:t>
      </w:r>
      <w:r w:rsidRPr="00E81BFE">
        <w:rPr>
          <w:rFonts w:ascii="Tahoma" w:eastAsia="Calibri" w:hAnsi="Tahoma" w:cs="Tahoma"/>
          <w:color w:val="595959" w:themeColor="text1" w:themeTint="A6"/>
          <w:sz w:val="20"/>
          <w:szCs w:val="20"/>
          <w:lang w:eastAsia="en-US"/>
        </w:rPr>
        <w:t xml:space="preserve">. </w:t>
      </w:r>
    </w:p>
    <w:p w:rsidR="007B5523" w:rsidRPr="00E81BFE" w:rsidRDefault="007B5523" w:rsidP="007B5523">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posiada Pani/Pan: </w:t>
      </w:r>
    </w:p>
    <w:p w:rsidR="007B5523" w:rsidRPr="00E81BFE" w:rsidRDefault="007B5523" w:rsidP="007B5523">
      <w:pPr>
        <w:suppressAutoHyphens w:val="0"/>
        <w:autoSpaceDE w:val="0"/>
        <w:autoSpaceDN w:val="0"/>
        <w:adjustRightInd w:val="0"/>
        <w:spacing w:after="105"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na podstawie art. 15 RODO </w:t>
      </w:r>
      <w:r w:rsidRPr="00E81BFE">
        <w:rPr>
          <w:rFonts w:ascii="Tahoma" w:eastAsia="Calibri" w:hAnsi="Tahoma" w:cs="Tahoma"/>
          <w:b/>
          <w:bCs/>
          <w:color w:val="595959" w:themeColor="text1" w:themeTint="A6"/>
          <w:sz w:val="20"/>
          <w:szCs w:val="20"/>
          <w:lang w:eastAsia="en-US"/>
        </w:rPr>
        <w:t xml:space="preserve">prawo dostępu </w:t>
      </w:r>
      <w:r w:rsidRPr="00E81BFE">
        <w:rPr>
          <w:rFonts w:ascii="Tahoma" w:eastAsia="Calibri" w:hAnsi="Tahoma" w:cs="Tahoma"/>
          <w:color w:val="595959" w:themeColor="text1" w:themeTint="A6"/>
          <w:sz w:val="20"/>
          <w:szCs w:val="20"/>
          <w:lang w:eastAsia="en-US"/>
        </w:rPr>
        <w:t xml:space="preserve">do danych osobowych Pani/Pana dotyczących; </w:t>
      </w:r>
    </w:p>
    <w:p w:rsidR="007B5523" w:rsidRPr="00E81BFE" w:rsidRDefault="007B5523" w:rsidP="007B5523">
      <w:pPr>
        <w:suppressAutoHyphens w:val="0"/>
        <w:autoSpaceDE w:val="0"/>
        <w:autoSpaceDN w:val="0"/>
        <w:adjustRightInd w:val="0"/>
        <w:spacing w:after="105"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na podstawie art. 16 RODO </w:t>
      </w:r>
      <w:r w:rsidRPr="00E81BFE">
        <w:rPr>
          <w:rFonts w:ascii="Tahoma" w:eastAsia="Calibri" w:hAnsi="Tahoma" w:cs="Tahoma"/>
          <w:b/>
          <w:bCs/>
          <w:color w:val="595959" w:themeColor="text1" w:themeTint="A6"/>
          <w:sz w:val="20"/>
          <w:szCs w:val="20"/>
          <w:lang w:eastAsia="en-US"/>
        </w:rPr>
        <w:t xml:space="preserve">prawo do sprostowania </w:t>
      </w:r>
      <w:r w:rsidRPr="00E81BFE">
        <w:rPr>
          <w:rFonts w:ascii="Tahoma" w:eastAsia="Calibri" w:hAnsi="Tahoma" w:cs="Tahoma"/>
          <w:color w:val="595959" w:themeColor="text1" w:themeTint="A6"/>
          <w:sz w:val="20"/>
          <w:szCs w:val="20"/>
          <w:lang w:eastAsia="en-US"/>
        </w:rPr>
        <w:t xml:space="preserve">Pani/Pana danych osobowych. Skorzystanie z prawa do sprostowania nie może skutkować zmianą wyniku postępowania o udzielenie zamówienia publicznego ani zmianą postanowień umowy w zakresie niezgodnym z ustawą Pzp oraz nie może naruszać integralności protokołu z postępowania oraz jego załączników; </w:t>
      </w:r>
    </w:p>
    <w:p w:rsidR="007B5523" w:rsidRPr="00E81BFE" w:rsidRDefault="007B5523" w:rsidP="007B5523">
      <w:pPr>
        <w:suppressAutoHyphens w:val="0"/>
        <w:autoSpaceDE w:val="0"/>
        <w:autoSpaceDN w:val="0"/>
        <w:adjustRightInd w:val="0"/>
        <w:spacing w:after="105"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na podstawie art. 18 RODO </w:t>
      </w:r>
      <w:r w:rsidRPr="00E81BFE">
        <w:rPr>
          <w:rFonts w:ascii="Tahoma" w:eastAsia="Calibri" w:hAnsi="Tahoma" w:cs="Tahoma"/>
          <w:b/>
          <w:bCs/>
          <w:color w:val="595959" w:themeColor="text1" w:themeTint="A6"/>
          <w:sz w:val="20"/>
          <w:szCs w:val="20"/>
          <w:lang w:eastAsia="en-US"/>
        </w:rPr>
        <w:t xml:space="preserve">prawo żądania od administratora ograniczenia przetwarzania danych osobowych </w:t>
      </w:r>
      <w:r w:rsidRPr="00E81BFE">
        <w:rPr>
          <w:rFonts w:ascii="Tahoma" w:eastAsia="Calibri" w:hAnsi="Tahoma" w:cs="Tahoma"/>
          <w:color w:val="595959" w:themeColor="text1" w:themeTint="A6"/>
          <w:sz w:val="20"/>
          <w:szCs w:val="20"/>
          <w:lang w:eastAsia="en-US"/>
        </w:rPr>
        <w:t xml:space="preserve">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B5523" w:rsidRPr="00E81BFE" w:rsidRDefault="007B5523" w:rsidP="007B5523">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w:t>
      </w:r>
      <w:r w:rsidRPr="00E81BFE">
        <w:rPr>
          <w:rFonts w:ascii="Tahoma" w:eastAsia="Calibri" w:hAnsi="Tahoma" w:cs="Tahoma"/>
          <w:b/>
          <w:bCs/>
          <w:color w:val="595959" w:themeColor="text1" w:themeTint="A6"/>
          <w:sz w:val="20"/>
          <w:szCs w:val="20"/>
          <w:lang w:eastAsia="en-US"/>
        </w:rPr>
        <w:t xml:space="preserve">prawo do wniesienia skargi </w:t>
      </w:r>
      <w:r w:rsidRPr="00E81BFE">
        <w:rPr>
          <w:rFonts w:ascii="Tahoma" w:eastAsia="Calibri" w:hAnsi="Tahoma" w:cs="Tahoma"/>
          <w:color w:val="595959" w:themeColor="text1" w:themeTint="A6"/>
          <w:sz w:val="20"/>
          <w:szCs w:val="20"/>
          <w:lang w:eastAsia="en-US"/>
        </w:rPr>
        <w:t xml:space="preserve">do Prezesa Urzędu Ochrony Danych Osobowych, gdy uzna Pani/Pan, że przetwarzanie danych osobowych Pani/Pana dotyczących narusza przepisy RODO; </w:t>
      </w:r>
    </w:p>
    <w:p w:rsidR="007B5523" w:rsidRPr="00E81BFE" w:rsidRDefault="007B5523" w:rsidP="007B5523">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w:t>
      </w:r>
      <w:r w:rsidRPr="00E81BFE">
        <w:rPr>
          <w:rFonts w:ascii="Tahoma" w:eastAsia="Calibri" w:hAnsi="Tahoma" w:cs="Tahoma"/>
          <w:b/>
          <w:bCs/>
          <w:color w:val="595959" w:themeColor="text1" w:themeTint="A6"/>
          <w:sz w:val="20"/>
          <w:szCs w:val="20"/>
          <w:lang w:eastAsia="en-US"/>
        </w:rPr>
        <w:t xml:space="preserve">nie przysługuje </w:t>
      </w:r>
      <w:r w:rsidRPr="00E81BFE">
        <w:rPr>
          <w:rFonts w:ascii="Tahoma" w:eastAsia="Calibri" w:hAnsi="Tahoma" w:cs="Tahoma"/>
          <w:color w:val="595959" w:themeColor="text1" w:themeTint="A6"/>
          <w:sz w:val="20"/>
          <w:szCs w:val="20"/>
          <w:lang w:eastAsia="en-US"/>
        </w:rPr>
        <w:t xml:space="preserve">Pani/Panu: </w:t>
      </w:r>
    </w:p>
    <w:p w:rsidR="007B5523" w:rsidRPr="00E81BFE" w:rsidRDefault="007B5523" w:rsidP="007B5523">
      <w:pPr>
        <w:suppressAutoHyphens w:val="0"/>
        <w:autoSpaceDE w:val="0"/>
        <w:autoSpaceDN w:val="0"/>
        <w:adjustRightInd w:val="0"/>
        <w:spacing w:after="103"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w związku z art. 17 ust. 3 lit. b, d lub e RODO prawo do usunięcia danych osobowych; </w:t>
      </w:r>
    </w:p>
    <w:p w:rsidR="007B5523" w:rsidRPr="00E81BFE" w:rsidRDefault="007B5523" w:rsidP="007B5523">
      <w:pPr>
        <w:suppressAutoHyphens w:val="0"/>
        <w:autoSpaceDE w:val="0"/>
        <w:autoSpaceDN w:val="0"/>
        <w:adjustRightInd w:val="0"/>
        <w:spacing w:after="103"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prawo do przenoszenia danych osobowych, o którym mowa w art. 20 RODO; </w:t>
      </w:r>
    </w:p>
    <w:p w:rsidR="007B5523" w:rsidRPr="00E81BFE" w:rsidRDefault="007B5523" w:rsidP="007B5523">
      <w:pPr>
        <w:suppressAutoHyphens w:val="0"/>
        <w:autoSpaceDE w:val="0"/>
        <w:autoSpaceDN w:val="0"/>
        <w:adjustRightInd w:val="0"/>
        <w:spacing w:after="0" w:line="240" w:lineRule="auto"/>
        <w:ind w:left="708"/>
        <w:jc w:val="both"/>
        <w:rPr>
          <w:rFonts w:ascii="Tahoma" w:eastAsia="Calibri" w:hAnsi="Tahoma" w:cs="Tahoma"/>
          <w:color w:val="595959" w:themeColor="text1" w:themeTint="A6"/>
          <w:sz w:val="20"/>
          <w:szCs w:val="20"/>
          <w:lang w:eastAsia="en-US"/>
        </w:rPr>
      </w:pPr>
      <w:r w:rsidRPr="00E81BFE">
        <w:rPr>
          <w:rFonts w:ascii="Tahoma" w:eastAsia="Calibri" w:hAnsi="Tahoma" w:cs="Tahoma"/>
          <w:color w:val="595959" w:themeColor="text1" w:themeTint="A6"/>
          <w:sz w:val="20"/>
          <w:szCs w:val="20"/>
          <w:lang w:eastAsia="en-US"/>
        </w:rPr>
        <w:t xml:space="preserve"> na podstawie art. 21 RODO prawo sprzeciwu, wobec przetwarzania danych osobowych, gdyż podstawą prawną przetwarzania Pani/Pana danych osobowych jest art. 6 ust. 1 lit. c RODO. </w:t>
      </w:r>
    </w:p>
    <w:p w:rsidR="007B5523" w:rsidRPr="00E81BFE" w:rsidRDefault="007B5523" w:rsidP="007B5523">
      <w:pPr>
        <w:pStyle w:val="Default"/>
        <w:jc w:val="both"/>
        <w:rPr>
          <w:color w:val="595959" w:themeColor="text1" w:themeTint="A6"/>
          <w:sz w:val="20"/>
          <w:szCs w:val="20"/>
        </w:rPr>
      </w:pPr>
      <w:r w:rsidRPr="00E81BFE">
        <w:rPr>
          <w:color w:val="595959" w:themeColor="text1" w:themeTint="A6"/>
          <w:sz w:val="20"/>
          <w:szCs w:val="20"/>
        </w:rPr>
        <w:t xml:space="preserve"> </w:t>
      </w:r>
    </w:p>
    <w:p w:rsidR="007B5523" w:rsidRPr="00E81BFE" w:rsidRDefault="007B5523" w:rsidP="00506465">
      <w:pPr>
        <w:numPr>
          <w:ilvl w:val="0"/>
          <w:numId w:val="36"/>
        </w:numPr>
        <w:suppressAutoHyphens w:val="0"/>
        <w:autoSpaceDE w:val="0"/>
        <w:autoSpaceDN w:val="0"/>
        <w:adjustRightInd w:val="0"/>
        <w:spacing w:after="0" w:line="240" w:lineRule="auto"/>
        <w:jc w:val="both"/>
        <w:rPr>
          <w:rFonts w:ascii="Tahoma" w:eastAsia="Calibri" w:hAnsi="Tahoma" w:cs="Tahoma"/>
          <w:color w:val="595959" w:themeColor="text1" w:themeTint="A6"/>
          <w:sz w:val="20"/>
          <w:szCs w:val="20"/>
          <w:lang w:eastAsia="en-US"/>
        </w:rPr>
      </w:pPr>
      <w:r w:rsidRPr="00E81BFE">
        <w:rPr>
          <w:rFonts w:ascii="Tahoma" w:eastAsia="Calibri" w:hAnsi="Tahoma" w:cs="Tahoma"/>
          <w:b/>
          <w:bCs/>
          <w:color w:val="595959" w:themeColor="text1" w:themeTint="A6"/>
          <w:sz w:val="20"/>
          <w:szCs w:val="20"/>
          <w:lang w:eastAsia="en-US"/>
        </w:rPr>
        <w:t xml:space="preserve">Obowiązki informacyjne Wykonawcy wynikające z RODO. </w:t>
      </w:r>
    </w:p>
    <w:p w:rsidR="007B5523" w:rsidRPr="00E81BFE" w:rsidRDefault="007B5523" w:rsidP="007B5523">
      <w:pPr>
        <w:pStyle w:val="Default"/>
        <w:spacing w:line="276" w:lineRule="auto"/>
        <w:jc w:val="both"/>
        <w:rPr>
          <w:color w:val="595959" w:themeColor="text1" w:themeTint="A6"/>
          <w:sz w:val="20"/>
          <w:szCs w:val="20"/>
        </w:rPr>
      </w:pPr>
      <w:r w:rsidRPr="00E81BFE">
        <w:rPr>
          <w:color w:val="595959" w:themeColor="text1" w:themeTint="A6"/>
          <w:sz w:val="20"/>
          <w:szCs w:val="20"/>
        </w:rPr>
        <w:t>Wykonawca ubiegając się o udzielenie zamówienia publicznego jest zobowiązany do wypełnienia obowiązku informacyjnego przewidzianego w art. 13 RODO względem osób fizycznych, których dane osobowe dotyczą</w:t>
      </w:r>
      <w:r w:rsidRPr="00E81BFE">
        <w:rPr>
          <w:color w:val="595959" w:themeColor="text1" w:themeTint="A6"/>
          <w:sz w:val="20"/>
          <w:szCs w:val="20"/>
        </w:rPr>
        <w:br/>
        <w:t xml:space="preserve">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w:t>
      </w:r>
      <w:r w:rsidRPr="00E81BFE">
        <w:rPr>
          <w:color w:val="595959" w:themeColor="text1" w:themeTint="A6"/>
          <w:sz w:val="20"/>
          <w:szCs w:val="20"/>
        </w:rPr>
        <w:br/>
        <w:t xml:space="preserve">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t>
      </w:r>
      <w:r w:rsidRPr="00E81BFE">
        <w:rPr>
          <w:color w:val="595959" w:themeColor="text1" w:themeTint="A6"/>
          <w:sz w:val="20"/>
          <w:szCs w:val="20"/>
        </w:rPr>
        <w:br/>
        <w:t xml:space="preserve">w postępowaniu, Zamawiający zobowiązuje Wykonawcę do złożenia oświadczenia o wypełnieniu przez niego obowiązków informacyjnych przewidzianych w art. 13 lub art. 14 RODO. </w:t>
      </w:r>
      <w:r w:rsidRPr="00E81BFE">
        <w:rPr>
          <w:b/>
          <w:bCs/>
          <w:color w:val="595959" w:themeColor="text1" w:themeTint="A6"/>
          <w:sz w:val="20"/>
          <w:szCs w:val="20"/>
        </w:rPr>
        <w:t>Wzór stosownego oświadczenia zo</w:t>
      </w:r>
      <w:r w:rsidR="00650812" w:rsidRPr="00E81BFE">
        <w:rPr>
          <w:b/>
          <w:bCs/>
          <w:color w:val="595959" w:themeColor="text1" w:themeTint="A6"/>
          <w:sz w:val="20"/>
          <w:szCs w:val="20"/>
        </w:rPr>
        <w:t xml:space="preserve">stał przewidziany w formularzu </w:t>
      </w:r>
      <w:r w:rsidRPr="00E81BFE">
        <w:rPr>
          <w:b/>
          <w:bCs/>
          <w:color w:val="595959" w:themeColor="text1" w:themeTint="A6"/>
          <w:sz w:val="20"/>
          <w:szCs w:val="20"/>
        </w:rPr>
        <w:t>oferty stanowiącym załącznik nr 1 do SIWZ.</w:t>
      </w:r>
    </w:p>
    <w:p w:rsidR="007B5523" w:rsidRPr="00E81BFE" w:rsidRDefault="007B5523" w:rsidP="007B5523">
      <w:pPr>
        <w:pStyle w:val="Bezodstpw"/>
        <w:spacing w:line="276" w:lineRule="auto"/>
        <w:jc w:val="both"/>
        <w:rPr>
          <w:rFonts w:ascii="Tahoma" w:hAnsi="Tahoma" w:cs="Tahoma"/>
          <w:color w:val="595959" w:themeColor="text1" w:themeTint="A6"/>
          <w:sz w:val="20"/>
          <w:szCs w:val="20"/>
        </w:rPr>
      </w:pPr>
    </w:p>
    <w:p w:rsidR="007B5523" w:rsidRPr="00E81BFE" w:rsidRDefault="007B5523" w:rsidP="007B5523">
      <w:pPr>
        <w:spacing w:after="0"/>
        <w:ind w:left="708" w:hanging="708"/>
        <w:jc w:val="both"/>
        <w:rPr>
          <w:rFonts w:ascii="Tahoma" w:hAnsi="Tahoma" w:cs="Tahoma"/>
          <w:color w:val="595959" w:themeColor="text1" w:themeTint="A6"/>
          <w:sz w:val="20"/>
          <w:szCs w:val="20"/>
        </w:rPr>
      </w:pPr>
      <w:r w:rsidRPr="00E81BFE">
        <w:rPr>
          <w:rFonts w:ascii="Tahoma" w:hAnsi="Tahoma" w:cs="Tahoma"/>
          <w:b/>
          <w:bCs/>
          <w:color w:val="595959" w:themeColor="text1" w:themeTint="A6"/>
          <w:sz w:val="20"/>
          <w:szCs w:val="20"/>
        </w:rPr>
        <w:t>XV. INFORMACJE DODATKOWE</w:t>
      </w:r>
    </w:p>
    <w:p w:rsidR="007B5523" w:rsidRPr="00E81BFE" w:rsidRDefault="007B5523" w:rsidP="007B5523">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XV.1.</w:t>
      </w:r>
      <w:r w:rsidRPr="00E81BFE">
        <w:rPr>
          <w:rFonts w:ascii="Tahoma" w:hAnsi="Tahoma" w:cs="Tahoma"/>
          <w:color w:val="595959" w:themeColor="text1" w:themeTint="A6"/>
          <w:sz w:val="20"/>
          <w:szCs w:val="20"/>
        </w:rPr>
        <w:tab/>
        <w:t>ZALICZKI NA POCZET WYKONANIA ZAMÓWIENIA.</w:t>
      </w:r>
    </w:p>
    <w:p w:rsidR="007B5523" w:rsidRPr="00E81BFE" w:rsidRDefault="007B5523" w:rsidP="007B5523">
      <w:pPr>
        <w:spacing w:after="0"/>
        <w:ind w:left="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r w:rsidRPr="00E81BFE">
        <w:rPr>
          <w:rFonts w:ascii="Tahoma" w:hAnsi="Tahoma" w:cs="Tahoma"/>
          <w:b/>
          <w:color w:val="595959" w:themeColor="text1" w:themeTint="A6"/>
          <w:sz w:val="20"/>
          <w:szCs w:val="20"/>
        </w:rPr>
        <w:t>Zamawiający nie przewiduje się udzielenia zaliczek na poczet wykonania Zamówienia</w:t>
      </w:r>
      <w:r w:rsidRPr="00E81BFE">
        <w:rPr>
          <w:rFonts w:ascii="Tahoma" w:hAnsi="Tahoma" w:cs="Tahoma"/>
          <w:color w:val="595959" w:themeColor="text1" w:themeTint="A6"/>
          <w:sz w:val="20"/>
          <w:szCs w:val="20"/>
        </w:rPr>
        <w:t>.</w:t>
      </w:r>
    </w:p>
    <w:p w:rsidR="007B5523" w:rsidRPr="00E81BFE" w:rsidRDefault="007B5523" w:rsidP="007B5523">
      <w:pPr>
        <w:spacing w:after="0"/>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XV.2.</w:t>
      </w:r>
      <w:r w:rsidRPr="00E81BFE">
        <w:rPr>
          <w:rFonts w:ascii="Tahoma" w:hAnsi="Tahoma" w:cs="Tahoma"/>
          <w:color w:val="595959" w:themeColor="text1" w:themeTint="A6"/>
          <w:sz w:val="20"/>
          <w:szCs w:val="20"/>
        </w:rPr>
        <w:tab/>
        <w:t>INFORMACJA O WYMOGU LUB MOŻLIWOŚCI ZŁOŻENIA OFERT W POSTACI KATALOGÓW ELEKTRONICZNYCH LUB DOŁĄCZENIA KATALOG</w:t>
      </w:r>
      <w:r w:rsidR="00650812" w:rsidRPr="00E81BFE">
        <w:rPr>
          <w:rFonts w:ascii="Tahoma" w:hAnsi="Tahoma" w:cs="Tahoma"/>
          <w:color w:val="595959" w:themeColor="text1" w:themeTint="A6"/>
          <w:sz w:val="20"/>
          <w:szCs w:val="20"/>
        </w:rPr>
        <w:t xml:space="preserve">ÓW ELEKTRONICZNYCH DO OFERTY, </w:t>
      </w:r>
      <w:r w:rsidRPr="00E81BFE">
        <w:rPr>
          <w:rFonts w:ascii="Tahoma" w:hAnsi="Tahoma" w:cs="Tahoma"/>
          <w:color w:val="595959" w:themeColor="text1" w:themeTint="A6"/>
          <w:sz w:val="20"/>
          <w:szCs w:val="20"/>
        </w:rPr>
        <w:t xml:space="preserve">W SYTUACJI OKREŚLONEJ W ART. 10 A UST 2 USTAWY PZP. Zamawiający nie przewiduje wymogu lub możliwości złożenia ofert w postaci katalogów elektronicznych lub dołączenia katalogów elektronicznych </w:t>
      </w:r>
      <w:r w:rsidRPr="00E81BFE">
        <w:rPr>
          <w:rFonts w:ascii="Tahoma" w:hAnsi="Tahoma" w:cs="Tahoma"/>
          <w:color w:val="595959" w:themeColor="text1" w:themeTint="A6"/>
          <w:sz w:val="20"/>
          <w:szCs w:val="20"/>
        </w:rPr>
        <w:br/>
        <w:t>do oferty, w sytuacji określonej w art. 10 ust. 2;</w:t>
      </w:r>
    </w:p>
    <w:p w:rsidR="007B5523" w:rsidRPr="00E81BFE" w:rsidRDefault="007B5523" w:rsidP="007B5523">
      <w:pPr>
        <w:spacing w:after="0"/>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XV.3.</w:t>
      </w:r>
      <w:r w:rsidRPr="00E81BFE">
        <w:rPr>
          <w:rFonts w:ascii="Tahoma" w:hAnsi="Tahoma" w:cs="Tahoma"/>
          <w:color w:val="595959" w:themeColor="text1" w:themeTint="A6"/>
          <w:sz w:val="20"/>
          <w:szCs w:val="20"/>
        </w:rPr>
        <w:tab/>
        <w:t>STANDARDY JAKOŚCIOWE, O KTÓRYCH MOWA W ART.91 UST. 2A USTAWY PZP</w:t>
      </w:r>
    </w:p>
    <w:p w:rsidR="007B5523" w:rsidRPr="00E81BFE" w:rsidRDefault="007B5523" w:rsidP="007B5523">
      <w:pPr>
        <w:spacing w:after="0"/>
        <w:ind w:left="705" w:hanging="705"/>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ab/>
        <w:t>Nie dotyczy</w:t>
      </w:r>
    </w:p>
    <w:p w:rsidR="007B5523" w:rsidRPr="00E81BFE" w:rsidRDefault="007B5523" w:rsidP="007B5523">
      <w:pPr>
        <w:spacing w:after="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 xml:space="preserve"> XV.4.</w:t>
      </w:r>
      <w:r w:rsidRPr="00E81BFE">
        <w:rPr>
          <w:rFonts w:ascii="Tahoma" w:hAnsi="Tahoma" w:cs="Tahoma"/>
          <w:color w:val="595959" w:themeColor="text1" w:themeTint="A6"/>
          <w:sz w:val="20"/>
          <w:szCs w:val="20"/>
        </w:rPr>
        <w:tab/>
        <w:t>OFERTY WARIANTOWE.</w:t>
      </w:r>
    </w:p>
    <w:p w:rsidR="007B5523" w:rsidRPr="00E81BFE" w:rsidRDefault="007B5523" w:rsidP="007B5523">
      <w:pPr>
        <w:spacing w:after="0"/>
        <w:ind w:firstLine="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Zamawiający nie dopuszcza możliwości składania ofert wariantowych. </w:t>
      </w:r>
      <w:r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rPr>
        <w:br/>
        <w:t>XV.5.</w:t>
      </w:r>
      <w:r w:rsidRPr="00E81BFE">
        <w:rPr>
          <w:rFonts w:ascii="Tahoma" w:hAnsi="Tahoma" w:cs="Tahoma"/>
          <w:color w:val="595959" w:themeColor="text1" w:themeTint="A6"/>
          <w:sz w:val="20"/>
          <w:szCs w:val="20"/>
        </w:rPr>
        <w:tab/>
        <w:t xml:space="preserve"> INFORMACJE NA TEMAT UMOWY RAMOWEJ LUB DYNAMICZNEGO SYSTEMU ZAKUPÓW:</w:t>
      </w:r>
    </w:p>
    <w:p w:rsidR="007B5523" w:rsidRPr="00E81BFE" w:rsidRDefault="007B5523" w:rsidP="00506465">
      <w:pPr>
        <w:pStyle w:val="Akapitzlist"/>
        <w:numPr>
          <w:ilvl w:val="0"/>
          <w:numId w:val="8"/>
        </w:numPr>
        <w:suppressAutoHyphens w:val="0"/>
        <w:spacing w:after="0"/>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Zamówienie nie obejmuje zawarcia umowy ramowej,</w:t>
      </w:r>
    </w:p>
    <w:p w:rsidR="007B5523" w:rsidRPr="00E81BFE" w:rsidRDefault="007B5523" w:rsidP="00506465">
      <w:pPr>
        <w:pStyle w:val="Akapitzlist"/>
        <w:numPr>
          <w:ilvl w:val="0"/>
          <w:numId w:val="8"/>
        </w:numPr>
        <w:suppressAutoHyphens w:val="0"/>
        <w:spacing w:after="0"/>
        <w:contextualSpacing w:val="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Zamówienie nie obejmuje ustanowienia dynamicznego systemu zakupów.</w:t>
      </w:r>
    </w:p>
    <w:p w:rsidR="007B5523" w:rsidRPr="00E81BFE" w:rsidRDefault="007B5523" w:rsidP="007B5523">
      <w:pPr>
        <w:spacing w:after="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XV.6.</w:t>
      </w:r>
      <w:r w:rsidRPr="00E81BFE">
        <w:rPr>
          <w:rFonts w:ascii="Tahoma" w:hAnsi="Tahoma" w:cs="Tahoma"/>
          <w:color w:val="595959" w:themeColor="text1" w:themeTint="A6"/>
          <w:sz w:val="20"/>
          <w:szCs w:val="20"/>
        </w:rPr>
        <w:tab/>
        <w:t>INFORMACJA NA TEMAT AUKCJI ELEKTRONICZNEJ.</w:t>
      </w:r>
    </w:p>
    <w:p w:rsidR="007B5523" w:rsidRPr="00E81BFE" w:rsidRDefault="007B5523" w:rsidP="007B5523">
      <w:pPr>
        <w:spacing w:after="0"/>
        <w:ind w:firstLine="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Przy udzieleniu Zamówienia nie będzie wykorzystana aukcja elektroniczna.</w:t>
      </w:r>
    </w:p>
    <w:p w:rsidR="007B5523" w:rsidRPr="00E81BFE" w:rsidRDefault="007B5523" w:rsidP="007B5523">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XV.7.</w:t>
      </w:r>
      <w:r w:rsidRPr="00E81BFE">
        <w:rPr>
          <w:rFonts w:ascii="Tahoma" w:hAnsi="Tahoma" w:cs="Tahoma"/>
          <w:color w:val="595959" w:themeColor="text1" w:themeTint="A6"/>
          <w:sz w:val="20"/>
          <w:szCs w:val="20"/>
        </w:rPr>
        <w:tab/>
        <w:t xml:space="preserve"> INFORMACJA DOTYCZĄCE WALUT OBCYCH, W JAKICH MOGĄ BYĆ PROWADZONE ROZLICZENIA MIĘDZY ZAMAWIAJĄCYM A WYKONAWCĄ. Wszelkie rozliczenia będą dokonywane w PLN.</w:t>
      </w:r>
    </w:p>
    <w:p w:rsidR="007B5523" w:rsidRPr="00E81BFE" w:rsidRDefault="007B5523" w:rsidP="007B5523">
      <w:pPr>
        <w:spacing w:after="0"/>
        <w:ind w:left="708" w:hanging="70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XV.8.</w:t>
      </w:r>
      <w:r w:rsidRPr="00E81BFE">
        <w:rPr>
          <w:rFonts w:ascii="Tahoma" w:hAnsi="Tahoma" w:cs="Tahoma"/>
          <w:color w:val="595959" w:themeColor="text1" w:themeTint="A6"/>
          <w:sz w:val="20"/>
          <w:szCs w:val="20"/>
        </w:rPr>
        <w:tab/>
        <w:t xml:space="preserve"> WYSOKOŚĆ ZWROTU KOSZTÓW UDZIAŁU W POSTĘPOWANIU, JEŻELI ZAMAWIAJĄCY PRZEWIDUJE ICH ZWROT. Zamawiający nie prz</w:t>
      </w:r>
      <w:r w:rsidR="004B2E76" w:rsidRPr="00E81BFE">
        <w:rPr>
          <w:rFonts w:ascii="Tahoma" w:hAnsi="Tahoma" w:cs="Tahoma"/>
          <w:color w:val="595959" w:themeColor="text1" w:themeTint="A6"/>
          <w:sz w:val="20"/>
          <w:szCs w:val="20"/>
        </w:rPr>
        <w:t xml:space="preserve">ewiduje zwrotu kosztów udziału </w:t>
      </w:r>
      <w:r w:rsidRPr="00E81BFE">
        <w:rPr>
          <w:rFonts w:ascii="Tahoma" w:hAnsi="Tahoma" w:cs="Tahoma"/>
          <w:color w:val="595959" w:themeColor="text1" w:themeTint="A6"/>
          <w:sz w:val="20"/>
          <w:szCs w:val="20"/>
        </w:rPr>
        <w:t>w postępowaniu za wyjątkiem przewidzianym w Ustawie Pzp.</w:t>
      </w:r>
    </w:p>
    <w:p w:rsidR="007B5523" w:rsidRPr="00E81BFE" w:rsidRDefault="007B5523" w:rsidP="007B5523">
      <w:pPr>
        <w:spacing w:after="0"/>
        <w:ind w:left="708" w:hanging="648"/>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XV.9.</w:t>
      </w:r>
      <w:r w:rsidRPr="00E81BFE">
        <w:rPr>
          <w:rFonts w:ascii="Tahoma" w:hAnsi="Tahoma" w:cs="Tahoma"/>
          <w:color w:val="595959" w:themeColor="text1" w:themeTint="A6"/>
          <w:sz w:val="20"/>
          <w:szCs w:val="20"/>
        </w:rPr>
        <w:tab/>
        <w:t>INFORMACJA O OBOWIĄZKU OSOBISTEGO WYKONANIA PRZEZ WYKONAWCĘ KLUCZOWYCH CZĘŚCI ZAMÓWIENIA, JEŻELI ZAMAWIAJĄCY DOKONUJE TAKIEGO ZASTRZEŻENIA ZGODNIE Z ART. 36A UST. 2- Nie dotyczy</w:t>
      </w:r>
    </w:p>
    <w:p w:rsidR="007B5523" w:rsidRPr="00E81BFE" w:rsidRDefault="007B5523" w:rsidP="007B5523">
      <w:pPr>
        <w:pStyle w:val="Default"/>
        <w:spacing w:line="276" w:lineRule="auto"/>
        <w:ind w:left="705" w:hanging="705"/>
        <w:jc w:val="both"/>
        <w:rPr>
          <w:color w:val="595959" w:themeColor="text1" w:themeTint="A6"/>
          <w:sz w:val="20"/>
          <w:szCs w:val="20"/>
        </w:rPr>
      </w:pPr>
      <w:r w:rsidRPr="00E81BFE">
        <w:rPr>
          <w:color w:val="595959" w:themeColor="text1" w:themeTint="A6"/>
          <w:sz w:val="20"/>
          <w:szCs w:val="20"/>
        </w:rPr>
        <w:t>XV.10</w:t>
      </w:r>
      <w:r w:rsidR="00B70F08" w:rsidRPr="00E81BFE">
        <w:rPr>
          <w:color w:val="595959" w:themeColor="text1" w:themeTint="A6"/>
          <w:sz w:val="20"/>
          <w:szCs w:val="20"/>
        </w:rPr>
        <w:t>.</w:t>
      </w:r>
      <w:r w:rsidRPr="00E81BFE">
        <w:rPr>
          <w:color w:val="595959" w:themeColor="text1" w:themeTint="A6"/>
          <w:sz w:val="20"/>
          <w:szCs w:val="20"/>
        </w:rPr>
        <w:tab/>
        <w:t xml:space="preserve">INFORMACJA O WYMAGANIACH, O KTÓRYCH MOWA W ART. 29 UST. 3A USTAWY PZP (ZATRUDNIENIE NA PODSTAWIE UMOWY O PRACĘ). </w:t>
      </w:r>
    </w:p>
    <w:p w:rsidR="00B70F08" w:rsidRPr="00E81BFE" w:rsidRDefault="00100FCD" w:rsidP="00100FCD">
      <w:pPr>
        <w:ind w:left="708" w:hanging="3"/>
        <w:jc w:val="both"/>
        <w:rPr>
          <w:color w:val="595959" w:themeColor="text1" w:themeTint="A6"/>
        </w:rPr>
      </w:pPr>
      <w:r w:rsidRPr="00E81BFE">
        <w:rPr>
          <w:color w:val="595959" w:themeColor="text1" w:themeTint="A6"/>
        </w:rPr>
        <w:t xml:space="preserve">Zamawiający wymaga zatrudnienia przez wykonawcę lub podwykonawcę na podstawie umowy </w:t>
      </w:r>
      <w:r w:rsidR="00714628" w:rsidRPr="00E81BFE">
        <w:rPr>
          <w:color w:val="595959" w:themeColor="text1" w:themeTint="A6"/>
        </w:rPr>
        <w:br/>
      </w:r>
      <w:r w:rsidRPr="00E81BFE">
        <w:rPr>
          <w:color w:val="595959" w:themeColor="text1" w:themeTint="A6"/>
        </w:rPr>
        <w:t xml:space="preserve">o pracę osób wykonujących następujące czynności w zakresie realizacji zamówienia: Zamawiający uznaje, że wykonywanie czynności związanych z tzw. kosztami bezpośrednimi, z wyłączeniem dostawców materiałów budowlanych i pracowników wykonujących czynności związane </w:t>
      </w:r>
      <w:r w:rsidR="00714628" w:rsidRPr="00E81BFE">
        <w:rPr>
          <w:color w:val="595959" w:themeColor="text1" w:themeTint="A6"/>
        </w:rPr>
        <w:br/>
      </w:r>
      <w:r w:rsidRPr="00E81BFE">
        <w:rPr>
          <w:color w:val="595959" w:themeColor="text1" w:themeTint="A6"/>
        </w:rPr>
        <w:t>z transportem z terenu budowy materiałów z rozbiórki, polega na wykonywaniu pracy w sposób określony w art.22 § 1 ustawy z dnia 26 czerwca 1974 r. Kodeksu pracy (Dz.U. z 2018 r. poz. 108 t.j.). Wymóg</w:t>
      </w:r>
      <w:r w:rsidR="00714628" w:rsidRPr="00E81BFE">
        <w:rPr>
          <w:color w:val="595959" w:themeColor="text1" w:themeTint="A6"/>
        </w:rPr>
        <w:t xml:space="preserve">, </w:t>
      </w:r>
      <w:r w:rsidRPr="00E81BFE">
        <w:rPr>
          <w:color w:val="595959" w:themeColor="text1" w:themeTint="A6"/>
        </w:rPr>
        <w:t>ten dotyczy więc tzw. pracowników fizycznych (specjaliści w zawodzie i pomocnicy) wykonujących czynności bezpośrednio związane z robotami rozbiórkowymi i demontażowymi, budowlano - montażowymi w zakresie zgodnym z opisem robót ujętych w przedmiarze robót. Jednocześnie wymóg zatrudnienia na podstawie umowy o pracę nie dotyczy czynności wykonywanych przez: osoby pełniące samodzielne funkcje techniczne (np. kierownik budowy, kierownik robót), pracowników wykonujących czynności związane z badaniami, próbami, sprawdzeniami i pomiarami zrealizowanych instalacji.</w:t>
      </w:r>
    </w:p>
    <w:p w:rsidR="007B5523" w:rsidRPr="00E81BFE" w:rsidRDefault="00B70F08" w:rsidP="00B70F08">
      <w:pPr>
        <w:ind w:left="3" w:hanging="3"/>
        <w:jc w:val="both"/>
        <w:rPr>
          <w:rFonts w:ascii="Tahoma" w:hAnsi="Tahoma" w:cs="Tahoma"/>
          <w:color w:val="595959" w:themeColor="text1" w:themeTint="A6"/>
          <w:sz w:val="20"/>
          <w:szCs w:val="20"/>
        </w:rPr>
      </w:pPr>
      <w:r w:rsidRPr="00E81BFE">
        <w:rPr>
          <w:color w:val="595959" w:themeColor="text1" w:themeTint="A6"/>
          <w:sz w:val="20"/>
          <w:szCs w:val="20"/>
        </w:rPr>
        <w:t>XV.11.</w:t>
      </w:r>
      <w:r w:rsidR="007B5523" w:rsidRPr="00E81BF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INFROMACJA O DIALOGU TECHNICZNYM</w:t>
      </w:r>
    </w:p>
    <w:p w:rsidR="00B70F08" w:rsidRPr="00E81BFE" w:rsidRDefault="00B70F08" w:rsidP="00B70F08">
      <w:pPr>
        <w:ind w:left="3" w:hanging="3"/>
        <w:jc w:val="both"/>
        <w:rPr>
          <w:rFonts w:ascii="Tahoma" w:hAnsi="Tahoma" w:cs="Tahoma"/>
          <w:color w:val="595959" w:themeColor="text1" w:themeTint="A6"/>
          <w:sz w:val="20"/>
          <w:szCs w:val="20"/>
        </w:rPr>
      </w:pPr>
      <w:r w:rsidRPr="00E81BFE">
        <w:rPr>
          <w:color w:val="595959" w:themeColor="text1" w:themeTint="A6"/>
          <w:sz w:val="20"/>
          <w:szCs w:val="20"/>
        </w:rPr>
        <w:tab/>
      </w:r>
      <w:r w:rsidRPr="00E81BFE">
        <w:rPr>
          <w:color w:val="595959" w:themeColor="text1" w:themeTint="A6"/>
          <w:sz w:val="20"/>
          <w:szCs w:val="20"/>
        </w:rPr>
        <w:tab/>
      </w:r>
      <w:r w:rsidRPr="00E81BFE">
        <w:rPr>
          <w:rFonts w:ascii="Tahoma" w:hAnsi="Tahoma" w:cs="Tahoma"/>
          <w:color w:val="595959" w:themeColor="text1" w:themeTint="A6"/>
          <w:sz w:val="20"/>
          <w:szCs w:val="20"/>
        </w:rPr>
        <w:t>Zamawiający przed wszczęciem postępowania o udzielenie przedmiotowego zamówienia publicznego przeprowadził dialog techniczny zwracając się do Wykonawców o doradztwo i udzielenie informacji w zakresie niezbędnym do przygotowania opisu przedmiotu zamówienia i specyfikacji istotnych warunków zamówienia.</w:t>
      </w:r>
    </w:p>
    <w:p w:rsidR="00B70F08" w:rsidRPr="00E81BFE" w:rsidRDefault="00B70F08" w:rsidP="00B70F08">
      <w:pPr>
        <w:ind w:left="3" w:hanging="3"/>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Przedmiotowy dialog techniczny został przeprowadzony w sposób zapewniający zachowanie uczciwej konkurencji oraz równe traktowanie potencjalnych wykonawców i oferowanych przez nich rozwiązań.</w:t>
      </w:r>
    </w:p>
    <w:p w:rsidR="007B5523" w:rsidRPr="00E81BFE" w:rsidRDefault="007B5523" w:rsidP="007B5523">
      <w:pPr>
        <w:ind w:left="708" w:hanging="708"/>
        <w:jc w:val="both"/>
        <w:rPr>
          <w:rFonts w:ascii="Tahoma" w:hAnsi="Tahoma" w:cs="Tahoma"/>
          <w:color w:val="595959" w:themeColor="text1" w:themeTint="A6"/>
          <w:sz w:val="20"/>
          <w:szCs w:val="20"/>
        </w:rPr>
      </w:pPr>
      <w:r w:rsidRPr="00E81BFE">
        <w:rPr>
          <w:rFonts w:ascii="Tahoma" w:hAnsi="Tahoma" w:cs="Tahoma"/>
          <w:b/>
          <w:bCs/>
          <w:color w:val="595959" w:themeColor="text1" w:themeTint="A6"/>
          <w:sz w:val="20"/>
          <w:szCs w:val="20"/>
        </w:rPr>
        <w:t>XVI. ZAŁĄCZNIKI DO SPECYFIKACJI</w:t>
      </w:r>
      <w:r w:rsidRPr="00E81BFE">
        <w:rPr>
          <w:rFonts w:ascii="Tahoma" w:hAnsi="Tahoma" w:cs="Tahoma"/>
          <w:color w:val="595959" w:themeColor="text1" w:themeTint="A6"/>
          <w:sz w:val="20"/>
          <w:szCs w:val="20"/>
        </w:rPr>
        <w:t xml:space="preserve"> </w:t>
      </w:r>
    </w:p>
    <w:p w:rsidR="007B5523" w:rsidRPr="00E81BFE" w:rsidRDefault="007B5523" w:rsidP="007B5523">
      <w:pPr>
        <w:spacing w:after="0" w:line="240" w:lineRule="auto"/>
        <w:jc w:val="both"/>
        <w:rPr>
          <w:rFonts w:ascii="Tahoma" w:hAnsi="Tahoma" w:cs="Tahoma"/>
          <w:i/>
          <w:color w:val="595959" w:themeColor="text1" w:themeTint="A6"/>
          <w:sz w:val="20"/>
          <w:szCs w:val="20"/>
        </w:rPr>
      </w:pPr>
      <w:r w:rsidRPr="00E81BFE">
        <w:rPr>
          <w:rFonts w:ascii="Tahoma" w:hAnsi="Tahoma" w:cs="Tahoma"/>
          <w:bCs/>
          <w:i/>
          <w:color w:val="595959" w:themeColor="text1" w:themeTint="A6"/>
          <w:sz w:val="20"/>
          <w:szCs w:val="20"/>
        </w:rPr>
        <w:t xml:space="preserve">Załącznik nr  1 - </w:t>
      </w:r>
      <w:r w:rsidR="001D275E">
        <w:rPr>
          <w:rFonts w:ascii="Tahoma" w:hAnsi="Tahoma" w:cs="Tahoma"/>
          <w:bCs/>
          <w:i/>
          <w:color w:val="595959" w:themeColor="text1" w:themeTint="A6"/>
          <w:sz w:val="20"/>
          <w:szCs w:val="20"/>
        </w:rPr>
        <w:tab/>
      </w:r>
      <w:r w:rsidRPr="00E81BFE">
        <w:rPr>
          <w:rFonts w:ascii="Tahoma" w:hAnsi="Tahoma" w:cs="Tahoma"/>
          <w:i/>
          <w:color w:val="595959" w:themeColor="text1" w:themeTint="A6"/>
          <w:sz w:val="20"/>
          <w:szCs w:val="20"/>
        </w:rPr>
        <w:t>Formularz ofertowy ogólny,</w:t>
      </w:r>
    </w:p>
    <w:p w:rsidR="007B5523" w:rsidRPr="00E81BFE" w:rsidRDefault="007B5523" w:rsidP="007B5523">
      <w:pPr>
        <w:spacing w:after="0" w:line="240" w:lineRule="auto"/>
        <w:jc w:val="both"/>
        <w:rPr>
          <w:rFonts w:ascii="Tahoma" w:hAnsi="Tahoma" w:cs="Tahoma"/>
          <w:i/>
          <w:color w:val="595959" w:themeColor="text1" w:themeTint="A6"/>
          <w:sz w:val="20"/>
          <w:szCs w:val="20"/>
        </w:rPr>
      </w:pPr>
      <w:r w:rsidRPr="00E81BFE">
        <w:rPr>
          <w:rFonts w:ascii="Tahoma" w:hAnsi="Tahoma" w:cs="Tahoma"/>
          <w:bCs/>
          <w:i/>
          <w:color w:val="595959" w:themeColor="text1" w:themeTint="A6"/>
          <w:sz w:val="20"/>
          <w:szCs w:val="20"/>
        </w:rPr>
        <w:t xml:space="preserve">Załącznik nr 2A </w:t>
      </w:r>
      <w:r w:rsidRPr="00E81BFE">
        <w:rPr>
          <w:rFonts w:ascii="Tahoma" w:hAnsi="Tahoma" w:cs="Tahoma"/>
          <w:i/>
          <w:color w:val="595959" w:themeColor="text1" w:themeTint="A6"/>
          <w:sz w:val="20"/>
          <w:szCs w:val="20"/>
        </w:rPr>
        <w:t xml:space="preserve">- </w:t>
      </w:r>
      <w:r w:rsidR="001D275E">
        <w:rPr>
          <w:rFonts w:ascii="Tahoma" w:hAnsi="Tahoma" w:cs="Tahoma"/>
          <w:i/>
          <w:color w:val="595959" w:themeColor="text1" w:themeTint="A6"/>
          <w:sz w:val="20"/>
          <w:szCs w:val="20"/>
        </w:rPr>
        <w:tab/>
      </w:r>
      <w:r w:rsidRPr="00E81BFE">
        <w:rPr>
          <w:rFonts w:ascii="Tahoma" w:hAnsi="Tahoma" w:cs="Tahoma"/>
          <w:i/>
          <w:color w:val="595959" w:themeColor="text1" w:themeTint="A6"/>
          <w:sz w:val="20"/>
          <w:szCs w:val="20"/>
        </w:rPr>
        <w:t>Wzór oświadczenia dotyczące przesłanek wykluczenia z postępowania,</w:t>
      </w:r>
    </w:p>
    <w:p w:rsidR="007B5523" w:rsidRPr="00E81BFE" w:rsidRDefault="007B5523" w:rsidP="001D275E">
      <w:pPr>
        <w:spacing w:after="0" w:line="240" w:lineRule="auto"/>
        <w:rPr>
          <w:rFonts w:ascii="Tahoma" w:hAnsi="Tahoma" w:cs="Tahoma"/>
          <w:i/>
          <w:color w:val="595959" w:themeColor="text1" w:themeTint="A6"/>
          <w:sz w:val="20"/>
          <w:szCs w:val="20"/>
        </w:rPr>
      </w:pPr>
      <w:r w:rsidRPr="00E81BFE">
        <w:rPr>
          <w:rFonts w:ascii="Tahoma" w:hAnsi="Tahoma" w:cs="Tahoma"/>
          <w:bCs/>
          <w:i/>
          <w:color w:val="595959" w:themeColor="text1" w:themeTint="A6"/>
          <w:sz w:val="20"/>
          <w:szCs w:val="20"/>
        </w:rPr>
        <w:t>Załącznik nr 2B</w:t>
      </w:r>
      <w:r w:rsidR="001D275E">
        <w:rPr>
          <w:rFonts w:ascii="Tahoma" w:hAnsi="Tahoma" w:cs="Tahoma"/>
          <w:bCs/>
          <w:i/>
          <w:color w:val="595959" w:themeColor="text1" w:themeTint="A6"/>
          <w:sz w:val="20"/>
          <w:szCs w:val="20"/>
        </w:rPr>
        <w:tab/>
      </w:r>
      <w:r w:rsidRPr="00E81BFE">
        <w:rPr>
          <w:rFonts w:ascii="Tahoma" w:hAnsi="Tahoma" w:cs="Tahoma"/>
          <w:bCs/>
          <w:i/>
          <w:color w:val="595959" w:themeColor="text1" w:themeTint="A6"/>
          <w:sz w:val="20"/>
          <w:szCs w:val="20"/>
        </w:rPr>
        <w:t xml:space="preserve"> - </w:t>
      </w:r>
      <w:r w:rsidR="001D275E">
        <w:rPr>
          <w:rFonts w:ascii="Tahoma" w:hAnsi="Tahoma" w:cs="Tahoma"/>
          <w:bCs/>
          <w:i/>
          <w:color w:val="595959" w:themeColor="text1" w:themeTint="A6"/>
          <w:sz w:val="20"/>
          <w:szCs w:val="20"/>
        </w:rPr>
        <w:tab/>
      </w:r>
      <w:r w:rsidR="001D275E">
        <w:rPr>
          <w:rFonts w:ascii="Tahoma" w:hAnsi="Tahoma" w:cs="Tahoma"/>
          <w:i/>
          <w:color w:val="595959" w:themeColor="text1" w:themeTint="A6"/>
          <w:sz w:val="20"/>
          <w:szCs w:val="20"/>
        </w:rPr>
        <w:t>W</w:t>
      </w:r>
      <w:r w:rsidRPr="00E81BFE">
        <w:rPr>
          <w:rFonts w:ascii="Tahoma" w:hAnsi="Tahoma" w:cs="Tahoma"/>
          <w:i/>
          <w:color w:val="595959" w:themeColor="text1" w:themeTint="A6"/>
          <w:sz w:val="20"/>
          <w:szCs w:val="20"/>
        </w:rPr>
        <w:t xml:space="preserve">zór oświadczenia dotyczące spełniania warunków udziału w postępowaniu, </w:t>
      </w:r>
      <w:r w:rsidRPr="00E81BFE">
        <w:rPr>
          <w:rFonts w:ascii="Tahoma" w:hAnsi="Tahoma" w:cs="Tahoma"/>
          <w:i/>
          <w:color w:val="595959" w:themeColor="text1" w:themeTint="A6"/>
          <w:sz w:val="20"/>
          <w:szCs w:val="20"/>
        </w:rPr>
        <w:br/>
      </w:r>
      <w:r w:rsidRPr="00E81BFE">
        <w:rPr>
          <w:rFonts w:ascii="Tahoma" w:hAnsi="Tahoma" w:cs="Tahoma"/>
          <w:bCs/>
          <w:i/>
          <w:color w:val="595959" w:themeColor="text1" w:themeTint="A6"/>
          <w:sz w:val="20"/>
          <w:szCs w:val="20"/>
        </w:rPr>
        <w:t>Załącznik nr 2C</w:t>
      </w:r>
      <w:r w:rsidRPr="00E81BFE">
        <w:rPr>
          <w:rFonts w:ascii="Tahoma" w:hAnsi="Tahoma" w:cs="Tahoma"/>
          <w:i/>
          <w:color w:val="595959" w:themeColor="text1" w:themeTint="A6"/>
          <w:sz w:val="20"/>
          <w:szCs w:val="20"/>
        </w:rPr>
        <w:t xml:space="preserve">  - </w:t>
      </w:r>
      <w:r w:rsidR="001D275E">
        <w:rPr>
          <w:rFonts w:ascii="Tahoma" w:hAnsi="Tahoma" w:cs="Tahoma"/>
          <w:i/>
          <w:color w:val="595959" w:themeColor="text1" w:themeTint="A6"/>
          <w:sz w:val="20"/>
          <w:szCs w:val="20"/>
        </w:rPr>
        <w:tab/>
      </w:r>
      <w:r w:rsidRPr="00E81BFE">
        <w:rPr>
          <w:rFonts w:ascii="Tahoma" w:hAnsi="Tahoma" w:cs="Tahoma"/>
          <w:i/>
          <w:color w:val="595959" w:themeColor="text1" w:themeTint="A6"/>
          <w:sz w:val="20"/>
          <w:szCs w:val="20"/>
        </w:rPr>
        <w:t xml:space="preserve">Wzór oświadczenia o przynależności lub braku przynależności do tej samej grupy       </w:t>
      </w:r>
    </w:p>
    <w:p w:rsidR="007B5523" w:rsidRPr="00E81BFE" w:rsidRDefault="007B5523" w:rsidP="007B5523">
      <w:pPr>
        <w:spacing w:after="0" w:line="240" w:lineRule="auto"/>
        <w:jc w:val="both"/>
        <w:rPr>
          <w:rFonts w:ascii="Tahoma" w:hAnsi="Tahoma" w:cs="Tahoma"/>
          <w:i/>
          <w:color w:val="595959" w:themeColor="text1" w:themeTint="A6"/>
          <w:sz w:val="20"/>
          <w:szCs w:val="20"/>
        </w:rPr>
      </w:pPr>
      <w:r w:rsidRPr="00E81BFE">
        <w:rPr>
          <w:rFonts w:ascii="Tahoma" w:hAnsi="Tahoma" w:cs="Tahoma"/>
          <w:i/>
          <w:color w:val="595959" w:themeColor="text1" w:themeTint="A6"/>
          <w:sz w:val="20"/>
          <w:szCs w:val="20"/>
        </w:rPr>
        <w:t xml:space="preserve">                          </w:t>
      </w:r>
      <w:r w:rsidR="001D275E">
        <w:rPr>
          <w:rFonts w:ascii="Tahoma" w:hAnsi="Tahoma" w:cs="Tahoma"/>
          <w:i/>
          <w:color w:val="595959" w:themeColor="text1" w:themeTint="A6"/>
          <w:sz w:val="20"/>
          <w:szCs w:val="20"/>
        </w:rPr>
        <w:tab/>
      </w:r>
      <w:r w:rsidRPr="00E81BFE">
        <w:rPr>
          <w:rFonts w:ascii="Tahoma" w:hAnsi="Tahoma" w:cs="Tahoma"/>
          <w:i/>
          <w:color w:val="595959" w:themeColor="text1" w:themeTint="A6"/>
          <w:sz w:val="20"/>
          <w:szCs w:val="20"/>
        </w:rPr>
        <w:t>kapitałowej,</w:t>
      </w:r>
    </w:p>
    <w:p w:rsidR="007B5523" w:rsidRDefault="007B5523" w:rsidP="007B5523">
      <w:pPr>
        <w:spacing w:after="0" w:line="240" w:lineRule="auto"/>
        <w:jc w:val="both"/>
        <w:rPr>
          <w:rFonts w:ascii="Tahoma" w:hAnsi="Tahoma" w:cs="Tahoma"/>
          <w:i/>
          <w:color w:val="595959" w:themeColor="text1" w:themeTint="A6"/>
          <w:sz w:val="20"/>
          <w:szCs w:val="20"/>
        </w:rPr>
      </w:pPr>
      <w:r w:rsidRPr="00E81BFE">
        <w:rPr>
          <w:rFonts w:ascii="Tahoma" w:hAnsi="Tahoma" w:cs="Tahoma"/>
          <w:bCs/>
          <w:i/>
          <w:color w:val="595959" w:themeColor="text1" w:themeTint="A6"/>
          <w:sz w:val="20"/>
          <w:szCs w:val="20"/>
        </w:rPr>
        <w:lastRenderedPageBreak/>
        <w:t>Załącznik nr 3</w:t>
      </w:r>
      <w:r w:rsidRPr="00E81BFE">
        <w:rPr>
          <w:rFonts w:ascii="Tahoma" w:hAnsi="Tahoma" w:cs="Tahoma"/>
          <w:i/>
          <w:color w:val="595959" w:themeColor="text1" w:themeTint="A6"/>
          <w:sz w:val="20"/>
          <w:szCs w:val="20"/>
        </w:rPr>
        <w:t xml:space="preserve">   - </w:t>
      </w:r>
      <w:r w:rsidR="001D275E">
        <w:rPr>
          <w:rFonts w:ascii="Tahoma" w:hAnsi="Tahoma" w:cs="Tahoma"/>
          <w:i/>
          <w:color w:val="595959" w:themeColor="text1" w:themeTint="A6"/>
          <w:sz w:val="20"/>
          <w:szCs w:val="20"/>
        </w:rPr>
        <w:tab/>
      </w:r>
      <w:r w:rsidR="009D351E">
        <w:rPr>
          <w:rFonts w:ascii="Tahoma" w:hAnsi="Tahoma" w:cs="Tahoma"/>
          <w:i/>
          <w:color w:val="595959" w:themeColor="text1" w:themeTint="A6"/>
          <w:sz w:val="20"/>
          <w:szCs w:val="20"/>
        </w:rPr>
        <w:t xml:space="preserve">Wzór </w:t>
      </w:r>
      <w:r w:rsidRPr="00E81BFE">
        <w:rPr>
          <w:rFonts w:ascii="Tahoma" w:hAnsi="Tahoma" w:cs="Tahoma"/>
          <w:i/>
          <w:color w:val="595959" w:themeColor="text1" w:themeTint="A6"/>
          <w:sz w:val="20"/>
          <w:szCs w:val="20"/>
        </w:rPr>
        <w:t xml:space="preserve">umowy, </w:t>
      </w:r>
    </w:p>
    <w:p w:rsidR="00D94D5D" w:rsidRDefault="00D94D5D" w:rsidP="007B5523">
      <w:pPr>
        <w:spacing w:after="0" w:line="240" w:lineRule="auto"/>
        <w:jc w:val="both"/>
        <w:rPr>
          <w:rFonts w:ascii="Tahoma" w:hAnsi="Tahoma" w:cs="Tahoma"/>
          <w:i/>
          <w:color w:val="595959" w:themeColor="text1" w:themeTint="A6"/>
          <w:sz w:val="20"/>
          <w:szCs w:val="20"/>
        </w:rPr>
      </w:pPr>
      <w:r>
        <w:rPr>
          <w:rFonts w:ascii="Tahoma" w:hAnsi="Tahoma" w:cs="Tahoma"/>
          <w:i/>
          <w:color w:val="595959" w:themeColor="text1" w:themeTint="A6"/>
          <w:sz w:val="20"/>
          <w:szCs w:val="20"/>
        </w:rPr>
        <w:t>Załącznik nr 4</w:t>
      </w:r>
      <w:r>
        <w:rPr>
          <w:rFonts w:ascii="Tahoma" w:hAnsi="Tahoma" w:cs="Tahoma"/>
          <w:i/>
          <w:color w:val="595959" w:themeColor="text1" w:themeTint="A6"/>
          <w:sz w:val="20"/>
          <w:szCs w:val="20"/>
        </w:rPr>
        <w:tab/>
        <w:t xml:space="preserve">- </w:t>
      </w:r>
      <w:r w:rsidR="001D275E">
        <w:rPr>
          <w:rFonts w:ascii="Tahoma" w:hAnsi="Tahoma" w:cs="Tahoma"/>
          <w:i/>
          <w:color w:val="595959" w:themeColor="text1" w:themeTint="A6"/>
          <w:sz w:val="20"/>
          <w:szCs w:val="20"/>
        </w:rPr>
        <w:tab/>
      </w:r>
      <w:r>
        <w:rPr>
          <w:rFonts w:ascii="Tahoma" w:hAnsi="Tahoma" w:cs="Tahoma"/>
          <w:i/>
          <w:color w:val="595959" w:themeColor="text1" w:themeTint="A6"/>
          <w:sz w:val="20"/>
          <w:szCs w:val="20"/>
        </w:rPr>
        <w:t>Dokumentacja projektowa – Opis techniczny,</w:t>
      </w:r>
    </w:p>
    <w:p w:rsidR="00D94D5D" w:rsidRDefault="00D94D5D" w:rsidP="007B5523">
      <w:pPr>
        <w:spacing w:after="0" w:line="240" w:lineRule="auto"/>
        <w:jc w:val="both"/>
        <w:rPr>
          <w:rFonts w:ascii="Tahoma" w:hAnsi="Tahoma" w:cs="Tahoma"/>
          <w:i/>
          <w:color w:val="595959" w:themeColor="text1" w:themeTint="A6"/>
          <w:sz w:val="20"/>
          <w:szCs w:val="20"/>
        </w:rPr>
      </w:pPr>
      <w:r>
        <w:rPr>
          <w:rFonts w:ascii="Tahoma" w:hAnsi="Tahoma" w:cs="Tahoma"/>
          <w:i/>
          <w:color w:val="595959" w:themeColor="text1" w:themeTint="A6"/>
          <w:sz w:val="20"/>
          <w:szCs w:val="20"/>
        </w:rPr>
        <w:t>Załącznik nr 5</w:t>
      </w:r>
      <w:r>
        <w:rPr>
          <w:rFonts w:ascii="Tahoma" w:hAnsi="Tahoma" w:cs="Tahoma"/>
          <w:i/>
          <w:color w:val="595959" w:themeColor="text1" w:themeTint="A6"/>
          <w:sz w:val="20"/>
          <w:szCs w:val="20"/>
        </w:rPr>
        <w:tab/>
        <w:t xml:space="preserve">- </w:t>
      </w:r>
      <w:r w:rsidR="001D275E">
        <w:rPr>
          <w:rFonts w:ascii="Tahoma" w:hAnsi="Tahoma" w:cs="Tahoma"/>
          <w:i/>
          <w:color w:val="595959" w:themeColor="text1" w:themeTint="A6"/>
          <w:sz w:val="20"/>
          <w:szCs w:val="20"/>
        </w:rPr>
        <w:tab/>
      </w:r>
      <w:r>
        <w:rPr>
          <w:rFonts w:ascii="Tahoma" w:hAnsi="Tahoma" w:cs="Tahoma"/>
          <w:i/>
          <w:color w:val="595959" w:themeColor="text1" w:themeTint="A6"/>
          <w:sz w:val="20"/>
          <w:szCs w:val="20"/>
        </w:rPr>
        <w:t>STWiORB</w:t>
      </w:r>
      <w:r w:rsidR="009D351E">
        <w:rPr>
          <w:rFonts w:ascii="Tahoma" w:hAnsi="Tahoma" w:cs="Tahoma"/>
          <w:i/>
          <w:color w:val="595959" w:themeColor="text1" w:themeTint="A6"/>
          <w:sz w:val="20"/>
          <w:szCs w:val="20"/>
        </w:rPr>
        <w:t xml:space="preserve"> </w:t>
      </w:r>
      <w:r>
        <w:rPr>
          <w:rFonts w:ascii="Tahoma" w:hAnsi="Tahoma" w:cs="Tahoma"/>
          <w:i/>
          <w:color w:val="595959" w:themeColor="text1" w:themeTint="A6"/>
          <w:sz w:val="20"/>
          <w:szCs w:val="20"/>
        </w:rPr>
        <w:t>,</w:t>
      </w:r>
    </w:p>
    <w:p w:rsidR="001D275E" w:rsidRDefault="00C34D12" w:rsidP="007B5523">
      <w:pPr>
        <w:spacing w:after="0" w:line="240" w:lineRule="auto"/>
        <w:jc w:val="both"/>
        <w:rPr>
          <w:rFonts w:ascii="Tahoma" w:hAnsi="Tahoma" w:cs="Tahoma"/>
          <w:i/>
          <w:color w:val="595959" w:themeColor="text1" w:themeTint="A6"/>
          <w:sz w:val="20"/>
          <w:szCs w:val="20"/>
        </w:rPr>
      </w:pPr>
      <w:r>
        <w:rPr>
          <w:rFonts w:ascii="Tahoma" w:hAnsi="Tahoma" w:cs="Tahoma"/>
          <w:i/>
          <w:color w:val="595959" w:themeColor="text1" w:themeTint="A6"/>
          <w:sz w:val="20"/>
          <w:szCs w:val="20"/>
        </w:rPr>
        <w:t>Załącznik nr 6</w:t>
      </w:r>
      <w:r>
        <w:rPr>
          <w:rFonts w:ascii="Tahoma" w:hAnsi="Tahoma" w:cs="Tahoma"/>
          <w:i/>
          <w:color w:val="595959" w:themeColor="text1" w:themeTint="A6"/>
          <w:sz w:val="20"/>
          <w:szCs w:val="20"/>
        </w:rPr>
        <w:tab/>
        <w:t>-</w:t>
      </w:r>
      <w:r w:rsidR="001D275E">
        <w:rPr>
          <w:rFonts w:ascii="Tahoma" w:hAnsi="Tahoma" w:cs="Tahoma"/>
          <w:i/>
          <w:color w:val="595959" w:themeColor="text1" w:themeTint="A6"/>
          <w:sz w:val="20"/>
          <w:szCs w:val="20"/>
        </w:rPr>
        <w:tab/>
      </w:r>
      <w:r>
        <w:rPr>
          <w:rFonts w:ascii="Tahoma" w:hAnsi="Tahoma" w:cs="Tahoma"/>
          <w:i/>
          <w:color w:val="595959" w:themeColor="text1" w:themeTint="A6"/>
          <w:sz w:val="20"/>
          <w:szCs w:val="20"/>
        </w:rPr>
        <w:t xml:space="preserve">Przedmiary, </w:t>
      </w:r>
    </w:p>
    <w:p w:rsidR="00D94D5D" w:rsidRPr="00E81BFE" w:rsidRDefault="001D275E" w:rsidP="007B5523">
      <w:pPr>
        <w:spacing w:after="0" w:line="240" w:lineRule="auto"/>
        <w:jc w:val="both"/>
        <w:rPr>
          <w:rFonts w:ascii="Tahoma" w:hAnsi="Tahoma" w:cs="Tahoma"/>
          <w:i/>
          <w:color w:val="595959" w:themeColor="text1" w:themeTint="A6"/>
          <w:sz w:val="20"/>
          <w:szCs w:val="20"/>
        </w:rPr>
      </w:pPr>
      <w:r>
        <w:rPr>
          <w:rFonts w:ascii="Tahoma" w:hAnsi="Tahoma" w:cs="Tahoma"/>
          <w:i/>
          <w:color w:val="595959" w:themeColor="text1" w:themeTint="A6"/>
          <w:sz w:val="20"/>
          <w:szCs w:val="20"/>
        </w:rPr>
        <w:t>Załącznik nr7</w:t>
      </w:r>
      <w:r w:rsidR="00D94D5D">
        <w:rPr>
          <w:rFonts w:ascii="Tahoma" w:hAnsi="Tahoma" w:cs="Tahoma"/>
          <w:i/>
          <w:color w:val="595959" w:themeColor="text1" w:themeTint="A6"/>
          <w:sz w:val="20"/>
          <w:szCs w:val="20"/>
        </w:rPr>
        <w:t xml:space="preserve"> </w:t>
      </w:r>
      <w:r>
        <w:rPr>
          <w:rFonts w:ascii="Tahoma" w:hAnsi="Tahoma" w:cs="Tahoma"/>
          <w:i/>
          <w:color w:val="595959" w:themeColor="text1" w:themeTint="A6"/>
          <w:sz w:val="20"/>
          <w:szCs w:val="20"/>
        </w:rPr>
        <w:tab/>
        <w:t>-</w:t>
      </w:r>
      <w:r>
        <w:rPr>
          <w:rFonts w:ascii="Tahoma" w:hAnsi="Tahoma" w:cs="Tahoma"/>
          <w:i/>
          <w:color w:val="595959" w:themeColor="text1" w:themeTint="A6"/>
          <w:sz w:val="20"/>
          <w:szCs w:val="20"/>
        </w:rPr>
        <w:tab/>
      </w:r>
      <w:r w:rsidR="009D351E">
        <w:rPr>
          <w:rFonts w:ascii="Tahoma" w:hAnsi="Tahoma" w:cs="Tahoma"/>
          <w:i/>
          <w:color w:val="595959" w:themeColor="text1" w:themeTint="A6"/>
          <w:sz w:val="20"/>
          <w:szCs w:val="20"/>
        </w:rPr>
        <w:t>Projekt technologiczny oczyszczalni ścieków,</w:t>
      </w:r>
    </w:p>
    <w:p w:rsidR="007B5523" w:rsidRPr="00E81BFE" w:rsidRDefault="007B5523" w:rsidP="00D94D5D">
      <w:pPr>
        <w:ind w:left="4956"/>
        <w:jc w:val="right"/>
        <w:rPr>
          <w:rFonts w:ascii="Tahoma" w:hAnsi="Tahoma" w:cs="Tahoma"/>
          <w:b/>
          <w:bCs/>
          <w:color w:val="595959" w:themeColor="text1" w:themeTint="A6"/>
          <w:sz w:val="20"/>
          <w:szCs w:val="20"/>
        </w:rPr>
      </w:pPr>
      <w:r w:rsidRPr="00E81BFE">
        <w:rPr>
          <w:rFonts w:ascii="Tahoma" w:hAnsi="Tahoma" w:cs="Tahoma"/>
          <w:b/>
          <w:bCs/>
          <w:color w:val="595959" w:themeColor="text1" w:themeTint="A6"/>
          <w:sz w:val="20"/>
          <w:szCs w:val="20"/>
        </w:rPr>
        <w:br/>
      </w:r>
    </w:p>
    <w:p w:rsidR="007B5523" w:rsidRPr="00E81BFE" w:rsidRDefault="007B5523" w:rsidP="007B5523">
      <w:pPr>
        <w:ind w:left="5016"/>
        <w:jc w:val="right"/>
        <w:rPr>
          <w:rFonts w:ascii="Tahoma" w:hAnsi="Tahoma" w:cs="Tahoma"/>
          <w:color w:val="595959" w:themeColor="text1" w:themeTint="A6"/>
          <w:sz w:val="20"/>
          <w:szCs w:val="20"/>
        </w:rPr>
      </w:pPr>
    </w:p>
    <w:p w:rsidR="00425BD1" w:rsidRDefault="00425BD1" w:rsidP="007B5523">
      <w:pPr>
        <w:rPr>
          <w:rFonts w:ascii="Tahoma" w:hAnsi="Tahoma" w:cs="Tahoma"/>
          <w:color w:val="595959" w:themeColor="text1" w:themeTint="A6"/>
          <w:sz w:val="20"/>
          <w:szCs w:val="20"/>
        </w:rPr>
      </w:pP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Jaroszowiec, dnia </w:t>
      </w:r>
      <w:r w:rsidR="00031408">
        <w:rPr>
          <w:rFonts w:ascii="Tahoma" w:hAnsi="Tahoma" w:cs="Tahoma"/>
          <w:color w:val="595959" w:themeColor="text1" w:themeTint="A6"/>
          <w:sz w:val="20"/>
          <w:szCs w:val="20"/>
        </w:rPr>
        <w:t>04.10.2019</w:t>
      </w:r>
      <w:r w:rsidRPr="00E81BFE">
        <w:rPr>
          <w:rFonts w:ascii="Tahoma" w:hAnsi="Tahoma" w:cs="Tahoma"/>
          <w:color w:val="595959" w:themeColor="text1" w:themeTint="A6"/>
          <w:sz w:val="20"/>
          <w:szCs w:val="20"/>
        </w:rPr>
        <w:t xml:space="preserve"> r.</w:t>
      </w:r>
    </w:p>
    <w:p w:rsidR="007B5523" w:rsidRPr="00E81BFE" w:rsidRDefault="007B5523" w:rsidP="007B5523">
      <w:pPr>
        <w:rPr>
          <w:rFonts w:ascii="Tahoma" w:hAnsi="Tahoma" w:cs="Tahoma"/>
          <w:color w:val="595959" w:themeColor="text1" w:themeTint="A6"/>
          <w:sz w:val="20"/>
          <w:szCs w:val="20"/>
        </w:rPr>
      </w:pPr>
    </w:p>
    <w:p w:rsidR="007B5523" w:rsidRPr="00E81BFE" w:rsidRDefault="007B5523" w:rsidP="007B5523">
      <w:pPr>
        <w:ind w:right="282"/>
        <w:jc w:val="right"/>
        <w:rPr>
          <w:rFonts w:ascii="Tahoma" w:hAnsi="Tahoma" w:cs="Tahoma"/>
          <w:b/>
          <w:i/>
          <w:iCs/>
          <w:color w:val="595959" w:themeColor="text1" w:themeTint="A6"/>
          <w:sz w:val="20"/>
          <w:szCs w:val="20"/>
        </w:rPr>
      </w:pPr>
    </w:p>
    <w:p w:rsidR="007B5523" w:rsidRPr="00E81BFE" w:rsidRDefault="007B5523" w:rsidP="007B5523">
      <w:pPr>
        <w:ind w:right="282"/>
        <w:jc w:val="right"/>
        <w:rPr>
          <w:rFonts w:ascii="Tahoma" w:hAnsi="Tahoma" w:cs="Tahoma"/>
          <w:b/>
          <w:i/>
          <w:iCs/>
          <w:color w:val="595959" w:themeColor="text1" w:themeTint="A6"/>
          <w:sz w:val="20"/>
          <w:szCs w:val="20"/>
        </w:rPr>
      </w:pPr>
    </w:p>
    <w:p w:rsidR="007B5523" w:rsidRPr="00E81BFE" w:rsidRDefault="007B5523"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C340C0" w:rsidRPr="00E81BFE" w:rsidRDefault="00C340C0" w:rsidP="007B5523">
      <w:pPr>
        <w:ind w:right="282"/>
        <w:jc w:val="right"/>
        <w:rPr>
          <w:rFonts w:ascii="Tahoma" w:hAnsi="Tahoma" w:cs="Tahoma"/>
          <w:b/>
          <w:i/>
          <w:iCs/>
          <w:color w:val="595959" w:themeColor="text1" w:themeTint="A6"/>
          <w:sz w:val="20"/>
          <w:szCs w:val="20"/>
        </w:rPr>
      </w:pPr>
    </w:p>
    <w:p w:rsidR="007B5523" w:rsidRPr="00E81BFE" w:rsidRDefault="007B5523" w:rsidP="007B5523">
      <w:pPr>
        <w:ind w:right="282"/>
        <w:jc w:val="right"/>
        <w:rPr>
          <w:rFonts w:ascii="Tahoma" w:hAnsi="Tahoma" w:cs="Tahoma"/>
          <w:b/>
          <w:i/>
          <w:iCs/>
          <w:color w:val="595959" w:themeColor="text1" w:themeTint="A6"/>
          <w:sz w:val="20"/>
          <w:szCs w:val="20"/>
        </w:rPr>
      </w:pPr>
    </w:p>
    <w:p w:rsidR="00447E61" w:rsidRPr="00E81BFE" w:rsidRDefault="00447E61" w:rsidP="007B5523">
      <w:pPr>
        <w:ind w:right="282"/>
        <w:jc w:val="right"/>
        <w:rPr>
          <w:rFonts w:ascii="Tahoma" w:hAnsi="Tahoma" w:cs="Tahoma"/>
          <w:b/>
          <w:i/>
          <w:iCs/>
          <w:color w:val="595959" w:themeColor="text1" w:themeTint="A6"/>
          <w:sz w:val="20"/>
          <w:szCs w:val="20"/>
        </w:rPr>
      </w:pPr>
    </w:p>
    <w:p w:rsidR="00447E61" w:rsidRPr="00E81BFE" w:rsidRDefault="00447E61" w:rsidP="007B5523">
      <w:pPr>
        <w:ind w:right="282"/>
        <w:jc w:val="right"/>
        <w:rPr>
          <w:rFonts w:ascii="Tahoma" w:hAnsi="Tahoma" w:cs="Tahoma"/>
          <w:b/>
          <w:i/>
          <w:iCs/>
          <w:color w:val="595959" w:themeColor="text1" w:themeTint="A6"/>
          <w:sz w:val="20"/>
          <w:szCs w:val="20"/>
        </w:rPr>
      </w:pPr>
    </w:p>
    <w:p w:rsidR="00447E61" w:rsidRPr="00E81BFE" w:rsidRDefault="00447E61" w:rsidP="007B5523">
      <w:pPr>
        <w:ind w:right="282"/>
        <w:jc w:val="right"/>
        <w:rPr>
          <w:rFonts w:ascii="Tahoma" w:hAnsi="Tahoma" w:cs="Tahoma"/>
          <w:b/>
          <w:i/>
          <w:iCs/>
          <w:color w:val="595959" w:themeColor="text1" w:themeTint="A6"/>
          <w:sz w:val="20"/>
          <w:szCs w:val="20"/>
        </w:rPr>
      </w:pPr>
    </w:p>
    <w:p w:rsidR="00476CFF" w:rsidRDefault="00476CFF" w:rsidP="007B5523">
      <w:pPr>
        <w:ind w:left="2832" w:firstLine="708"/>
        <w:jc w:val="center"/>
        <w:rPr>
          <w:rFonts w:ascii="Tahoma" w:hAnsi="Tahoma" w:cs="Tahoma"/>
          <w:b/>
          <w:i/>
          <w:iCs/>
          <w:color w:val="595959" w:themeColor="text1" w:themeTint="A6"/>
          <w:sz w:val="20"/>
          <w:szCs w:val="20"/>
        </w:rPr>
      </w:pPr>
    </w:p>
    <w:p w:rsidR="00031408" w:rsidRDefault="00031408" w:rsidP="007B5523">
      <w:pPr>
        <w:ind w:left="2832" w:firstLine="708"/>
        <w:jc w:val="center"/>
        <w:rPr>
          <w:rFonts w:ascii="Tahoma" w:hAnsi="Tahoma" w:cs="Tahoma"/>
          <w:b/>
          <w:i/>
          <w:iCs/>
          <w:color w:val="595959" w:themeColor="text1" w:themeTint="A6"/>
          <w:sz w:val="20"/>
          <w:szCs w:val="20"/>
        </w:rPr>
      </w:pPr>
    </w:p>
    <w:p w:rsidR="00031408" w:rsidRDefault="00031408" w:rsidP="007B5523">
      <w:pPr>
        <w:ind w:left="2832" w:firstLine="708"/>
        <w:jc w:val="center"/>
        <w:rPr>
          <w:rFonts w:ascii="Tahoma" w:hAnsi="Tahoma" w:cs="Tahoma"/>
          <w:b/>
          <w:i/>
          <w:iCs/>
          <w:color w:val="595959" w:themeColor="text1" w:themeTint="A6"/>
          <w:sz w:val="20"/>
          <w:szCs w:val="20"/>
        </w:rPr>
      </w:pPr>
    </w:p>
    <w:p w:rsidR="00031408" w:rsidRDefault="00031408" w:rsidP="007B5523">
      <w:pPr>
        <w:ind w:left="2832" w:firstLine="708"/>
        <w:jc w:val="center"/>
        <w:rPr>
          <w:rFonts w:ascii="Tahoma" w:hAnsi="Tahoma" w:cs="Tahoma"/>
          <w:b/>
          <w:i/>
          <w:iCs/>
          <w:color w:val="595959" w:themeColor="text1" w:themeTint="A6"/>
          <w:sz w:val="20"/>
          <w:szCs w:val="20"/>
        </w:rPr>
      </w:pPr>
    </w:p>
    <w:p w:rsidR="00031408" w:rsidRDefault="00031408" w:rsidP="007B5523">
      <w:pPr>
        <w:ind w:left="2832" w:firstLine="708"/>
        <w:jc w:val="center"/>
        <w:rPr>
          <w:rFonts w:ascii="Tahoma" w:hAnsi="Tahoma" w:cs="Tahoma"/>
          <w:b/>
          <w:i/>
          <w:iCs/>
          <w:color w:val="595959" w:themeColor="text1" w:themeTint="A6"/>
          <w:sz w:val="20"/>
          <w:szCs w:val="20"/>
        </w:rPr>
      </w:pPr>
    </w:p>
    <w:p w:rsidR="00031408" w:rsidRDefault="00031408" w:rsidP="007B5523">
      <w:pPr>
        <w:ind w:left="2832" w:firstLine="708"/>
        <w:jc w:val="center"/>
        <w:rPr>
          <w:rFonts w:ascii="Tahoma" w:hAnsi="Tahoma" w:cs="Tahoma"/>
          <w:b/>
          <w:i/>
          <w:iCs/>
          <w:color w:val="595959" w:themeColor="text1" w:themeTint="A6"/>
          <w:sz w:val="20"/>
          <w:szCs w:val="20"/>
        </w:rPr>
      </w:pPr>
    </w:p>
    <w:p w:rsidR="007B5523" w:rsidRPr="00E81BFE" w:rsidRDefault="007B5523" w:rsidP="007B5523">
      <w:pPr>
        <w:ind w:left="2832" w:firstLine="708"/>
        <w:jc w:val="center"/>
        <w:rPr>
          <w:rFonts w:ascii="Tahoma" w:hAnsi="Tahoma" w:cs="Tahoma"/>
          <w:i/>
          <w:iCs/>
          <w:color w:val="595959" w:themeColor="text1" w:themeTint="A6"/>
          <w:sz w:val="20"/>
          <w:szCs w:val="20"/>
        </w:rPr>
      </w:pPr>
      <w:r w:rsidRPr="00E81BFE">
        <w:rPr>
          <w:rFonts w:ascii="Tahoma" w:hAnsi="Tahoma" w:cs="Tahoma"/>
          <w:b/>
          <w:i/>
          <w:iCs/>
          <w:color w:val="595959" w:themeColor="text1" w:themeTint="A6"/>
          <w:sz w:val="20"/>
          <w:szCs w:val="20"/>
        </w:rPr>
        <w:lastRenderedPageBreak/>
        <w:t>Załącznik Nr 2A do SIWZ (</w:t>
      </w:r>
      <w:r w:rsidRPr="00E81BFE">
        <w:rPr>
          <w:rFonts w:ascii="Tahoma" w:hAnsi="Tahoma" w:cs="Tahoma"/>
          <w:i/>
          <w:iCs/>
          <w:color w:val="595959" w:themeColor="text1" w:themeTint="A6"/>
          <w:sz w:val="20"/>
          <w:szCs w:val="20"/>
        </w:rPr>
        <w:t>wzór załącznika  do oferty Wykonawcy)</w:t>
      </w:r>
    </w:p>
    <w:p w:rsidR="007B5523" w:rsidRPr="00E81BFE" w:rsidRDefault="007B5523" w:rsidP="007B5523">
      <w:pPr>
        <w:jc w:val="right"/>
        <w:rPr>
          <w:rFonts w:ascii="Tahoma" w:hAnsi="Tahoma" w:cs="Tahoma"/>
          <w:color w:val="595959" w:themeColor="text1" w:themeTint="A6"/>
          <w:sz w:val="20"/>
          <w:szCs w:val="20"/>
        </w:rPr>
      </w:pPr>
    </w:p>
    <w:p w:rsidR="007B5523" w:rsidRPr="00E81BFE" w:rsidRDefault="007B5523" w:rsidP="007B5523">
      <w:pPr>
        <w:pBdr>
          <w:bottom w:val="single" w:sz="4" w:space="1" w:color="auto"/>
        </w:pBdr>
        <w:jc w:val="center"/>
        <w:rPr>
          <w:rFonts w:ascii="Tahoma" w:hAnsi="Tahoma" w:cs="Tahoma"/>
          <w:b/>
          <w:color w:val="595959" w:themeColor="text1" w:themeTint="A6"/>
          <w:sz w:val="20"/>
          <w:szCs w:val="20"/>
          <w:u w:val="single"/>
        </w:rPr>
      </w:pPr>
      <w:r w:rsidRPr="00E81BFE">
        <w:rPr>
          <w:rFonts w:ascii="Tahoma" w:hAnsi="Tahoma" w:cs="Tahoma"/>
          <w:b/>
          <w:color w:val="595959" w:themeColor="text1" w:themeTint="A6"/>
          <w:sz w:val="20"/>
          <w:szCs w:val="20"/>
          <w:u w:val="single"/>
        </w:rPr>
        <w:t xml:space="preserve">OŚWIADCZENIE WYKONAWCY </w:t>
      </w:r>
    </w:p>
    <w:p w:rsidR="007B5523" w:rsidRPr="00E81BFE" w:rsidRDefault="007B5523" w:rsidP="007B5523">
      <w:pPr>
        <w:pBdr>
          <w:bottom w:val="single" w:sz="4" w:space="1" w:color="auto"/>
        </w:pBd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składane na podstawie art. 25a ust. 1 ustawy Pzp</w:t>
      </w:r>
    </w:p>
    <w:p w:rsidR="007B5523" w:rsidRPr="00E81BFE" w:rsidRDefault="007B5523" w:rsidP="007B5523">
      <w:pPr>
        <w:pBdr>
          <w:bottom w:val="single" w:sz="4" w:space="1" w:color="auto"/>
        </w:pBdr>
        <w:jc w:val="center"/>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DOTYCZĄCE PRZESŁANEK WYKLUCZENIA Z POSTĘPOWANIA</w:t>
      </w:r>
    </w:p>
    <w:p w:rsidR="007B5523" w:rsidRPr="00E81BFE" w:rsidRDefault="007B5523" w:rsidP="007B5523">
      <w:pPr>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DZIAŁAJĄC W IMIENIU WYKONAWCY</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Nazwa Wykonawcy: ..................................................................................................................................................</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Należy podać pełną zarejestrowaną nazwę Wykonawcy</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Adres i siedziba Wykonawcy: ..................................................................................................................................................</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Należy podać zarejestrowany adres Wykonawcy (z numerem kodu pocztowego)</w:t>
      </w:r>
    </w:p>
    <w:p w:rsidR="007B5523" w:rsidRPr="00E81BFE" w:rsidRDefault="007B5523" w:rsidP="007B5523">
      <w:pPr>
        <w:rPr>
          <w:rFonts w:ascii="Tahoma" w:hAnsi="Tahoma" w:cs="Tahoma"/>
          <w:color w:val="595959" w:themeColor="text1" w:themeTint="A6"/>
          <w:sz w:val="20"/>
          <w:szCs w:val="20"/>
          <w:lang w:val="en-US"/>
        </w:rPr>
      </w:pPr>
      <w:r w:rsidRPr="00E81BFE">
        <w:rPr>
          <w:color w:val="595959" w:themeColor="text1" w:themeTint="A6"/>
        </w:rPr>
        <w:t>w zależności od podmiotu: NIP/PESEL,KRS/CEiDG</w:t>
      </w:r>
      <w:r w:rsidR="00D7252E">
        <w:rPr>
          <w:color w:val="595959" w:themeColor="text1" w:themeTint="A6"/>
        </w:rPr>
        <w:t>/REGON</w:t>
      </w:r>
      <w:r w:rsidRPr="00E81BFE">
        <w:rPr>
          <w:color w:val="595959" w:themeColor="text1" w:themeTint="A6"/>
        </w:rPr>
        <w:t>) ………………………………………………………………………………………..</w:t>
      </w:r>
      <w:r w:rsidRPr="00E81BFE">
        <w:rPr>
          <w:rFonts w:ascii="Tahoma" w:hAnsi="Tahoma" w:cs="Tahoma"/>
          <w:color w:val="595959" w:themeColor="text1" w:themeTint="A6"/>
          <w:sz w:val="20"/>
          <w:szCs w:val="20"/>
          <w:lang w:val="en-US"/>
        </w:rPr>
        <w:t>............................................................................</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*w zależności od podmiotu</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Osoba upoważniona do reprezentowania Wykonawcy: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W stosownych przypadkach, o ile osoba ta nie jest wymieniona w dokumencie rejestrowym Wykonawcy, należy podać imię i nazwisko (imiona i nazwiska) oraz adres(-y) osoby (osób) upoważnionej(-ych) do reprezentowani Wykonawcy na potrzeby niniejszego Postępowania</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Wykonawca bierze udział w Postępowaniu wspólnie z innymi Wykonawcami: TAK – skreślić jeśli nie dotyczy</w:t>
      </w:r>
    </w:p>
    <w:p w:rsidR="007B5523" w:rsidRPr="00E81BFE" w:rsidRDefault="007B5523" w:rsidP="007B5523">
      <w:pPr>
        <w:jc w:val="both"/>
        <w:rPr>
          <w:rFonts w:ascii="Tahoma" w:hAnsi="Tahoma" w:cs="Tahoma"/>
          <w:i/>
          <w:iCs/>
          <w:color w:val="595959" w:themeColor="text1" w:themeTint="A6"/>
          <w:sz w:val="20"/>
          <w:szCs w:val="20"/>
        </w:rPr>
      </w:pPr>
      <w:r w:rsidRPr="00E81BFE">
        <w:rPr>
          <w:rFonts w:ascii="Tahoma" w:hAnsi="Tahoma" w:cs="Tahoma"/>
          <w:i/>
          <w:iCs/>
          <w:color w:val="595959" w:themeColor="text1" w:themeTint="A6"/>
          <w:sz w:val="20"/>
          <w:szCs w:val="20"/>
        </w:rPr>
        <w:t xml:space="preserve">Jeżeli tak, należy dopilnować, aby pozostali uczestnicy przedstawili odrębne oświadczenia o nie podleganiu wykluczeniu z Postępowania </w:t>
      </w:r>
    </w:p>
    <w:p w:rsidR="007B5523" w:rsidRPr="00E81BFE" w:rsidRDefault="007B5523" w:rsidP="007B5523">
      <w:pPr>
        <w:pStyle w:val="Akapitzlist"/>
        <w:ind w:left="0"/>
        <w:jc w:val="both"/>
        <w:rPr>
          <w:rFonts w:ascii="Tahoma" w:hAnsi="Tahoma" w:cs="Tahoma"/>
          <w:i/>
          <w:iCs/>
          <w:color w:val="595959" w:themeColor="text1" w:themeTint="A6"/>
          <w:sz w:val="20"/>
          <w:szCs w:val="20"/>
        </w:rPr>
      </w:pPr>
    </w:p>
    <w:p w:rsidR="00425BD1" w:rsidRPr="00425BD1" w:rsidRDefault="007B5523" w:rsidP="00425BD1">
      <w:pPr>
        <w:pStyle w:val="Default"/>
        <w:spacing w:line="276" w:lineRule="auto"/>
        <w:jc w:val="center"/>
        <w:rPr>
          <w:i/>
          <w:iCs/>
          <w:color w:val="595959"/>
          <w:sz w:val="18"/>
          <w:szCs w:val="18"/>
        </w:rPr>
      </w:pPr>
      <w:r w:rsidRPr="00E81BFE">
        <w:rPr>
          <w:color w:val="595959" w:themeColor="text1" w:themeTint="A6"/>
          <w:sz w:val="20"/>
          <w:szCs w:val="20"/>
          <w:u w:val="single"/>
        </w:rPr>
        <w:t>BĘDĄC NALEŻYCIE UPOWAŻNIONYM DO JEGO REPREZENTOWANIA,</w:t>
      </w:r>
      <w:r w:rsidRPr="00E81BFE">
        <w:rPr>
          <w:b/>
          <w:bCs/>
          <w:color w:val="595959" w:themeColor="text1" w:themeTint="A6"/>
          <w:sz w:val="20"/>
          <w:szCs w:val="20"/>
        </w:rPr>
        <w:t xml:space="preserve"> </w:t>
      </w:r>
      <w:r w:rsidRPr="00E81BFE">
        <w:rPr>
          <w:color w:val="595959" w:themeColor="text1" w:themeTint="A6"/>
          <w:sz w:val="20"/>
          <w:szCs w:val="20"/>
        </w:rPr>
        <w:t>na potrzeby postępowania o udzielenie Zamówienia publicznego pod nazwą:</w:t>
      </w:r>
      <w:r w:rsidR="00425BD1" w:rsidRPr="00425BD1">
        <w:rPr>
          <w:i/>
          <w:iCs/>
          <w:color w:val="595959" w:themeColor="text1" w:themeTint="A6"/>
          <w:sz w:val="18"/>
          <w:szCs w:val="18"/>
        </w:rPr>
        <w:t xml:space="preserve"> </w:t>
      </w:r>
      <w:r w:rsidR="00425BD1" w:rsidRPr="00425BD1">
        <w:rPr>
          <w:i/>
          <w:iCs/>
          <w:color w:val="595959"/>
          <w:sz w:val="18"/>
          <w:szCs w:val="18"/>
        </w:rPr>
        <w:t xml:space="preserve">Modernizacja oczyszczalni ścieków wraz z systemem dekontaminacji powietrza </w:t>
      </w:r>
      <w:r w:rsidR="00425BD1" w:rsidRPr="00425BD1">
        <w:rPr>
          <w:i/>
          <w:iCs/>
          <w:color w:val="595959"/>
          <w:sz w:val="18"/>
          <w:szCs w:val="18"/>
        </w:rPr>
        <w:br/>
        <w:t xml:space="preserve">w Małopolskim Szpitalu Chorób Płuc i Rehabilitacji im. Edmunda Wojtyły </w:t>
      </w:r>
    </w:p>
    <w:p w:rsidR="007B5523" w:rsidRPr="00E81BFE" w:rsidRDefault="007B5523" w:rsidP="007B5523">
      <w:pPr>
        <w:pStyle w:val="Nagwek"/>
        <w:pBdr>
          <w:between w:val="single" w:sz="4" w:space="1" w:color="4F81BD"/>
        </w:pBdr>
        <w:tabs>
          <w:tab w:val="left" w:pos="825"/>
          <w:tab w:val="center" w:pos="5233"/>
        </w:tabs>
        <w:spacing w:line="276" w:lineRule="auto"/>
        <w:jc w:val="both"/>
        <w:rPr>
          <w:rFonts w:ascii="Tahoma" w:hAnsi="Tahoma" w:cs="Tahoma"/>
          <w:color w:val="595959" w:themeColor="text1" w:themeTint="A6"/>
          <w:sz w:val="20"/>
          <w:szCs w:val="20"/>
          <w:u w:val="single"/>
        </w:rPr>
      </w:pPr>
      <w:r w:rsidRPr="00E81BFE">
        <w:rPr>
          <w:rFonts w:ascii="Tahoma" w:hAnsi="Tahoma" w:cs="Tahoma"/>
          <w:i/>
          <w:iCs/>
          <w:color w:val="595959" w:themeColor="text1" w:themeTint="A6"/>
          <w:sz w:val="20"/>
          <w:szCs w:val="20"/>
        </w:rPr>
        <w:t xml:space="preserve"> </w:t>
      </w:r>
      <w:r w:rsidRPr="00E81BFE">
        <w:rPr>
          <w:rFonts w:ascii="Tahoma" w:hAnsi="Tahoma" w:cs="Tahoma"/>
          <w:color w:val="595959" w:themeColor="text1" w:themeTint="A6"/>
          <w:sz w:val="20"/>
          <w:szCs w:val="20"/>
          <w:u w:val="single"/>
        </w:rPr>
        <w:t>OŚWIADCZAM, CO NASTĘPUJE:</w:t>
      </w:r>
    </w:p>
    <w:p w:rsidR="007B5523" w:rsidRPr="00E81BFE" w:rsidRDefault="007B5523" w:rsidP="007B5523">
      <w:pPr>
        <w:pStyle w:val="Akapitzlist"/>
        <w:ind w:left="0"/>
        <w:jc w:val="both"/>
        <w:rPr>
          <w:rFonts w:ascii="Tahoma" w:hAnsi="Tahoma" w:cs="Tahoma"/>
          <w:color w:val="595959" w:themeColor="text1" w:themeTint="A6"/>
          <w:sz w:val="20"/>
          <w:szCs w:val="20"/>
          <w:u w:val="single"/>
        </w:rPr>
      </w:pPr>
    </w:p>
    <w:p w:rsidR="007B5523" w:rsidRPr="00E81BFE" w:rsidRDefault="007B5523" w:rsidP="007B5523">
      <w:pPr>
        <w:pStyle w:val="Akapitzlist"/>
        <w:ind w:left="0"/>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OŚWIADCZENIA DOTYCZĄCE WYKONAWCY</w:t>
      </w:r>
    </w:p>
    <w:p w:rsidR="007B5523" w:rsidRPr="00031408" w:rsidRDefault="007B5523" w:rsidP="007B5523">
      <w:pPr>
        <w:pStyle w:val="Akapitzlist"/>
        <w:ind w:left="0"/>
        <w:jc w:val="both"/>
        <w:rPr>
          <w:rFonts w:ascii="Tahoma" w:hAnsi="Tahoma" w:cs="Tahoma"/>
          <w:strike/>
          <w:color w:val="595959" w:themeColor="text1" w:themeTint="A6"/>
          <w:sz w:val="20"/>
          <w:szCs w:val="20"/>
        </w:rPr>
      </w:pPr>
      <w:r w:rsidRPr="00E81BFE">
        <w:rPr>
          <w:rFonts w:ascii="Tahoma" w:hAnsi="Tahoma" w:cs="Tahoma"/>
          <w:color w:val="595959" w:themeColor="text1" w:themeTint="A6"/>
          <w:sz w:val="20"/>
          <w:szCs w:val="20"/>
        </w:rPr>
        <w:t xml:space="preserve">OŚWIADCZAM, że nie podlegam wykluczeniu z </w:t>
      </w:r>
      <w:r w:rsidRPr="0029451D">
        <w:rPr>
          <w:rFonts w:ascii="Tahoma" w:hAnsi="Tahoma" w:cs="Tahoma"/>
          <w:sz w:val="20"/>
          <w:szCs w:val="20"/>
        </w:rPr>
        <w:t>postępowania na podstawie</w:t>
      </w:r>
      <w:r w:rsidRPr="00E81BFE">
        <w:rPr>
          <w:rFonts w:ascii="Tahoma" w:hAnsi="Tahoma" w:cs="Tahoma"/>
          <w:color w:val="595959" w:themeColor="text1" w:themeTint="A6"/>
          <w:sz w:val="20"/>
          <w:szCs w:val="20"/>
        </w:rPr>
        <w:t xml:space="preserve"> </w:t>
      </w:r>
      <w:r w:rsidRPr="009D351E">
        <w:rPr>
          <w:rFonts w:ascii="Tahoma" w:hAnsi="Tahoma" w:cs="Tahoma"/>
          <w:color w:val="595959" w:themeColor="text1" w:themeTint="A6"/>
          <w:sz w:val="20"/>
          <w:szCs w:val="20"/>
        </w:rPr>
        <w:t>art. 24 ust 1 pkt 12-2</w:t>
      </w:r>
      <w:r w:rsidR="00425BD1">
        <w:rPr>
          <w:rFonts w:ascii="Tahoma" w:hAnsi="Tahoma" w:cs="Tahoma"/>
          <w:color w:val="595959" w:themeColor="text1" w:themeTint="A6"/>
          <w:sz w:val="20"/>
          <w:szCs w:val="20"/>
        </w:rPr>
        <w:t>2</w:t>
      </w:r>
      <w:r w:rsidRPr="009D351E">
        <w:rPr>
          <w:rFonts w:ascii="Tahoma" w:hAnsi="Tahoma" w:cs="Tahoma"/>
          <w:color w:val="595959" w:themeColor="text1" w:themeTint="A6"/>
          <w:sz w:val="20"/>
          <w:szCs w:val="20"/>
        </w:rPr>
        <w:t xml:space="preserve"> ustawy</w:t>
      </w:r>
      <w:r w:rsidRPr="00031408">
        <w:rPr>
          <w:rFonts w:ascii="Tahoma" w:hAnsi="Tahoma" w:cs="Tahoma"/>
          <w:strike/>
          <w:color w:val="595959" w:themeColor="text1" w:themeTint="A6"/>
          <w:sz w:val="20"/>
          <w:szCs w:val="20"/>
        </w:rPr>
        <w:t xml:space="preserve"> </w:t>
      </w:r>
      <w:r w:rsidRPr="0071485D">
        <w:rPr>
          <w:rFonts w:ascii="Tahoma" w:hAnsi="Tahoma" w:cs="Tahoma"/>
          <w:color w:val="595959" w:themeColor="text1" w:themeTint="A6"/>
          <w:sz w:val="20"/>
          <w:szCs w:val="20"/>
        </w:rPr>
        <w:t>Pzp.</w:t>
      </w:r>
    </w:p>
    <w:p w:rsidR="007B5523" w:rsidRPr="00E81BFE" w:rsidRDefault="007B5523" w:rsidP="007B5523">
      <w:pPr>
        <w:pStyle w:val="Akapitzlist"/>
        <w:ind w:left="0"/>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OŚWIADCZAM, </w:t>
      </w:r>
      <w:r w:rsidR="009D351E">
        <w:rPr>
          <w:rFonts w:ascii="Tahoma" w:hAnsi="Tahoma" w:cs="Tahoma"/>
          <w:color w:val="595959" w:themeColor="text1" w:themeTint="A6"/>
          <w:sz w:val="20"/>
          <w:szCs w:val="20"/>
        </w:rPr>
        <w:t xml:space="preserve"> </w:t>
      </w:r>
      <w:r w:rsidRPr="00E81BFE">
        <w:rPr>
          <w:rFonts w:ascii="Tahoma" w:hAnsi="Tahoma" w:cs="Tahoma"/>
          <w:color w:val="595959" w:themeColor="text1" w:themeTint="A6"/>
          <w:sz w:val="20"/>
          <w:szCs w:val="20"/>
        </w:rPr>
        <w:t>że nie podlegam wykluczeniu z postępowania na podstawie art. 24 ust. 5</w:t>
      </w:r>
      <w:r w:rsidR="001B6CC3">
        <w:rPr>
          <w:rFonts w:ascii="Tahoma" w:hAnsi="Tahoma" w:cs="Tahoma"/>
          <w:color w:val="595959" w:themeColor="text1" w:themeTint="A6"/>
          <w:sz w:val="20"/>
          <w:szCs w:val="20"/>
        </w:rPr>
        <w:t xml:space="preserve"> pkt.1 </w:t>
      </w:r>
      <w:r w:rsidRPr="00E81BFE">
        <w:rPr>
          <w:rFonts w:ascii="Tahoma" w:hAnsi="Tahoma" w:cs="Tahoma"/>
          <w:color w:val="595959" w:themeColor="text1" w:themeTint="A6"/>
          <w:sz w:val="20"/>
          <w:szCs w:val="20"/>
        </w:rPr>
        <w:t xml:space="preserve"> ustawy Pzp.</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w:t>
      </w:r>
      <w:r w:rsidRPr="00E81BFE">
        <w:rPr>
          <w:rFonts w:ascii="Tahoma" w:hAnsi="Tahoma" w:cs="Tahoma"/>
          <w:color w:val="595959" w:themeColor="text1" w:themeTint="A6"/>
          <w:sz w:val="20"/>
          <w:szCs w:val="20"/>
          <w:u w:val="single"/>
        </w:rPr>
        <w:t>OŚWIADCZAM</w:t>
      </w:r>
      <w:r w:rsidRPr="00E81BFE">
        <w:rPr>
          <w:rFonts w:ascii="Tahoma" w:hAnsi="Tahoma" w:cs="Tahoma"/>
          <w:color w:val="595959" w:themeColor="text1" w:themeTint="A6"/>
          <w:sz w:val="20"/>
          <w:szCs w:val="20"/>
        </w:rPr>
        <w:t xml:space="preserve">, że zachodzą w stosunku do mnie podstawy wykluczenia z postępowania na podstawie </w:t>
      </w:r>
      <w:r w:rsidRPr="00E81BFE">
        <w:rPr>
          <w:rFonts w:ascii="Tahoma" w:hAnsi="Tahoma" w:cs="Tahoma"/>
          <w:color w:val="595959" w:themeColor="text1" w:themeTint="A6"/>
          <w:sz w:val="20"/>
          <w:szCs w:val="20"/>
        </w:rPr>
        <w:br/>
        <w:t>art. …………</w:t>
      </w:r>
      <w:r w:rsidR="001B6CC3">
        <w:rPr>
          <w:rFonts w:ascii="Tahoma" w:hAnsi="Tahoma" w:cs="Tahoma"/>
          <w:color w:val="595959" w:themeColor="text1" w:themeTint="A6"/>
          <w:sz w:val="20"/>
          <w:szCs w:val="20"/>
        </w:rPr>
        <w:t>…………..</w:t>
      </w:r>
      <w:r w:rsidRPr="00E81BFE">
        <w:rPr>
          <w:rFonts w:ascii="Tahoma" w:hAnsi="Tahoma" w:cs="Tahoma"/>
          <w:color w:val="595959" w:themeColor="text1" w:themeTint="A6"/>
          <w:sz w:val="20"/>
          <w:szCs w:val="20"/>
        </w:rPr>
        <w:t xml:space="preserve"> ustawy Pzp </w:t>
      </w:r>
      <w:r w:rsidRPr="00E81BFE">
        <w:rPr>
          <w:rFonts w:ascii="Tahoma" w:hAnsi="Tahoma" w:cs="Tahoma"/>
          <w:i/>
          <w:iCs/>
          <w:color w:val="595959" w:themeColor="text1" w:themeTint="A6"/>
          <w:sz w:val="20"/>
          <w:szCs w:val="20"/>
        </w:rPr>
        <w:t>(podać mającą zastosowanie podstawę wykluczenia spośród wymienionych w art. 24 ust. 1 pkt 13-14, 16-20 lub art. 24 ust. 5 ustawy Pzp).</w:t>
      </w:r>
      <w:r w:rsidRPr="00E81BFE">
        <w:rPr>
          <w:rFonts w:ascii="Tahoma" w:hAnsi="Tahoma" w:cs="Tahoma"/>
          <w:color w:val="595959" w:themeColor="text1" w:themeTint="A6"/>
          <w:sz w:val="20"/>
          <w:szCs w:val="20"/>
        </w:rPr>
        <w:t xml:space="preserve"> Jednocześnie oświadczam, że w związku z ww. okolicznością, na podstawie art. 24 ust. 8 ustawy Pzp podjąłem następujące środki naprawcze: ……………………………………………..…………………………………..</w:t>
      </w:r>
    </w:p>
    <w:p w:rsidR="007B5523" w:rsidRPr="00E81BFE" w:rsidRDefault="0071485D" w:rsidP="007B5523">
      <w:pPr>
        <w:jc w:val="both"/>
        <w:rPr>
          <w:rFonts w:ascii="Tahoma" w:hAnsi="Tahoma" w:cs="Tahoma"/>
          <w:i/>
          <w:iCs/>
          <w:color w:val="595959" w:themeColor="text1" w:themeTint="A6"/>
          <w:sz w:val="20"/>
          <w:szCs w:val="20"/>
        </w:rPr>
      </w:pPr>
      <w:r>
        <w:rPr>
          <w:rFonts w:ascii="Tahoma" w:hAnsi="Tahoma" w:cs="Tahoma"/>
          <w:i/>
          <w:iCs/>
          <w:color w:val="595959" w:themeColor="text1" w:themeTint="A6"/>
          <w:sz w:val="20"/>
          <w:szCs w:val="20"/>
          <w:u w:val="single"/>
        </w:rPr>
        <w:t xml:space="preserve">* skreślić, </w:t>
      </w:r>
      <w:r w:rsidR="007B5523" w:rsidRPr="00E81BFE">
        <w:rPr>
          <w:rFonts w:ascii="Tahoma" w:hAnsi="Tahoma" w:cs="Tahoma"/>
          <w:i/>
          <w:iCs/>
          <w:color w:val="595959" w:themeColor="text1" w:themeTint="A6"/>
          <w:sz w:val="20"/>
          <w:szCs w:val="20"/>
          <w:u w:val="single"/>
        </w:rPr>
        <w:t>jeśli nie dotyczy</w:t>
      </w:r>
    </w:p>
    <w:p w:rsidR="007B5523" w:rsidRPr="00E81BFE" w:rsidRDefault="007B5523" w:rsidP="007B5523">
      <w:pPr>
        <w:jc w:val="both"/>
        <w:rPr>
          <w:rFonts w:ascii="Tahoma" w:hAnsi="Tahoma" w:cs="Tahoma"/>
          <w:i/>
          <w:iCs/>
          <w:color w:val="595959" w:themeColor="text1" w:themeTint="A6"/>
          <w:sz w:val="20"/>
          <w:szCs w:val="20"/>
          <w:u w:val="single"/>
        </w:rPr>
      </w:pPr>
      <w:r w:rsidRPr="00E81BFE">
        <w:rPr>
          <w:rFonts w:ascii="Tahoma" w:hAnsi="Tahoma" w:cs="Tahoma"/>
          <w:color w:val="595959" w:themeColor="text1" w:themeTint="A6"/>
          <w:sz w:val="20"/>
          <w:szCs w:val="20"/>
          <w:u w:val="single"/>
        </w:rPr>
        <w:t>OŚWIADCZENIE DOTYCZĄCE PODMIOTU, NA KTÓREGO ZASOBY POWOŁUJE SIĘ WYKONAWCA</w:t>
      </w:r>
      <w:r w:rsidRPr="00E81BFE">
        <w:rPr>
          <w:rFonts w:ascii="Tahoma" w:hAnsi="Tahoma" w:cs="Tahoma"/>
          <w:i/>
          <w:iCs/>
          <w:color w:val="595959" w:themeColor="text1" w:themeTint="A6"/>
          <w:sz w:val="20"/>
          <w:szCs w:val="20"/>
          <w:u w:val="single"/>
        </w:rPr>
        <w:t>:- skreślić jeśli nie dotyczy</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OŚWIADCZAM, że w stosunku do następującego/ych podmiotu/tów, na którego/ych zasoby powołuję </w:t>
      </w:r>
      <w:r w:rsidRPr="00E81BFE">
        <w:rPr>
          <w:rFonts w:ascii="Tahoma" w:hAnsi="Tahoma" w:cs="Tahoma"/>
          <w:color w:val="595959" w:themeColor="text1" w:themeTint="A6"/>
          <w:sz w:val="20"/>
          <w:szCs w:val="20"/>
        </w:rPr>
        <w:br/>
        <w:t>się w niniejszym postępowaniu, tj.: ……………………………………………………………………………………………………………………………………</w:t>
      </w:r>
    </w:p>
    <w:p w:rsidR="007B5523" w:rsidRPr="00E81BFE" w:rsidRDefault="007B5523" w:rsidP="007B5523">
      <w:pPr>
        <w:jc w:val="both"/>
        <w:rPr>
          <w:rFonts w:ascii="Tahoma" w:hAnsi="Tahoma" w:cs="Tahoma"/>
          <w:i/>
          <w:iCs/>
          <w:color w:val="595959" w:themeColor="text1" w:themeTint="A6"/>
          <w:sz w:val="20"/>
          <w:szCs w:val="20"/>
        </w:rPr>
      </w:pPr>
      <w:r w:rsidRPr="00E81BFE">
        <w:rPr>
          <w:rFonts w:ascii="Tahoma" w:hAnsi="Tahoma" w:cs="Tahoma"/>
          <w:i/>
          <w:iCs/>
          <w:color w:val="595959" w:themeColor="text1" w:themeTint="A6"/>
          <w:sz w:val="20"/>
          <w:szCs w:val="20"/>
        </w:rPr>
        <w:t xml:space="preserve">(podać pełną nazwę/firmę, adres, a także w zależności od podmiotu: NIP/PESEL, KRS/CEiDG)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nie zachodzą podstawy wykluczenia z postępowania o udzielenie Zamówienia.</w:t>
      </w:r>
    </w:p>
    <w:p w:rsidR="007B5523" w:rsidRPr="00E81BFE" w:rsidRDefault="007B5523" w:rsidP="007B5523">
      <w:pPr>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OŚWIADCZENIE DOTYCZĄCE PODWYKONAWCY NIEBĘDĄCEGO PODMIOTEM, NA KTÓREGO ZASOBY POWOŁUJE SIĘ WYKONAWCA:- skreślić jeśli nie dotyczy</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OŚWIADCZAM, że w stosunku do następującego/ych podmiotu/tów, będącego/ych podwykonawcą/ami: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(podać pełną nazwę/firmę, adres, a także w zależności od podmiotu: NIP/PESEL, KRS/CEiDG)</w:t>
      </w:r>
      <w:r w:rsidRPr="00E81BFE">
        <w:rPr>
          <w:rFonts w:ascii="Tahoma" w:hAnsi="Tahoma" w:cs="Tahoma"/>
          <w:color w:val="595959" w:themeColor="text1" w:themeTint="A6"/>
          <w:sz w:val="20"/>
          <w:szCs w:val="20"/>
        </w:rPr>
        <w:t>,</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nie zachodzą podstawy wykluczenia z postępowania o udzielenie Zamówienia.</w:t>
      </w:r>
    </w:p>
    <w:p w:rsidR="007B5523" w:rsidRPr="00E81BFE" w:rsidRDefault="007B5523" w:rsidP="007B5523">
      <w:pPr>
        <w:jc w:val="both"/>
        <w:rPr>
          <w:rFonts w:ascii="Tahoma" w:hAnsi="Tahoma" w:cs="Tahoma"/>
          <w:i/>
          <w:iCs/>
          <w:color w:val="595959" w:themeColor="text1" w:themeTint="A6"/>
          <w:sz w:val="20"/>
          <w:szCs w:val="20"/>
          <w:u w:val="single"/>
        </w:rPr>
      </w:pPr>
      <w:r w:rsidRPr="00E81BFE">
        <w:rPr>
          <w:rFonts w:ascii="Tahoma" w:hAnsi="Tahoma" w:cs="Tahoma"/>
          <w:color w:val="595959" w:themeColor="text1" w:themeTint="A6"/>
          <w:sz w:val="20"/>
          <w:szCs w:val="20"/>
          <w:u w:val="single"/>
        </w:rPr>
        <w:t>OŚWIADCZENIE DOTYCZĄCE PODANYCH INFORMACJI:</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5069"/>
      </w:tblGrid>
      <w:tr w:rsidR="007B5523" w:rsidRPr="00E81BFE" w:rsidTr="007B5523">
        <w:tc>
          <w:tcPr>
            <w:tcW w:w="4927" w:type="dxa"/>
          </w:tcPr>
          <w:p w:rsidR="007B5523" w:rsidRPr="00E81BFE" w:rsidRDefault="007B5523" w:rsidP="007B5523">
            <w:pPr>
              <w:jc w:val="both"/>
              <w:rPr>
                <w:rFonts w:ascii="Tahoma" w:hAnsi="Tahoma" w:cs="Tahoma"/>
                <w:color w:val="595959" w:themeColor="text1" w:themeTint="A6"/>
                <w:sz w:val="18"/>
                <w:szCs w:val="18"/>
              </w:rPr>
            </w:pPr>
          </w:p>
          <w:p w:rsidR="007B5523" w:rsidRPr="00E81BFE" w:rsidRDefault="007B5523" w:rsidP="007B5523">
            <w:pPr>
              <w:jc w:val="center"/>
              <w:rPr>
                <w:rFonts w:ascii="Tahoma" w:hAnsi="Tahoma" w:cs="Tahoma"/>
                <w:color w:val="595959" w:themeColor="text1" w:themeTint="A6"/>
                <w:sz w:val="18"/>
                <w:szCs w:val="18"/>
              </w:rPr>
            </w:pPr>
            <w:r w:rsidRPr="00E81BFE">
              <w:rPr>
                <w:rFonts w:ascii="Tahoma" w:hAnsi="Tahoma" w:cs="Tahoma"/>
                <w:color w:val="595959" w:themeColor="text1" w:themeTint="A6"/>
                <w:sz w:val="18"/>
                <w:szCs w:val="18"/>
              </w:rPr>
              <w:t>……………………………..………………………………….</w:t>
            </w:r>
          </w:p>
          <w:p w:rsidR="007B5523" w:rsidRPr="00E81BFE" w:rsidRDefault="007B5523" w:rsidP="007B5523">
            <w:pPr>
              <w:jc w:val="center"/>
              <w:rPr>
                <w:rFonts w:ascii="Tahoma" w:hAnsi="Tahoma" w:cs="Tahoma"/>
                <w:color w:val="595959" w:themeColor="text1" w:themeTint="A6"/>
                <w:sz w:val="18"/>
                <w:szCs w:val="18"/>
              </w:rPr>
            </w:pPr>
            <w:r w:rsidRPr="00E81BFE">
              <w:rPr>
                <w:rFonts w:ascii="Tahoma" w:hAnsi="Tahoma" w:cs="Tahoma"/>
                <w:i/>
                <w:iCs/>
                <w:color w:val="595959" w:themeColor="text1" w:themeTint="A6"/>
                <w:sz w:val="18"/>
                <w:szCs w:val="18"/>
              </w:rPr>
              <w:t>Data, miejscowość,</w:t>
            </w:r>
          </w:p>
          <w:p w:rsidR="007B5523" w:rsidRPr="00E81BFE" w:rsidRDefault="007B5523" w:rsidP="007B5523">
            <w:pPr>
              <w:jc w:val="both"/>
              <w:rPr>
                <w:rFonts w:ascii="Tahoma" w:hAnsi="Tahoma" w:cs="Tahoma"/>
                <w:color w:val="595959" w:themeColor="text1" w:themeTint="A6"/>
                <w:sz w:val="18"/>
                <w:szCs w:val="18"/>
              </w:rPr>
            </w:pPr>
          </w:p>
        </w:tc>
        <w:tc>
          <w:tcPr>
            <w:tcW w:w="5069" w:type="dxa"/>
          </w:tcPr>
          <w:p w:rsidR="007B5523" w:rsidRPr="00E81BFE" w:rsidRDefault="007B5523" w:rsidP="007B5523">
            <w:pPr>
              <w:jc w:val="both"/>
              <w:rPr>
                <w:rFonts w:ascii="Tahoma" w:hAnsi="Tahoma" w:cs="Tahoma"/>
                <w:color w:val="595959" w:themeColor="text1" w:themeTint="A6"/>
                <w:sz w:val="18"/>
                <w:szCs w:val="18"/>
              </w:rPr>
            </w:pPr>
          </w:p>
          <w:p w:rsidR="007B5523" w:rsidRPr="00E81BFE" w:rsidRDefault="007B5523" w:rsidP="007B5523">
            <w:pPr>
              <w:jc w:val="center"/>
              <w:rPr>
                <w:rFonts w:ascii="Tahoma" w:hAnsi="Tahoma" w:cs="Tahoma"/>
                <w:color w:val="595959" w:themeColor="text1" w:themeTint="A6"/>
                <w:sz w:val="18"/>
                <w:szCs w:val="18"/>
              </w:rPr>
            </w:pPr>
            <w:r w:rsidRPr="00E81BFE">
              <w:rPr>
                <w:rFonts w:ascii="Tahoma" w:hAnsi="Tahoma" w:cs="Tahoma"/>
                <w:color w:val="595959" w:themeColor="text1" w:themeTint="A6"/>
                <w:sz w:val="18"/>
                <w:szCs w:val="18"/>
              </w:rPr>
              <w:t>…………………………………..………………………………………….</w:t>
            </w:r>
          </w:p>
          <w:p w:rsidR="007B5523" w:rsidRPr="00E81BFE" w:rsidRDefault="007B5523" w:rsidP="007B5523">
            <w:pPr>
              <w:jc w:val="center"/>
              <w:rPr>
                <w:rFonts w:ascii="Tahoma" w:hAnsi="Tahoma" w:cs="Tahoma"/>
                <w:i/>
                <w:iCs/>
                <w:color w:val="595959" w:themeColor="text1" w:themeTint="A6"/>
                <w:sz w:val="18"/>
                <w:szCs w:val="18"/>
              </w:rPr>
            </w:pPr>
            <w:r w:rsidRPr="00E81BFE">
              <w:rPr>
                <w:rFonts w:ascii="Tahoma" w:hAnsi="Tahoma" w:cs="Tahoma"/>
                <w:i/>
                <w:iCs/>
                <w:color w:val="595959" w:themeColor="text1" w:themeTint="A6"/>
                <w:sz w:val="18"/>
                <w:szCs w:val="18"/>
              </w:rPr>
              <w:t>Podpis(-) osoby (osób) upoważnionej (-ych) do reprezentowania Wykonawcy lub Pełnomocnika Wykonawców wspólnie ubiegających się o Zamówienie o ile z treści pełnomocnictwa wynika upoważnienie do złożenia stosowanego oświadczenia)</w:t>
            </w:r>
          </w:p>
          <w:p w:rsidR="007B5523" w:rsidRPr="00E81BFE" w:rsidRDefault="007B5523" w:rsidP="007B5523">
            <w:pPr>
              <w:jc w:val="center"/>
              <w:rPr>
                <w:rFonts w:ascii="Tahoma" w:hAnsi="Tahoma" w:cs="Tahoma"/>
                <w:i/>
                <w:iCs/>
                <w:color w:val="595959" w:themeColor="text1" w:themeTint="A6"/>
                <w:sz w:val="18"/>
                <w:szCs w:val="18"/>
              </w:rPr>
            </w:pPr>
            <w:r w:rsidRPr="00E81BFE">
              <w:rPr>
                <w:rFonts w:ascii="Tahoma" w:hAnsi="Tahoma" w:cs="Tahoma"/>
                <w:i/>
                <w:iCs/>
                <w:color w:val="595959" w:themeColor="text1" w:themeTint="A6"/>
                <w:sz w:val="18"/>
                <w:szCs w:val="18"/>
              </w:rPr>
              <w:t>opcjonalnie pieczęć Wykonawcy</w:t>
            </w:r>
          </w:p>
          <w:p w:rsidR="007B5523" w:rsidRPr="00E81BFE" w:rsidRDefault="007B5523" w:rsidP="007B5523">
            <w:pPr>
              <w:jc w:val="center"/>
              <w:rPr>
                <w:rFonts w:ascii="Tahoma" w:hAnsi="Tahoma" w:cs="Tahoma"/>
                <w:color w:val="595959" w:themeColor="text1" w:themeTint="A6"/>
                <w:sz w:val="18"/>
                <w:szCs w:val="18"/>
              </w:rPr>
            </w:pPr>
          </w:p>
        </w:tc>
      </w:tr>
    </w:tbl>
    <w:p w:rsidR="007B5523" w:rsidRPr="00E81BFE" w:rsidRDefault="007B5523" w:rsidP="007B5523">
      <w:pPr>
        <w:jc w:val="both"/>
        <w:rPr>
          <w:rFonts w:ascii="Tahoma" w:hAnsi="Tahoma" w:cs="Tahoma"/>
          <w:snapToGrid w:val="0"/>
          <w:color w:val="595959" w:themeColor="text1" w:themeTint="A6"/>
          <w:sz w:val="20"/>
          <w:szCs w:val="20"/>
        </w:rPr>
      </w:pPr>
      <w:r w:rsidRPr="00E81BFE">
        <w:rPr>
          <w:rFonts w:ascii="Tahoma" w:hAnsi="Tahoma" w:cs="Tahoma"/>
          <w:i/>
          <w:iCs/>
          <w:color w:val="595959" w:themeColor="text1" w:themeTint="A6"/>
          <w:sz w:val="20"/>
          <w:szCs w:val="20"/>
        </w:rPr>
        <w:t>Uwaga: Zamawiający zaleca zaparafowanie lub podpisanie każdej strony niniejszego oświadczenia.</w:t>
      </w:r>
      <w:r w:rsidRPr="00E81BFE">
        <w:rPr>
          <w:rFonts w:ascii="Tahoma" w:hAnsi="Tahoma" w:cs="Tahoma"/>
          <w:color w:val="595959" w:themeColor="text1" w:themeTint="A6"/>
          <w:sz w:val="20"/>
          <w:szCs w:val="20"/>
        </w:rPr>
        <w:t xml:space="preserve"> </w:t>
      </w:r>
    </w:p>
    <w:p w:rsidR="007B5523" w:rsidRDefault="007B5523" w:rsidP="007B5523">
      <w:pPr>
        <w:jc w:val="right"/>
        <w:rPr>
          <w:rFonts w:ascii="Tahoma" w:hAnsi="Tahoma" w:cs="Tahoma"/>
          <w:b/>
          <w:i/>
          <w:iCs/>
          <w:color w:val="595959" w:themeColor="text1" w:themeTint="A6"/>
          <w:sz w:val="20"/>
          <w:szCs w:val="20"/>
        </w:rPr>
      </w:pPr>
    </w:p>
    <w:p w:rsidR="00031408" w:rsidRPr="00E81BFE" w:rsidRDefault="00031408" w:rsidP="007B5523">
      <w:pPr>
        <w:jc w:val="right"/>
        <w:rPr>
          <w:rFonts w:ascii="Tahoma" w:hAnsi="Tahoma" w:cs="Tahoma"/>
          <w:b/>
          <w:i/>
          <w:iCs/>
          <w:color w:val="595959" w:themeColor="text1" w:themeTint="A6"/>
          <w:sz w:val="20"/>
          <w:szCs w:val="20"/>
        </w:rPr>
      </w:pPr>
    </w:p>
    <w:p w:rsidR="007B5523" w:rsidRPr="00E81BFE" w:rsidRDefault="007B5523" w:rsidP="007B5523">
      <w:pPr>
        <w:jc w:val="right"/>
        <w:rPr>
          <w:rFonts w:ascii="Tahoma" w:hAnsi="Tahoma" w:cs="Tahoma"/>
          <w:i/>
          <w:iCs/>
          <w:color w:val="595959" w:themeColor="text1" w:themeTint="A6"/>
          <w:sz w:val="20"/>
          <w:szCs w:val="20"/>
        </w:rPr>
      </w:pPr>
      <w:r w:rsidRPr="00E81BFE">
        <w:rPr>
          <w:rFonts w:ascii="Tahoma" w:hAnsi="Tahoma" w:cs="Tahoma"/>
          <w:b/>
          <w:i/>
          <w:iCs/>
          <w:color w:val="595959" w:themeColor="text1" w:themeTint="A6"/>
          <w:sz w:val="20"/>
          <w:szCs w:val="20"/>
        </w:rPr>
        <w:t xml:space="preserve">Załącznik Nr 2B do SIWZ </w:t>
      </w:r>
      <w:r w:rsidRPr="00E81BFE">
        <w:rPr>
          <w:rFonts w:ascii="Tahoma" w:hAnsi="Tahoma" w:cs="Tahoma"/>
          <w:i/>
          <w:iCs/>
          <w:color w:val="595959" w:themeColor="text1" w:themeTint="A6"/>
          <w:sz w:val="20"/>
          <w:szCs w:val="20"/>
        </w:rPr>
        <w:t>(wzór załącznika  do oferty Wykonawcy)</w:t>
      </w:r>
    </w:p>
    <w:p w:rsidR="007B5523" w:rsidRPr="00E81BFE" w:rsidRDefault="007B5523" w:rsidP="007B5523">
      <w:pPr>
        <w:pBdr>
          <w:bottom w:val="single" w:sz="4" w:space="1" w:color="auto"/>
        </w:pBdr>
        <w:jc w:val="center"/>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 xml:space="preserve">OŚWIADCZENIE WYKONAWCY </w:t>
      </w:r>
    </w:p>
    <w:p w:rsidR="007B5523" w:rsidRPr="00E81BFE" w:rsidRDefault="007B5523" w:rsidP="007B5523">
      <w:pPr>
        <w:pBdr>
          <w:bottom w:val="single" w:sz="4" w:space="1" w:color="auto"/>
        </w:pBdr>
        <w:jc w:val="center"/>
        <w:rPr>
          <w:rFonts w:ascii="Tahoma" w:hAnsi="Tahoma" w:cs="Tahoma"/>
          <w:b/>
          <w:bCs/>
          <w:color w:val="595959" w:themeColor="text1" w:themeTint="A6"/>
          <w:sz w:val="20"/>
          <w:szCs w:val="20"/>
          <w:u w:val="single"/>
        </w:rPr>
      </w:pPr>
      <w:r w:rsidRPr="00E81BFE">
        <w:rPr>
          <w:rFonts w:ascii="Tahoma" w:hAnsi="Tahoma" w:cs="Tahoma"/>
          <w:color w:val="595959" w:themeColor="text1" w:themeTint="A6"/>
          <w:sz w:val="20"/>
          <w:szCs w:val="20"/>
        </w:rPr>
        <w:t>składane na podstawie art. 25a ust. 1 ustawy Pzp</w:t>
      </w:r>
      <w:r w:rsidRPr="00E81BFE">
        <w:rPr>
          <w:rFonts w:ascii="Tahoma" w:hAnsi="Tahoma" w:cs="Tahoma"/>
          <w:b/>
          <w:bCs/>
          <w:color w:val="595959" w:themeColor="text1" w:themeTint="A6"/>
          <w:sz w:val="20"/>
          <w:szCs w:val="20"/>
          <w:u w:val="single"/>
        </w:rPr>
        <w:t xml:space="preserve"> </w:t>
      </w:r>
    </w:p>
    <w:p w:rsidR="007B5523" w:rsidRPr="00E81BFE" w:rsidRDefault="007B5523" w:rsidP="007B5523">
      <w:pPr>
        <w:pBdr>
          <w:bottom w:val="single" w:sz="4" w:space="1" w:color="auto"/>
        </w:pBd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u w:val="single"/>
        </w:rPr>
        <w:t>DOTYCZĄCE SPEŁNIANIA WARUNKÓW UDZIAŁU W POSTĘPOWANIU</w:t>
      </w:r>
    </w:p>
    <w:p w:rsidR="007B5523" w:rsidRPr="00E81BFE" w:rsidRDefault="007B5523" w:rsidP="007B5523">
      <w:pPr>
        <w:ind w:left="5246" w:firstLine="708"/>
        <w:rPr>
          <w:rFonts w:ascii="Tahoma" w:hAnsi="Tahoma" w:cs="Tahoma"/>
          <w:b/>
          <w:bCs/>
          <w:color w:val="595959" w:themeColor="text1" w:themeTint="A6"/>
          <w:sz w:val="20"/>
          <w:szCs w:val="20"/>
        </w:rPr>
      </w:pPr>
    </w:p>
    <w:p w:rsidR="007B5523" w:rsidRPr="00E81BFE" w:rsidRDefault="007B5523" w:rsidP="007B5523">
      <w:pPr>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DZIAŁAJĄC W IMIENIU WYKONAWCY</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Nazwa Wykonawcy: ..................................................................................................................................................</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Należy podać pełną zarejestrowaną nazwę Wykonawcy</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Adres i siedziba Wykonawcy: ..................................................................................................................................................</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Należy podać zarejestrowany adres Wykonawcy (z numerem kodu pocztowego)</w:t>
      </w:r>
    </w:p>
    <w:p w:rsidR="007B5523" w:rsidRPr="00E81BFE" w:rsidRDefault="007B5523" w:rsidP="007B5523">
      <w:pPr>
        <w:rPr>
          <w:rFonts w:ascii="Tahoma" w:hAnsi="Tahoma" w:cs="Tahoma"/>
          <w:color w:val="595959" w:themeColor="text1" w:themeTint="A6"/>
          <w:sz w:val="20"/>
          <w:szCs w:val="20"/>
        </w:rPr>
      </w:pPr>
      <w:r w:rsidRPr="00E81BFE">
        <w:rPr>
          <w:color w:val="595959" w:themeColor="text1" w:themeTint="A6"/>
        </w:rPr>
        <w:t>w zależności od podmiotu: NIP/PESEL,KRS/CEiDG</w:t>
      </w:r>
      <w:r w:rsidR="003650F3">
        <w:rPr>
          <w:color w:val="595959" w:themeColor="text1" w:themeTint="A6"/>
        </w:rPr>
        <w:t>/REGON</w:t>
      </w:r>
      <w:r w:rsidRPr="00E81BFE">
        <w:rPr>
          <w:color w:val="595959" w:themeColor="text1" w:themeTint="A6"/>
        </w:rPr>
        <w:t xml:space="preserve"> …………………………………………………….………………………..………………………………………………………………………………………..</w:t>
      </w:r>
      <w:r w:rsidRPr="00E81BFE">
        <w:rPr>
          <w:rFonts w:ascii="Tahoma" w:hAnsi="Tahoma" w:cs="Tahoma"/>
          <w:color w:val="595959" w:themeColor="text1" w:themeTint="A6"/>
          <w:sz w:val="20"/>
          <w:szCs w:val="20"/>
        </w:rPr>
        <w:t>Osoba upoważniona do reprezentowania Wykonawcy: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W stosownych przypadkach, o ile osoba ta nie jest wymieniona w dokumencie rejestrowym Wykonawcy, należy podać imię i nazwisko (imiona i nazwiska) oraz adres(-y) osoby (osób) upoważnionej(-ych) do reprezentowani Wykonawcy na potrzeby niniejszego Postępowania</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Wykonawca bierze udział w Postępowaniu wspólnie z innymi Wykonawcami: TAK - skreślić jeśli    nie dotyczy</w:t>
      </w:r>
    </w:p>
    <w:p w:rsidR="007B5523" w:rsidRPr="00E81BFE" w:rsidRDefault="007B5523" w:rsidP="007B5523">
      <w:pPr>
        <w:jc w:val="both"/>
        <w:rPr>
          <w:rFonts w:ascii="Tahoma" w:hAnsi="Tahoma" w:cs="Tahoma"/>
          <w:i/>
          <w:iCs/>
          <w:color w:val="595959" w:themeColor="text1" w:themeTint="A6"/>
          <w:sz w:val="20"/>
          <w:szCs w:val="20"/>
        </w:rPr>
      </w:pPr>
      <w:r w:rsidRPr="00E81BFE">
        <w:rPr>
          <w:rFonts w:ascii="Tahoma" w:hAnsi="Tahoma" w:cs="Tahoma"/>
          <w:i/>
          <w:iCs/>
          <w:color w:val="595959" w:themeColor="text1" w:themeTint="A6"/>
          <w:sz w:val="20"/>
          <w:szCs w:val="20"/>
        </w:rPr>
        <w:t xml:space="preserve">Jeżeli tak, należy dopilnować aby pozostali uczestnicy przedstawili odrębne oświadczenia o spełnianiu warunków udziału w Postępowaniu </w:t>
      </w:r>
    </w:p>
    <w:p w:rsidR="00425BD1" w:rsidRPr="00425BD1" w:rsidRDefault="007B5523" w:rsidP="00425BD1">
      <w:pPr>
        <w:pStyle w:val="Default"/>
        <w:spacing w:line="276" w:lineRule="auto"/>
        <w:jc w:val="center"/>
        <w:rPr>
          <w:i/>
          <w:iCs/>
          <w:color w:val="595959"/>
          <w:sz w:val="18"/>
          <w:szCs w:val="18"/>
        </w:rPr>
      </w:pPr>
      <w:r w:rsidRPr="00E81BFE">
        <w:rPr>
          <w:color w:val="595959" w:themeColor="text1" w:themeTint="A6"/>
          <w:sz w:val="20"/>
          <w:szCs w:val="20"/>
          <w:u w:val="single"/>
        </w:rPr>
        <w:t>BĘDĄC NALEŻYCIE UPOWAŻNIONYM DO JEGO REPREZENTOWANIA,</w:t>
      </w:r>
      <w:r w:rsidRPr="00E81BFE">
        <w:rPr>
          <w:b/>
          <w:bCs/>
          <w:color w:val="595959" w:themeColor="text1" w:themeTint="A6"/>
          <w:sz w:val="20"/>
          <w:szCs w:val="20"/>
        </w:rPr>
        <w:t xml:space="preserve"> </w:t>
      </w:r>
      <w:r w:rsidRPr="00E81BFE">
        <w:rPr>
          <w:color w:val="595959" w:themeColor="text1" w:themeTint="A6"/>
          <w:sz w:val="20"/>
          <w:szCs w:val="20"/>
        </w:rPr>
        <w:t xml:space="preserve">na potrzeby postępowania o udzielenie Zamówienia publicznego pod nazwą: </w:t>
      </w:r>
      <w:r w:rsidR="00425BD1" w:rsidRPr="00425BD1">
        <w:rPr>
          <w:i/>
          <w:iCs/>
          <w:color w:val="595959"/>
          <w:sz w:val="18"/>
          <w:szCs w:val="18"/>
        </w:rPr>
        <w:t xml:space="preserve">Modernizacja oczyszczalni ścieków wraz z systemem dekontaminacji powietrza </w:t>
      </w:r>
      <w:r w:rsidR="00425BD1" w:rsidRPr="00425BD1">
        <w:rPr>
          <w:i/>
          <w:iCs/>
          <w:color w:val="595959"/>
          <w:sz w:val="18"/>
          <w:szCs w:val="18"/>
        </w:rPr>
        <w:br/>
        <w:t xml:space="preserve">w Małopolskim Szpitalu Chorób Płuc i Rehabilitacji im. Edmunda Wojtyły </w:t>
      </w:r>
    </w:p>
    <w:p w:rsidR="007B5523" w:rsidRPr="00E81BFE" w:rsidRDefault="007B5523" w:rsidP="007B5523">
      <w:pPr>
        <w:pStyle w:val="Nagwek"/>
        <w:pBdr>
          <w:between w:val="single" w:sz="4" w:space="1" w:color="4F81BD"/>
        </w:pBdr>
        <w:tabs>
          <w:tab w:val="left" w:pos="825"/>
          <w:tab w:val="center" w:pos="5233"/>
        </w:tabs>
        <w:spacing w:line="276" w:lineRule="auto"/>
        <w:rPr>
          <w:rFonts w:ascii="Tahoma" w:hAnsi="Tahoma" w:cs="Tahoma"/>
          <w:color w:val="595959" w:themeColor="text1" w:themeTint="A6"/>
          <w:sz w:val="20"/>
          <w:szCs w:val="20"/>
          <w:u w:val="single"/>
        </w:rPr>
      </w:pPr>
      <w:r w:rsidRPr="00E81BFE">
        <w:rPr>
          <w:rFonts w:ascii="Tahoma" w:hAnsi="Tahoma" w:cs="Tahoma"/>
          <w:b/>
          <w:iCs/>
          <w:color w:val="595959" w:themeColor="text1" w:themeTint="A6"/>
          <w:sz w:val="20"/>
          <w:szCs w:val="20"/>
        </w:rPr>
        <w:br/>
      </w:r>
      <w:r w:rsidRPr="00E81BFE">
        <w:rPr>
          <w:rFonts w:ascii="Tahoma" w:hAnsi="Tahoma" w:cs="Tahoma"/>
          <w:color w:val="595959" w:themeColor="text1" w:themeTint="A6"/>
          <w:sz w:val="20"/>
          <w:szCs w:val="20"/>
          <w:u w:val="single"/>
        </w:rPr>
        <w:t>OŚWIADCZAM, CO NASTĘPUJE:</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u w:val="single"/>
        </w:rPr>
        <w:t>OŚWIADCZAM,</w:t>
      </w:r>
      <w:r w:rsidRPr="00E81BFE">
        <w:rPr>
          <w:rFonts w:ascii="Tahoma" w:hAnsi="Tahoma" w:cs="Tahoma"/>
          <w:color w:val="595959" w:themeColor="text1" w:themeTint="A6"/>
          <w:sz w:val="20"/>
          <w:szCs w:val="20"/>
        </w:rPr>
        <w:t xml:space="preserve"> że spełniam warunki udziału w postępowaniu określone przez zamawiającego w pkt. III.1) SIWZ .</w:t>
      </w:r>
    </w:p>
    <w:p w:rsidR="007B5523" w:rsidRPr="00E81BFE" w:rsidRDefault="007B5523" w:rsidP="007B5523">
      <w:pPr>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INFORMACJA W ZWIĄZKU Z POLEGANIEM NA ZASOBACH INNYCH PODMIOTÓW: - skreślić jeśli nie dotyczy</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Oświadczam, że w celu wykazania spełniania warunków udziału w postępowaniu, określonych przez zamawiającego w pkt. III.1) SIWZ</w:t>
      </w:r>
      <w:r w:rsidRPr="00E81BFE">
        <w:rPr>
          <w:rFonts w:ascii="Tahoma" w:hAnsi="Tahoma" w:cs="Tahoma"/>
          <w:i/>
          <w:iCs/>
          <w:color w:val="595959" w:themeColor="text1" w:themeTint="A6"/>
          <w:sz w:val="20"/>
          <w:szCs w:val="20"/>
        </w:rPr>
        <w:t>,</w:t>
      </w:r>
      <w:r w:rsidRPr="00E81BFE">
        <w:rPr>
          <w:rFonts w:ascii="Tahoma" w:hAnsi="Tahoma" w:cs="Tahoma"/>
          <w:color w:val="595959" w:themeColor="text1" w:themeTint="A6"/>
          <w:sz w:val="20"/>
          <w:szCs w:val="20"/>
        </w:rPr>
        <w:t xml:space="preserve"> polegam na zasobach następującego/ych podmiotu/ów:</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lastRenderedPageBreak/>
        <w:t>..………………………………………………………………………………………………..……………………………..…………..</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 następującym zakresie: ………………………………………………………………………..…………………………………………………………………….</w:t>
      </w:r>
    </w:p>
    <w:p w:rsidR="007B5523" w:rsidRPr="00E81BFE" w:rsidRDefault="007B5523" w:rsidP="007B5523">
      <w:pPr>
        <w:jc w:val="both"/>
        <w:rPr>
          <w:rFonts w:ascii="Tahoma" w:hAnsi="Tahoma" w:cs="Tahoma"/>
          <w:i/>
          <w:iCs/>
          <w:color w:val="595959" w:themeColor="text1" w:themeTint="A6"/>
          <w:sz w:val="20"/>
          <w:szCs w:val="20"/>
        </w:rPr>
      </w:pPr>
      <w:r w:rsidRPr="00E81BFE">
        <w:rPr>
          <w:rFonts w:ascii="Tahoma" w:hAnsi="Tahoma" w:cs="Tahoma"/>
          <w:i/>
          <w:iCs/>
          <w:color w:val="595959" w:themeColor="text1" w:themeTint="A6"/>
          <w:sz w:val="20"/>
          <w:szCs w:val="20"/>
        </w:rPr>
        <w:t xml:space="preserve">(wskazać podmiot/ty i określić odpowiedni zakres dla wskazanego podmiotu). </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u w:val="single"/>
        </w:rPr>
        <w:t>OŚWIADCZAM</w:t>
      </w:r>
      <w:r w:rsidRPr="00E81BFE">
        <w:rPr>
          <w:rFonts w:ascii="Tahoma" w:hAnsi="Tahoma" w:cs="Tahoma"/>
          <w:color w:val="595959" w:themeColor="text1" w:themeTint="A6"/>
          <w:sz w:val="20"/>
          <w:szCs w:val="20"/>
        </w:rPr>
        <w:t>,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7"/>
        <w:gridCol w:w="5189"/>
      </w:tblGrid>
      <w:tr w:rsidR="007B5523" w:rsidRPr="00E81BFE" w:rsidTr="007B5523">
        <w:tc>
          <w:tcPr>
            <w:tcW w:w="4807" w:type="dxa"/>
          </w:tcPr>
          <w:p w:rsidR="007B5523" w:rsidRPr="00E81BFE" w:rsidRDefault="007B5523" w:rsidP="007B5523">
            <w:pPr>
              <w:jc w:val="both"/>
              <w:rPr>
                <w:rFonts w:ascii="Tahoma" w:hAnsi="Tahoma" w:cs="Tahoma"/>
                <w:color w:val="595959" w:themeColor="text1" w:themeTint="A6"/>
                <w:sz w:val="20"/>
                <w:szCs w:val="20"/>
              </w:rPr>
            </w:pP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Data, miejscowość, opcjonalnie pieczęć Wykonawcy</w:t>
            </w:r>
          </w:p>
          <w:p w:rsidR="007B5523" w:rsidRPr="00E81BFE" w:rsidRDefault="007B5523" w:rsidP="007B5523">
            <w:pPr>
              <w:jc w:val="both"/>
              <w:rPr>
                <w:rFonts w:ascii="Tahoma" w:hAnsi="Tahoma" w:cs="Tahoma"/>
                <w:color w:val="595959" w:themeColor="text1" w:themeTint="A6"/>
                <w:sz w:val="20"/>
                <w:szCs w:val="20"/>
              </w:rPr>
            </w:pPr>
          </w:p>
        </w:tc>
        <w:tc>
          <w:tcPr>
            <w:tcW w:w="5189" w:type="dxa"/>
          </w:tcPr>
          <w:p w:rsidR="007B5523" w:rsidRPr="00E81BFE" w:rsidRDefault="007B5523" w:rsidP="007B5523">
            <w:pPr>
              <w:jc w:val="both"/>
              <w:rPr>
                <w:rFonts w:ascii="Tahoma" w:hAnsi="Tahoma" w:cs="Tahoma"/>
                <w:color w:val="595959" w:themeColor="text1" w:themeTint="A6"/>
                <w:sz w:val="20"/>
                <w:szCs w:val="20"/>
              </w:rPr>
            </w:pP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p>
          <w:p w:rsidR="007B5523" w:rsidRPr="00E81BFE" w:rsidRDefault="007B5523" w:rsidP="007B5523">
            <w:pPr>
              <w:jc w:val="center"/>
              <w:rPr>
                <w:rFonts w:ascii="Tahoma" w:hAnsi="Tahoma" w:cs="Tahoma"/>
                <w:i/>
                <w:iCs/>
                <w:color w:val="595959" w:themeColor="text1" w:themeTint="A6"/>
                <w:sz w:val="20"/>
                <w:szCs w:val="20"/>
              </w:rPr>
            </w:pPr>
            <w:r w:rsidRPr="00E81BFE">
              <w:rPr>
                <w:rFonts w:ascii="Tahoma" w:hAnsi="Tahoma" w:cs="Tahoma"/>
                <w:i/>
                <w:iCs/>
                <w:color w:val="595959" w:themeColor="text1" w:themeTint="A6"/>
                <w:sz w:val="20"/>
                <w:szCs w:val="20"/>
              </w:rPr>
              <w:t>Podpis(-) osoby (osób) upoważnionej (-ych) do reprezentowania Wykonawcy lub Pełnomocnika Wykonawców wspólnie ubiegających się o Zamówienie o ile z treści pełnomocnictwa wynika upoważnienie do złożenia stosowanego oświadczenia)</w:t>
            </w: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opcjonalnie pieczęć Wykonawcy</w:t>
            </w:r>
          </w:p>
        </w:tc>
      </w:tr>
    </w:tbl>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Uwaga: Zamawiający zaleca zaparafowanie lub podpisanie każdej strony niniejszego oświadczenia</w:t>
      </w:r>
      <w:r w:rsidRPr="00E81BFE">
        <w:rPr>
          <w:rFonts w:ascii="Tahoma" w:hAnsi="Tahoma" w:cs="Tahoma"/>
          <w:color w:val="595959" w:themeColor="text1" w:themeTint="A6"/>
          <w:sz w:val="20"/>
          <w:szCs w:val="20"/>
        </w:rPr>
        <w:t xml:space="preserve"> </w:t>
      </w: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29451D" w:rsidRDefault="0029451D" w:rsidP="007B5523">
      <w:pPr>
        <w:ind w:right="282"/>
        <w:jc w:val="right"/>
        <w:rPr>
          <w:rFonts w:ascii="Tahoma" w:hAnsi="Tahoma" w:cs="Tahoma"/>
          <w:b/>
          <w:i/>
          <w:iCs/>
          <w:color w:val="595959" w:themeColor="text1" w:themeTint="A6"/>
          <w:sz w:val="20"/>
          <w:szCs w:val="20"/>
        </w:rPr>
      </w:pPr>
    </w:p>
    <w:p w:rsidR="0029451D" w:rsidRDefault="0029451D" w:rsidP="007B5523">
      <w:pPr>
        <w:ind w:right="282"/>
        <w:jc w:val="right"/>
        <w:rPr>
          <w:rFonts w:ascii="Tahoma" w:hAnsi="Tahoma" w:cs="Tahoma"/>
          <w:b/>
          <w:i/>
          <w:iCs/>
          <w:color w:val="595959" w:themeColor="text1" w:themeTint="A6"/>
          <w:sz w:val="20"/>
          <w:szCs w:val="20"/>
        </w:rPr>
      </w:pPr>
    </w:p>
    <w:p w:rsidR="00031408" w:rsidRDefault="00031408" w:rsidP="007B5523">
      <w:pPr>
        <w:ind w:right="282"/>
        <w:jc w:val="right"/>
        <w:rPr>
          <w:rFonts w:ascii="Tahoma" w:hAnsi="Tahoma" w:cs="Tahoma"/>
          <w:b/>
          <w:i/>
          <w:iCs/>
          <w:color w:val="595959" w:themeColor="text1" w:themeTint="A6"/>
          <w:sz w:val="20"/>
          <w:szCs w:val="20"/>
        </w:rPr>
      </w:pPr>
    </w:p>
    <w:p w:rsidR="007B5523" w:rsidRPr="00E81BFE" w:rsidRDefault="007B5523" w:rsidP="007B5523">
      <w:pPr>
        <w:ind w:right="282"/>
        <w:jc w:val="right"/>
        <w:rPr>
          <w:rFonts w:ascii="Tahoma" w:hAnsi="Tahoma" w:cs="Tahoma"/>
          <w:i/>
          <w:iCs/>
          <w:color w:val="595959" w:themeColor="text1" w:themeTint="A6"/>
          <w:sz w:val="20"/>
          <w:szCs w:val="20"/>
        </w:rPr>
      </w:pPr>
      <w:r w:rsidRPr="00E81BFE">
        <w:rPr>
          <w:rFonts w:ascii="Tahoma" w:hAnsi="Tahoma" w:cs="Tahoma"/>
          <w:b/>
          <w:i/>
          <w:iCs/>
          <w:color w:val="595959" w:themeColor="text1" w:themeTint="A6"/>
          <w:sz w:val="20"/>
          <w:szCs w:val="20"/>
        </w:rPr>
        <w:lastRenderedPageBreak/>
        <w:t xml:space="preserve">Załącznik Nr 2C do SIWZ </w:t>
      </w:r>
      <w:r w:rsidRPr="00E81BFE">
        <w:rPr>
          <w:rFonts w:ascii="Tahoma" w:hAnsi="Tahoma" w:cs="Tahoma"/>
          <w:i/>
          <w:iCs/>
          <w:color w:val="595959" w:themeColor="text1" w:themeTint="A6"/>
          <w:sz w:val="20"/>
          <w:szCs w:val="20"/>
        </w:rPr>
        <w:t>(wzór załącznika  do oferty Wykonawcy)</w:t>
      </w:r>
    </w:p>
    <w:p w:rsidR="007B5523" w:rsidRPr="00E81BFE" w:rsidRDefault="007B5523" w:rsidP="007B5523">
      <w:pPr>
        <w:pStyle w:val="Tytu"/>
        <w:spacing w:line="276" w:lineRule="auto"/>
        <w:jc w:val="right"/>
        <w:rPr>
          <w:rFonts w:ascii="Tahoma" w:hAnsi="Tahoma" w:cs="Tahoma"/>
          <w:i/>
          <w:iCs/>
          <w:color w:val="595959" w:themeColor="text1" w:themeTint="A6"/>
          <w:sz w:val="20"/>
          <w:szCs w:val="20"/>
        </w:rPr>
      </w:pPr>
    </w:p>
    <w:p w:rsidR="007B5523" w:rsidRPr="00E81BFE" w:rsidRDefault="007B5523" w:rsidP="007B5523">
      <w:pPr>
        <w:pBdr>
          <w:bottom w:val="single" w:sz="4" w:space="1" w:color="auto"/>
        </w:pBd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OŚWIADCZENIE O PRZYNALEŻNOŚCI LUB BRAKU PRZYNALEŻNOŚCI DO TEJ SAMEJ GRUPY KAPITAŁOWEJ </w:t>
      </w:r>
    </w:p>
    <w:p w:rsidR="007B5523" w:rsidRPr="00E81BFE" w:rsidRDefault="007B5523" w:rsidP="007B5523">
      <w:pPr>
        <w:pBdr>
          <w:bottom w:val="single" w:sz="4" w:space="1" w:color="auto"/>
        </w:pBd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składane na podstawie art. 24 ust. 11 ustawy Pzp</w:t>
      </w:r>
    </w:p>
    <w:p w:rsidR="007B5523" w:rsidRPr="00E81BFE" w:rsidRDefault="007B5523" w:rsidP="007B5523">
      <w:pPr>
        <w:pBdr>
          <w:bottom w:val="single" w:sz="4" w:space="1" w:color="auto"/>
        </w:pBdr>
        <w:jc w:val="center"/>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DOTYCZĄCE PRZESŁANEK WYKLUCZENIA Z POSTĘPOWANIA</w:t>
      </w:r>
    </w:p>
    <w:p w:rsidR="007B5523" w:rsidRPr="00E81BFE" w:rsidRDefault="007B5523" w:rsidP="007B5523">
      <w:pPr>
        <w:tabs>
          <w:tab w:val="left" w:pos="4820"/>
        </w:tabs>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DZIAŁAJĄC W IMIENIU WYKONAWCY </w:t>
      </w:r>
    </w:p>
    <w:p w:rsidR="007B5523" w:rsidRPr="00E81BFE" w:rsidRDefault="007B5523" w:rsidP="007B5523">
      <w:pPr>
        <w:tabs>
          <w:tab w:val="left" w:pos="4820"/>
        </w:tabs>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Nazwa Wykonawcy ...........................................................................................................................................</w:t>
      </w:r>
    </w:p>
    <w:p w:rsidR="007B5523" w:rsidRPr="00E81BFE" w:rsidRDefault="007B5523" w:rsidP="007B5523">
      <w:pP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Adres siedziby Wykonawcy.................................................................................................................................</w:t>
      </w:r>
    </w:p>
    <w:p w:rsidR="007B5523" w:rsidRPr="00E81BFE" w:rsidRDefault="007B5523" w:rsidP="007B5523">
      <w:pPr>
        <w:pStyle w:val="Tekstpodstawowy"/>
        <w:spacing w:line="276" w:lineRule="auto"/>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 xml:space="preserve">BĘDĄC NALEŻYCIE UPOWAŻNIONYM DO JEGO REPREZENTOWANIA </w:t>
      </w:r>
    </w:p>
    <w:p w:rsidR="0029451D" w:rsidRPr="0029451D" w:rsidRDefault="007B5523" w:rsidP="0029451D">
      <w:pPr>
        <w:pStyle w:val="Default"/>
        <w:spacing w:line="276" w:lineRule="auto"/>
        <w:jc w:val="center"/>
        <w:rPr>
          <w:i/>
          <w:iCs/>
          <w:color w:val="595959"/>
          <w:sz w:val="18"/>
          <w:szCs w:val="18"/>
        </w:rPr>
      </w:pPr>
      <w:r w:rsidRPr="00E81BFE">
        <w:rPr>
          <w:color w:val="595959" w:themeColor="text1" w:themeTint="A6"/>
          <w:sz w:val="20"/>
          <w:szCs w:val="20"/>
        </w:rPr>
        <w:t xml:space="preserve">na potrzeby postępowania o udzielenie Zamówienia publicznego pod nazwą: </w:t>
      </w:r>
      <w:r w:rsidR="0029451D">
        <w:rPr>
          <w:color w:val="595959" w:themeColor="text1" w:themeTint="A6"/>
          <w:sz w:val="20"/>
          <w:szCs w:val="20"/>
        </w:rPr>
        <w:t xml:space="preserve"> </w:t>
      </w:r>
      <w:r w:rsidR="0029451D" w:rsidRPr="0029451D">
        <w:rPr>
          <w:i/>
          <w:iCs/>
          <w:color w:val="595959"/>
          <w:sz w:val="18"/>
          <w:szCs w:val="18"/>
        </w:rPr>
        <w:t xml:space="preserve">Modernizacja oczyszczalni ścieków wraz z systemem dekontaminacji powietrza </w:t>
      </w:r>
      <w:r w:rsidR="0029451D" w:rsidRPr="0029451D">
        <w:rPr>
          <w:i/>
          <w:iCs/>
          <w:color w:val="595959"/>
          <w:sz w:val="18"/>
          <w:szCs w:val="18"/>
        </w:rPr>
        <w:br/>
        <w:t xml:space="preserve">w Małopolskim Szpitalu Chorób Płuc i Rehabilitacji im. Edmunda Wojtyły </w:t>
      </w:r>
    </w:p>
    <w:p w:rsidR="007B5523" w:rsidRPr="00E81BFE" w:rsidRDefault="007B5523" w:rsidP="007B5523">
      <w:pPr>
        <w:pStyle w:val="Nagwek"/>
        <w:pBdr>
          <w:between w:val="single" w:sz="4" w:space="1" w:color="4F81BD"/>
        </w:pBdr>
        <w:tabs>
          <w:tab w:val="left" w:pos="825"/>
          <w:tab w:val="center" w:pos="5233"/>
        </w:tabs>
        <w:spacing w:line="276" w:lineRule="auto"/>
        <w:jc w:val="both"/>
        <w:rPr>
          <w:rFonts w:ascii="Tahoma" w:hAnsi="Tahoma" w:cs="Tahoma"/>
          <w:color w:val="595959" w:themeColor="text1" w:themeTint="A6"/>
          <w:sz w:val="20"/>
          <w:szCs w:val="20"/>
          <w:u w:val="single"/>
        </w:rPr>
      </w:pPr>
      <w:r w:rsidRPr="00E81BFE">
        <w:rPr>
          <w:rFonts w:ascii="Tahoma" w:hAnsi="Tahoma" w:cs="Tahoma"/>
          <w:color w:val="595959" w:themeColor="text1" w:themeTint="A6"/>
          <w:sz w:val="20"/>
          <w:szCs w:val="20"/>
          <w:u w:val="single"/>
        </w:rPr>
        <w:t>OŚWIADCZAM, CO NASTĘPUJE:</w:t>
      </w:r>
    </w:p>
    <w:p w:rsidR="007B5523" w:rsidRPr="00E81BFE" w:rsidRDefault="007B5523" w:rsidP="007B5523">
      <w:pPr>
        <w:widowControl w:val="0"/>
        <w:tabs>
          <w:tab w:val="left" w:pos="426"/>
        </w:tabs>
        <w:adjustRightInd w:val="0"/>
        <w:ind w:left="426" w:hanging="426"/>
        <w:jc w:val="both"/>
        <w:textAlignment w:val="baseline"/>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r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u w:val="single"/>
        </w:rPr>
        <w:t>OŚWIADCZAM, ŻE NIE NALEŻYMY DO TEJ SAMEJ GRUPY KAPITAŁOWEJ</w:t>
      </w:r>
      <w:r w:rsidRPr="00E81BFE">
        <w:rPr>
          <w:rFonts w:ascii="Tahoma" w:hAnsi="Tahoma" w:cs="Tahoma"/>
          <w:color w:val="595959" w:themeColor="text1" w:themeTint="A6"/>
          <w:sz w:val="20"/>
          <w:szCs w:val="20"/>
        </w:rPr>
        <w:t xml:space="preserve"> w rozumieniu ustawy z dnia 16.02.2007 r. o Ochronie Konkurencji i Konsumentów (Dz. U. nr 50 poz. 331 z późn. zm.) </w:t>
      </w:r>
      <w:r w:rsidRPr="00E81BFE">
        <w:rPr>
          <w:rFonts w:ascii="Tahoma" w:hAnsi="Tahoma" w:cs="Tahoma"/>
          <w:color w:val="595959" w:themeColor="text1" w:themeTint="A6"/>
          <w:sz w:val="20"/>
          <w:szCs w:val="20"/>
          <w:u w:val="single"/>
        </w:rPr>
        <w:t>Z INNYMI WYKONAWCAMI, KTÓRZY ZŁOŻYLI ODRĘBNE OFERTY W PRZEDMIOTOWYM POSTĘPOWANIU</w:t>
      </w:r>
      <w:r w:rsidRPr="00E81BFE">
        <w:rPr>
          <w:rFonts w:ascii="Tahoma" w:hAnsi="Tahoma" w:cs="Tahoma"/>
          <w:color w:val="595959" w:themeColor="text1" w:themeTint="A6"/>
          <w:sz w:val="20"/>
          <w:szCs w:val="20"/>
        </w:rPr>
        <w:t>.</w:t>
      </w:r>
    </w:p>
    <w:p w:rsidR="007B5523" w:rsidRPr="00E81BFE" w:rsidRDefault="007B5523" w:rsidP="007B5523">
      <w:pPr>
        <w:pBdr>
          <w:bottom w:val="single" w:sz="4" w:space="1" w:color="auto"/>
        </w:pBdr>
        <w:jc w:val="both"/>
        <w:rPr>
          <w:rFonts w:ascii="Tahoma" w:hAnsi="Tahoma" w:cs="Tahoma"/>
          <w:color w:val="595959" w:themeColor="text1" w:themeTint="A6"/>
          <w:sz w:val="20"/>
          <w:szCs w:val="20"/>
        </w:rPr>
      </w:pPr>
    </w:p>
    <w:p w:rsidR="007B5523" w:rsidRPr="00E81BFE" w:rsidRDefault="007B5523" w:rsidP="007B5523">
      <w:pPr>
        <w:widowControl w:val="0"/>
        <w:adjustRightInd w:val="0"/>
        <w:ind w:left="426" w:hanging="426"/>
        <w:jc w:val="both"/>
        <w:textAlignment w:val="baseline"/>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r w:rsidRPr="00E81BFE">
        <w:rPr>
          <w:rFonts w:ascii="Tahoma" w:hAnsi="Tahoma" w:cs="Tahoma"/>
          <w:color w:val="595959" w:themeColor="text1" w:themeTint="A6"/>
          <w:sz w:val="20"/>
          <w:szCs w:val="20"/>
        </w:rPr>
        <w:tab/>
      </w:r>
      <w:r w:rsidRPr="00E81BFE">
        <w:rPr>
          <w:rFonts w:ascii="Tahoma" w:hAnsi="Tahoma" w:cs="Tahoma"/>
          <w:color w:val="595959" w:themeColor="text1" w:themeTint="A6"/>
          <w:sz w:val="20"/>
          <w:szCs w:val="20"/>
          <w:u w:val="single"/>
        </w:rPr>
        <w:t>OŚWIADCZAM, ŻE NALEŻYMY DO TEJ SAMEJ GRUPY KAPITAŁOWEJ</w:t>
      </w:r>
      <w:r w:rsidRPr="00E81BFE">
        <w:rPr>
          <w:rFonts w:ascii="Tahoma" w:hAnsi="Tahoma" w:cs="Tahoma"/>
          <w:color w:val="595959" w:themeColor="text1" w:themeTint="A6"/>
          <w:sz w:val="20"/>
          <w:szCs w:val="20"/>
        </w:rPr>
        <w:t xml:space="preserve"> w rozumieniu ustawy z dnia 16.02.2007 r. o Ochronie Konkurencji i Konsumentów (Dz. U. nr 50 poz. 331 z późn. zm.), o której mowa w art. 24 ust. 1 pkt 23 Ustawy Pzp, </w:t>
      </w:r>
      <w:r w:rsidRPr="00E81BFE">
        <w:rPr>
          <w:rFonts w:ascii="Tahoma" w:hAnsi="Tahoma" w:cs="Tahoma"/>
          <w:color w:val="595959" w:themeColor="text1" w:themeTint="A6"/>
          <w:sz w:val="20"/>
          <w:szCs w:val="20"/>
          <w:u w:val="single"/>
        </w:rPr>
        <w:t>Z WYKONAWCAMI, KTÓRZY ZŁOŻYLI ODRĘBNE OFERTY W/W POSTĘPOWANIU</w:t>
      </w:r>
      <w:r w:rsidRPr="00E81BFE">
        <w:rPr>
          <w:rFonts w:ascii="Tahoma" w:hAnsi="Tahoma" w:cs="Tahoma"/>
          <w:color w:val="595959" w:themeColor="text1" w:themeTint="A6"/>
          <w:sz w:val="20"/>
          <w:szCs w:val="20"/>
        </w:rPr>
        <w:t xml:space="preserve"> tj:</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7B5523" w:rsidRPr="00E81BFE" w:rsidTr="007B5523">
        <w:tc>
          <w:tcPr>
            <w:tcW w:w="10172" w:type="dxa"/>
            <w:vAlign w:val="center"/>
          </w:tcPr>
          <w:p w:rsidR="007B5523" w:rsidRPr="00E81BFE" w:rsidRDefault="007B5523" w:rsidP="007B5523">
            <w:pPr>
              <w:widowControl w:val="0"/>
              <w:adjustRightInd w:val="0"/>
              <w:jc w:val="center"/>
              <w:textAlignment w:val="baseline"/>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NAZWA WYKONAWCY</w:t>
            </w:r>
          </w:p>
        </w:tc>
      </w:tr>
      <w:tr w:rsidR="007B5523" w:rsidRPr="00E81BFE" w:rsidTr="007B5523">
        <w:tc>
          <w:tcPr>
            <w:tcW w:w="10172" w:type="dxa"/>
            <w:vAlign w:val="center"/>
          </w:tcPr>
          <w:p w:rsidR="007B5523" w:rsidRPr="00E81BFE" w:rsidRDefault="007B5523" w:rsidP="007B5523">
            <w:pPr>
              <w:widowControl w:val="0"/>
              <w:adjustRightInd w:val="0"/>
              <w:jc w:val="center"/>
              <w:textAlignment w:val="baseline"/>
              <w:rPr>
                <w:rFonts w:ascii="Tahoma" w:hAnsi="Tahoma" w:cs="Tahoma"/>
                <w:color w:val="595959" w:themeColor="text1" w:themeTint="A6"/>
                <w:sz w:val="20"/>
                <w:szCs w:val="20"/>
              </w:rPr>
            </w:pPr>
          </w:p>
        </w:tc>
      </w:tr>
      <w:tr w:rsidR="007B5523" w:rsidRPr="00E81BFE" w:rsidTr="007B5523">
        <w:tc>
          <w:tcPr>
            <w:tcW w:w="10172" w:type="dxa"/>
            <w:vAlign w:val="center"/>
          </w:tcPr>
          <w:p w:rsidR="007B5523" w:rsidRPr="00E81BFE" w:rsidRDefault="007B5523" w:rsidP="007B5523">
            <w:pPr>
              <w:widowControl w:val="0"/>
              <w:adjustRightInd w:val="0"/>
              <w:jc w:val="center"/>
              <w:textAlignment w:val="baseline"/>
              <w:rPr>
                <w:rFonts w:ascii="Tahoma" w:hAnsi="Tahoma" w:cs="Tahoma"/>
                <w:color w:val="595959" w:themeColor="text1" w:themeTint="A6"/>
                <w:sz w:val="20"/>
                <w:szCs w:val="20"/>
              </w:rPr>
            </w:pPr>
          </w:p>
        </w:tc>
      </w:tr>
      <w:tr w:rsidR="007B5523" w:rsidRPr="00E81BFE" w:rsidTr="007B5523">
        <w:tc>
          <w:tcPr>
            <w:tcW w:w="10172" w:type="dxa"/>
            <w:vAlign w:val="center"/>
          </w:tcPr>
          <w:p w:rsidR="007B5523" w:rsidRPr="00E81BFE" w:rsidRDefault="007B5523" w:rsidP="007B5523">
            <w:pPr>
              <w:widowControl w:val="0"/>
              <w:adjustRightInd w:val="0"/>
              <w:jc w:val="center"/>
              <w:textAlignment w:val="baseline"/>
              <w:rPr>
                <w:rFonts w:ascii="Tahoma" w:hAnsi="Tahoma" w:cs="Tahoma"/>
                <w:color w:val="595959" w:themeColor="text1" w:themeTint="A6"/>
                <w:sz w:val="20"/>
                <w:szCs w:val="20"/>
              </w:rPr>
            </w:pPr>
          </w:p>
        </w:tc>
      </w:tr>
    </w:tbl>
    <w:p w:rsidR="007B5523" w:rsidRPr="00E81BFE" w:rsidRDefault="007B5523" w:rsidP="00506465">
      <w:pPr>
        <w:widowControl w:val="0"/>
        <w:numPr>
          <w:ilvl w:val="0"/>
          <w:numId w:val="10"/>
        </w:numPr>
        <w:suppressAutoHyphens w:val="0"/>
        <w:adjustRightInd w:val="0"/>
        <w:spacing w:after="0"/>
        <w:ind w:left="425" w:hanging="425"/>
        <w:jc w:val="both"/>
        <w:textAlignment w:val="baseline"/>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 załączaniu przestawiam dowody że powiązania z w/w Wykonawcą nie prowadzą do zakłócenia konkurencji w Postępowaniu o udzielenie Zamówienia.</w:t>
      </w:r>
    </w:p>
    <w:p w:rsidR="007B5523" w:rsidRPr="00E81BFE" w:rsidRDefault="007B5523" w:rsidP="007B5523">
      <w:pPr>
        <w:jc w:val="both"/>
        <w:rPr>
          <w:rFonts w:ascii="Tahoma" w:hAnsi="Tahoma" w:cs="Tahoma"/>
          <w:i/>
          <w:iCs/>
          <w:color w:val="595959" w:themeColor="text1" w:themeTint="A6"/>
          <w:sz w:val="20"/>
          <w:szCs w:val="20"/>
          <w:u w:val="single"/>
        </w:rPr>
      </w:pPr>
      <w:r w:rsidRPr="00E81BFE">
        <w:rPr>
          <w:rFonts w:ascii="Tahoma" w:hAnsi="Tahoma" w:cs="Tahoma"/>
          <w:color w:val="595959" w:themeColor="text1" w:themeTint="A6"/>
          <w:sz w:val="20"/>
          <w:szCs w:val="20"/>
          <w:u w:val="single"/>
        </w:rPr>
        <w:t>OŚWIADCZENIE DOTYCZĄCE PODANYCH INFORMACJI:</w:t>
      </w:r>
    </w:p>
    <w:p w:rsidR="007B5523" w:rsidRPr="00E81BFE" w:rsidRDefault="007B5523" w:rsidP="007B5523">
      <w:pPr>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5120"/>
      </w:tblGrid>
      <w:tr w:rsidR="007B5523" w:rsidRPr="00E81BFE" w:rsidTr="007B5523">
        <w:tc>
          <w:tcPr>
            <w:tcW w:w="5353" w:type="dxa"/>
          </w:tcPr>
          <w:p w:rsidR="007B5523" w:rsidRPr="00E81BFE" w:rsidRDefault="007B5523" w:rsidP="007B5523">
            <w:pPr>
              <w:jc w:val="both"/>
              <w:rPr>
                <w:rFonts w:ascii="Tahoma" w:hAnsi="Tahoma" w:cs="Tahoma"/>
                <w:color w:val="595959" w:themeColor="text1" w:themeTint="A6"/>
                <w:sz w:val="20"/>
                <w:szCs w:val="20"/>
              </w:rPr>
            </w:pP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Data, miejscowość, opcjonalnie pieczęć Wykonawcy</w:t>
            </w:r>
          </w:p>
          <w:p w:rsidR="007B5523" w:rsidRPr="00E81BFE" w:rsidRDefault="007B5523" w:rsidP="007B5523">
            <w:pPr>
              <w:jc w:val="both"/>
              <w:rPr>
                <w:rFonts w:ascii="Tahoma" w:hAnsi="Tahoma" w:cs="Tahoma"/>
                <w:color w:val="595959" w:themeColor="text1" w:themeTint="A6"/>
                <w:sz w:val="20"/>
                <w:szCs w:val="20"/>
              </w:rPr>
            </w:pPr>
          </w:p>
        </w:tc>
        <w:tc>
          <w:tcPr>
            <w:tcW w:w="5245" w:type="dxa"/>
          </w:tcPr>
          <w:p w:rsidR="007B5523" w:rsidRPr="00E81BFE" w:rsidRDefault="007B5523" w:rsidP="007B5523">
            <w:pPr>
              <w:jc w:val="both"/>
              <w:rPr>
                <w:rFonts w:ascii="Tahoma" w:hAnsi="Tahoma" w:cs="Tahoma"/>
                <w:color w:val="595959" w:themeColor="text1" w:themeTint="A6"/>
                <w:sz w:val="20"/>
                <w:szCs w:val="20"/>
              </w:rPr>
            </w:pP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w:t>
            </w:r>
          </w:p>
          <w:p w:rsidR="007B5523" w:rsidRPr="00E81BFE" w:rsidRDefault="007B5523" w:rsidP="007B5523">
            <w:pPr>
              <w:jc w:val="center"/>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Podpis(-) osoby (osób) upoważnionej (-ych) do reprezentowania Wykonawcy lub Pełnomocnika Wykonawców wspólnie ubiegających się o Zamówienie o ile z treści pełnomocnictwa wynika upoważnienie do złożenia stosowanego oświadczenia)</w:t>
            </w:r>
          </w:p>
        </w:tc>
      </w:tr>
    </w:tbl>
    <w:p w:rsidR="007B5523" w:rsidRPr="00E81BFE" w:rsidRDefault="007B5523" w:rsidP="00506465">
      <w:pPr>
        <w:numPr>
          <w:ilvl w:val="0"/>
          <w:numId w:val="9"/>
        </w:numPr>
        <w:tabs>
          <w:tab w:val="left" w:pos="284"/>
        </w:tabs>
        <w:suppressAutoHyphens w:val="0"/>
        <w:spacing w:after="0"/>
        <w:ind w:left="284" w:hanging="284"/>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Należy zaznaczyć właściwą opcję. </w:t>
      </w:r>
    </w:p>
    <w:p w:rsidR="007B5523" w:rsidRPr="00E81BFE" w:rsidRDefault="007B5523" w:rsidP="00506465">
      <w:pPr>
        <w:numPr>
          <w:ilvl w:val="0"/>
          <w:numId w:val="11"/>
        </w:numPr>
        <w:tabs>
          <w:tab w:val="left" w:pos="284"/>
        </w:tabs>
        <w:suppressAutoHyphens w:val="0"/>
        <w:spacing w:after="0"/>
        <w:ind w:left="284" w:hanging="284"/>
        <w:jc w:val="both"/>
        <w:rPr>
          <w:rFonts w:ascii="Tahoma" w:hAnsi="Tahoma" w:cs="Tahoma"/>
          <w:color w:val="595959" w:themeColor="text1" w:themeTint="A6"/>
          <w:sz w:val="20"/>
          <w:szCs w:val="20"/>
        </w:rPr>
      </w:pPr>
      <w:r w:rsidRPr="00E81BFE">
        <w:rPr>
          <w:rFonts w:ascii="Tahoma" w:hAnsi="Tahoma" w:cs="Tahoma"/>
          <w:color w:val="595959" w:themeColor="text1" w:themeTint="A6"/>
          <w:sz w:val="20"/>
          <w:szCs w:val="20"/>
        </w:rPr>
        <w:t xml:space="preserve">Wraz ze złożeniem oświadczenia Wykonawca może przedstawić dowody, że powiązania z innym Wykonawcą nie prowadzą do zakłócenia konkurencji w postępowaniu o udzielenie Zamówienia </w:t>
      </w:r>
    </w:p>
    <w:p w:rsidR="007B5523" w:rsidRPr="00E81BFE" w:rsidRDefault="007B5523" w:rsidP="007B5523">
      <w:pPr>
        <w:tabs>
          <w:tab w:val="left" w:pos="4050"/>
        </w:tabs>
        <w:rPr>
          <w:rFonts w:ascii="Tahoma" w:hAnsi="Tahoma" w:cs="Tahoma"/>
          <w:i/>
          <w:iCs/>
          <w:color w:val="595959" w:themeColor="text1" w:themeTint="A6"/>
          <w:sz w:val="20"/>
          <w:szCs w:val="20"/>
        </w:rPr>
      </w:pPr>
    </w:p>
    <w:p w:rsidR="007B5523" w:rsidRDefault="007B5523" w:rsidP="007B5523">
      <w:pPr>
        <w:jc w:val="both"/>
        <w:rPr>
          <w:rFonts w:ascii="Tahoma" w:hAnsi="Tahoma" w:cs="Tahoma"/>
          <w:color w:val="595959" w:themeColor="text1" w:themeTint="A6"/>
          <w:sz w:val="20"/>
          <w:szCs w:val="20"/>
        </w:rPr>
      </w:pPr>
      <w:r w:rsidRPr="00E81BFE">
        <w:rPr>
          <w:rFonts w:ascii="Tahoma" w:hAnsi="Tahoma" w:cs="Tahoma"/>
          <w:i/>
          <w:iCs/>
          <w:color w:val="595959" w:themeColor="text1" w:themeTint="A6"/>
          <w:sz w:val="20"/>
          <w:szCs w:val="20"/>
        </w:rPr>
        <w:t>Uwaga: Zamawiający zaleca zaparafowanie lub podpisanie każdej strony niniejszego oświadczenia</w:t>
      </w:r>
      <w:r w:rsidRPr="00E81BFE">
        <w:rPr>
          <w:rFonts w:ascii="Tahoma" w:hAnsi="Tahoma" w:cs="Tahoma"/>
          <w:color w:val="595959" w:themeColor="text1" w:themeTint="A6"/>
          <w:sz w:val="20"/>
          <w:szCs w:val="20"/>
        </w:rPr>
        <w:t xml:space="preserve"> </w:t>
      </w:r>
    </w:p>
    <w:p w:rsidR="0029451D" w:rsidRDefault="0029451D" w:rsidP="007B5523">
      <w:pPr>
        <w:jc w:val="both"/>
        <w:rPr>
          <w:rFonts w:ascii="Tahoma" w:hAnsi="Tahoma" w:cs="Tahoma"/>
          <w:color w:val="595959" w:themeColor="text1" w:themeTint="A6"/>
          <w:sz w:val="20"/>
          <w:szCs w:val="20"/>
        </w:rPr>
      </w:pPr>
      <w:bookmarkStart w:id="0" w:name="_GoBack"/>
      <w:bookmarkEnd w:id="0"/>
    </w:p>
    <w:sectPr w:rsidR="0029451D" w:rsidSect="007B5523">
      <w:headerReference w:type="default" r:id="rId11"/>
      <w:footerReference w:type="default" r:id="rId12"/>
      <w:footnotePr>
        <w:pos w:val="beneathText"/>
      </w:footnotePr>
      <w:pgSz w:w="12240" w:h="15840"/>
      <w:pgMar w:top="1135" w:right="1041" w:bottom="1276" w:left="1417" w:header="56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1D" w:rsidRDefault="0029451D" w:rsidP="007B5523">
      <w:pPr>
        <w:spacing w:after="0" w:line="240" w:lineRule="auto"/>
      </w:pPr>
      <w:r>
        <w:separator/>
      </w:r>
    </w:p>
  </w:endnote>
  <w:endnote w:type="continuationSeparator" w:id="0">
    <w:p w:rsidR="0029451D" w:rsidRDefault="0029451D" w:rsidP="007B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1D" w:rsidRPr="00527185" w:rsidRDefault="0029451D" w:rsidP="007E6390">
    <w:pPr>
      <w:widowControl w:val="0"/>
      <w:autoSpaceDE w:val="0"/>
      <w:autoSpaceDN w:val="0"/>
      <w:adjustRightInd w:val="0"/>
      <w:spacing w:after="0" w:line="288" w:lineRule="auto"/>
      <w:textAlignment w:val="center"/>
      <w:rPr>
        <w:i/>
        <w:iCs/>
      </w:rPr>
    </w:pPr>
    <w:r>
      <w:rPr>
        <w:rFonts w:ascii="Tahoma" w:hAnsi="Tahoma" w:cs="Tahoma"/>
        <w:i/>
        <w:sz w:val="16"/>
        <w:szCs w:val="16"/>
        <w:lang w:eastAsia="pl-PL"/>
      </w:rPr>
      <w:t xml:space="preserve">Numer referencyjny </w:t>
    </w:r>
    <w:r w:rsidRPr="00527185">
      <w:rPr>
        <w:rFonts w:ascii="Tahoma" w:hAnsi="Tahoma" w:cs="Tahoma"/>
        <w:i/>
        <w:sz w:val="16"/>
        <w:szCs w:val="16"/>
        <w:lang w:eastAsia="pl-PL"/>
      </w:rPr>
      <w:t xml:space="preserve">: </w:t>
    </w:r>
    <w:r w:rsidRPr="00527185">
      <w:rPr>
        <w:i/>
        <w:sz w:val="20"/>
        <w:szCs w:val="20"/>
      </w:rPr>
      <w:t>ZP.I.2.224/05/19</w:t>
    </w:r>
  </w:p>
  <w:p w:rsidR="0029451D" w:rsidRDefault="0029451D" w:rsidP="007B5523">
    <w:pPr>
      <w:pStyle w:val="Stopka"/>
    </w:pPr>
    <w:r>
      <w:rPr>
        <w:sz w:val="18"/>
        <w:szCs w:val="18"/>
      </w:rPr>
      <w:tab/>
    </w:r>
    <w:r>
      <w:rPr>
        <w:sz w:val="18"/>
        <w:szCs w:val="18"/>
      </w:rPr>
      <w:tab/>
    </w:r>
    <w:r>
      <w:rPr>
        <w:sz w:val="18"/>
        <w:szCs w:val="18"/>
      </w:rPr>
      <w:tab/>
      <w:t xml:space="preserve">str. </w:t>
    </w:r>
    <w:r>
      <w:rPr>
        <w:sz w:val="18"/>
        <w:szCs w:val="18"/>
      </w:rPr>
      <w:fldChar w:fldCharType="begin"/>
    </w:r>
    <w:r>
      <w:rPr>
        <w:sz w:val="18"/>
        <w:szCs w:val="18"/>
      </w:rPr>
      <w:instrText xml:space="preserve"> PAGE </w:instrText>
    </w:r>
    <w:r>
      <w:rPr>
        <w:sz w:val="18"/>
        <w:szCs w:val="18"/>
      </w:rPr>
      <w:fldChar w:fldCharType="separate"/>
    </w:r>
    <w:r w:rsidR="005D5DAC">
      <w:rPr>
        <w:noProof/>
        <w:sz w:val="18"/>
        <w:szCs w:val="18"/>
      </w:rPr>
      <w:t>40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1D" w:rsidRDefault="0029451D" w:rsidP="007B5523">
      <w:pPr>
        <w:spacing w:after="0" w:line="240" w:lineRule="auto"/>
      </w:pPr>
      <w:r>
        <w:separator/>
      </w:r>
    </w:p>
  </w:footnote>
  <w:footnote w:type="continuationSeparator" w:id="0">
    <w:p w:rsidR="0029451D" w:rsidRDefault="0029451D" w:rsidP="007B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1D" w:rsidRPr="002052BA" w:rsidRDefault="0029451D" w:rsidP="007B5523">
    <w:pPr>
      <w:pStyle w:val="Default"/>
      <w:spacing w:line="276" w:lineRule="auto"/>
      <w:jc w:val="center"/>
      <w:rPr>
        <w:i/>
        <w:iCs/>
        <w:color w:val="595959" w:themeColor="text1" w:themeTint="A6"/>
        <w:sz w:val="18"/>
        <w:szCs w:val="18"/>
      </w:rPr>
    </w:pPr>
    <w:r w:rsidRPr="002052BA">
      <w:rPr>
        <w:i/>
        <w:iCs/>
        <w:color w:val="595959" w:themeColor="text1" w:themeTint="A6"/>
        <w:sz w:val="18"/>
        <w:szCs w:val="18"/>
      </w:rPr>
      <w:t xml:space="preserve">Modernizacja oczyszczalni ścieków wraz z systemem dekontaminacji powietrza </w:t>
    </w:r>
    <w:r w:rsidRPr="002052BA">
      <w:rPr>
        <w:i/>
        <w:iCs/>
        <w:color w:val="595959" w:themeColor="text1" w:themeTint="A6"/>
        <w:sz w:val="18"/>
        <w:szCs w:val="18"/>
      </w:rPr>
      <w:br/>
      <w:t xml:space="preserve">w Małopolskim Szpitalu Chorób Płuc i Rehabilitacji im. Edmunda Wojtyły </w:t>
    </w:r>
  </w:p>
  <w:p w:rsidR="0029451D" w:rsidRPr="006B2D67" w:rsidRDefault="0029451D" w:rsidP="007B5523">
    <w:pPr>
      <w:pStyle w:val="Default"/>
      <w:spacing w:line="276" w:lineRule="auto"/>
      <w:jc w:val="center"/>
      <w:rPr>
        <w:i/>
        <w:color w:val="auto"/>
        <w:sz w:val="18"/>
        <w:szCs w:val="18"/>
      </w:rPr>
    </w:pPr>
    <w:r w:rsidRPr="006B2D67">
      <w:rPr>
        <w:i/>
        <w:iCs/>
        <w:sz w:val="18"/>
        <w:szCs w:val="18"/>
      </w:rPr>
      <w:t>--------------------------------------------------------------------------------------------------------------------------------</w:t>
    </w:r>
    <w:r>
      <w:rPr>
        <w:i/>
        <w:iCs/>
        <w:sz w:val="18"/>
        <w:szCs w:val="18"/>
      </w:rPr>
      <w:t>--------------------</w:t>
    </w:r>
  </w:p>
  <w:p w:rsidR="0029451D" w:rsidRPr="002B543A" w:rsidRDefault="0029451D">
    <w:pPr>
      <w:pStyle w:val="Nagwek"/>
      <w:rPr>
        <w:rStyle w:val="Odwoaniedelikat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4"/>
    <w:multiLevelType w:val="singleLevel"/>
    <w:tmpl w:val="00000004"/>
    <w:name w:val="WW8Num4"/>
    <w:lvl w:ilvl="0">
      <w:start w:val="1"/>
      <w:numFmt w:val="decimal"/>
      <w:lvlText w:val="%1."/>
      <w:lvlJc w:val="left"/>
      <w:pPr>
        <w:tabs>
          <w:tab w:val="num" w:pos="540"/>
        </w:tabs>
        <w:ind w:left="540" w:hanging="360"/>
      </w:pPr>
      <w:rPr>
        <w:rFonts w:hint="default"/>
      </w:rPr>
    </w:lvl>
  </w:abstractNum>
  <w:abstractNum w:abstractNumId="2">
    <w:nsid w:val="00000008"/>
    <w:multiLevelType w:val="singleLevel"/>
    <w:tmpl w:val="98823E90"/>
    <w:lvl w:ilvl="0">
      <w:start w:val="1"/>
      <w:numFmt w:val="decimal"/>
      <w:lvlText w:val="%1)"/>
      <w:lvlJc w:val="left"/>
      <w:pPr>
        <w:ind w:left="780" w:hanging="360"/>
      </w:pPr>
      <w:rPr>
        <w:rFonts w:hint="default"/>
        <w:b w:val="0"/>
        <w:sz w:val="18"/>
        <w:szCs w:val="18"/>
      </w:rPr>
    </w:lvl>
  </w:abstractNum>
  <w:abstractNum w:abstractNumId="3">
    <w:nsid w:val="0000000A"/>
    <w:multiLevelType w:val="singleLevel"/>
    <w:tmpl w:val="F118B13A"/>
    <w:lvl w:ilvl="0">
      <w:start w:val="1"/>
      <w:numFmt w:val="decimal"/>
      <w:lvlText w:val="%1)"/>
      <w:lvlJc w:val="left"/>
      <w:pPr>
        <w:ind w:left="720" w:hanging="360"/>
      </w:pPr>
      <w:rPr>
        <w:rFonts w:hint="default"/>
        <w:b w:val="0"/>
        <w:bCs w:val="0"/>
        <w:sz w:val="20"/>
        <w:szCs w:val="20"/>
      </w:rPr>
    </w:lvl>
  </w:abstractNum>
  <w:abstractNum w:abstractNumId="4">
    <w:nsid w:val="0000000D"/>
    <w:multiLevelType w:val="singleLevel"/>
    <w:tmpl w:val="F41C744E"/>
    <w:lvl w:ilvl="0">
      <w:start w:val="1"/>
      <w:numFmt w:val="decimal"/>
      <w:lvlText w:val="%1)"/>
      <w:lvlJc w:val="left"/>
      <w:pPr>
        <w:ind w:left="720" w:hanging="360"/>
      </w:pPr>
      <w:rPr>
        <w:rFonts w:hint="default"/>
      </w:rPr>
    </w:lvl>
  </w:abstractNum>
  <w:abstractNum w:abstractNumId="5">
    <w:nsid w:val="00000010"/>
    <w:multiLevelType w:val="singleLevel"/>
    <w:tmpl w:val="F41C744E"/>
    <w:lvl w:ilvl="0">
      <w:start w:val="1"/>
      <w:numFmt w:val="decimal"/>
      <w:lvlText w:val="%1)"/>
      <w:lvlJc w:val="left"/>
      <w:pPr>
        <w:ind w:left="720" w:hanging="360"/>
      </w:pPr>
      <w:rPr>
        <w:rFonts w:hint="default"/>
      </w:rPr>
    </w:lvl>
  </w:abstractNum>
  <w:abstractNum w:abstractNumId="6">
    <w:nsid w:val="00000012"/>
    <w:multiLevelType w:val="multilevel"/>
    <w:tmpl w:val="00000012"/>
    <w:name w:val="WW8Num18"/>
    <w:lvl w:ilvl="0">
      <w:start w:val="1"/>
      <w:numFmt w:val="decimal"/>
      <w:lvlText w:val="%1."/>
      <w:lvlJc w:val="left"/>
      <w:pPr>
        <w:tabs>
          <w:tab w:val="num" w:pos="324"/>
        </w:tabs>
        <w:ind w:left="1416" w:hanging="360"/>
      </w:pPr>
      <w:rPr>
        <w:rFonts w:ascii="Courier New" w:hAnsi="Courier New" w:cs="Courier New" w:hint="default"/>
      </w:rPr>
    </w:lvl>
    <w:lvl w:ilvl="1">
      <w:start w:val="5"/>
      <w:numFmt w:val="decimal"/>
      <w:lvlText w:val="%1.%2."/>
      <w:lvlJc w:val="left"/>
      <w:pPr>
        <w:tabs>
          <w:tab w:val="num" w:pos="324"/>
        </w:tabs>
        <w:ind w:left="1776" w:hanging="720"/>
      </w:pPr>
      <w:rPr>
        <w:rFonts w:cs="Calibri"/>
        <w:b/>
        <w:bCs/>
        <w:sz w:val="28"/>
        <w:szCs w:val="28"/>
      </w:rPr>
    </w:lvl>
    <w:lvl w:ilvl="2">
      <w:start w:val="1"/>
      <w:numFmt w:val="decimal"/>
      <w:lvlText w:val="%1.%2.%3."/>
      <w:lvlJc w:val="left"/>
      <w:pPr>
        <w:tabs>
          <w:tab w:val="num" w:pos="1776"/>
        </w:tabs>
        <w:ind w:left="1776" w:hanging="720"/>
      </w:pPr>
      <w:rPr>
        <w:rFonts w:cs="Calibri"/>
        <w:b/>
        <w:bCs/>
        <w:sz w:val="28"/>
        <w:szCs w:val="28"/>
      </w:rPr>
    </w:lvl>
    <w:lvl w:ilvl="3">
      <w:start w:val="1"/>
      <w:numFmt w:val="decimal"/>
      <w:lvlText w:val="%1.%2.%3.%4."/>
      <w:lvlJc w:val="left"/>
      <w:pPr>
        <w:tabs>
          <w:tab w:val="num" w:pos="2136"/>
        </w:tabs>
        <w:ind w:left="2136" w:hanging="1080"/>
      </w:pPr>
      <w:rPr>
        <w:rFonts w:cs="Calibri"/>
        <w:b/>
        <w:bCs/>
        <w:sz w:val="28"/>
        <w:szCs w:val="28"/>
      </w:rPr>
    </w:lvl>
    <w:lvl w:ilvl="4">
      <w:start w:val="1"/>
      <w:numFmt w:val="decimal"/>
      <w:lvlText w:val="%1.%2.%3.%4.%5."/>
      <w:lvlJc w:val="left"/>
      <w:pPr>
        <w:tabs>
          <w:tab w:val="num" w:pos="2136"/>
        </w:tabs>
        <w:ind w:left="2136" w:hanging="1080"/>
      </w:pPr>
      <w:rPr>
        <w:rFonts w:cs="Calibri"/>
        <w:b/>
        <w:bCs/>
        <w:sz w:val="28"/>
        <w:szCs w:val="28"/>
      </w:rPr>
    </w:lvl>
    <w:lvl w:ilvl="5">
      <w:start w:val="1"/>
      <w:numFmt w:val="decimal"/>
      <w:lvlText w:val="%1.%2.%3.%4.%5.%6."/>
      <w:lvlJc w:val="left"/>
      <w:pPr>
        <w:tabs>
          <w:tab w:val="num" w:pos="2496"/>
        </w:tabs>
        <w:ind w:left="2496" w:hanging="1440"/>
      </w:pPr>
      <w:rPr>
        <w:rFonts w:cs="Calibri"/>
        <w:b/>
        <w:bCs/>
        <w:sz w:val="28"/>
        <w:szCs w:val="28"/>
      </w:rPr>
    </w:lvl>
    <w:lvl w:ilvl="6">
      <w:start w:val="1"/>
      <w:numFmt w:val="decimal"/>
      <w:lvlText w:val="%1.%2.%3.%4.%5.%6.%7."/>
      <w:lvlJc w:val="left"/>
      <w:pPr>
        <w:tabs>
          <w:tab w:val="num" w:pos="2496"/>
        </w:tabs>
        <w:ind w:left="2496" w:hanging="1440"/>
      </w:pPr>
      <w:rPr>
        <w:rFonts w:cs="Calibri"/>
        <w:b/>
        <w:bCs/>
        <w:sz w:val="28"/>
        <w:szCs w:val="28"/>
      </w:rPr>
    </w:lvl>
    <w:lvl w:ilvl="7">
      <w:start w:val="1"/>
      <w:numFmt w:val="decimal"/>
      <w:lvlText w:val="%1.%2.%3.%4.%5.%6.%7.%8."/>
      <w:lvlJc w:val="left"/>
      <w:pPr>
        <w:tabs>
          <w:tab w:val="num" w:pos="2856"/>
        </w:tabs>
        <w:ind w:left="2856" w:hanging="1800"/>
      </w:pPr>
      <w:rPr>
        <w:rFonts w:cs="Calibri"/>
        <w:b/>
        <w:bCs/>
        <w:sz w:val="28"/>
        <w:szCs w:val="28"/>
      </w:rPr>
    </w:lvl>
    <w:lvl w:ilvl="8">
      <w:start w:val="1"/>
      <w:numFmt w:val="decimal"/>
      <w:lvlText w:val="%1.%2.%3.%4.%5.%6.%7.%8.%9."/>
      <w:lvlJc w:val="left"/>
      <w:pPr>
        <w:tabs>
          <w:tab w:val="num" w:pos="2856"/>
        </w:tabs>
        <w:ind w:left="2856" w:hanging="1800"/>
      </w:pPr>
      <w:rPr>
        <w:rFonts w:cs="Calibri"/>
        <w:b/>
        <w:bCs/>
        <w:sz w:val="28"/>
        <w:szCs w:val="28"/>
      </w:rPr>
    </w:lvl>
  </w:abstractNum>
  <w:abstractNum w:abstractNumId="7">
    <w:nsid w:val="00000016"/>
    <w:multiLevelType w:val="multilevel"/>
    <w:tmpl w:val="260876E6"/>
    <w:name w:val="WW8Num22"/>
    <w:lvl w:ilvl="0">
      <w:start w:val="1"/>
      <w:numFmt w:val="decimal"/>
      <w:lvlText w:val="%1)"/>
      <w:lvlJc w:val="left"/>
      <w:pPr>
        <w:tabs>
          <w:tab w:val="num" w:pos="720"/>
        </w:tabs>
        <w:ind w:left="720" w:hanging="360"/>
      </w:pPr>
      <w:rPr>
        <w:rFonts w:hint="default"/>
        <w:b/>
        <w:bCs/>
        <w:sz w:val="20"/>
        <w:szCs w:val="20"/>
      </w:rPr>
    </w:lvl>
    <w:lvl w:ilvl="1">
      <w:start w:val="1"/>
      <w:numFmt w:val="bullet"/>
      <w:lvlText w:val=""/>
      <w:lvlJc w:val="left"/>
      <w:pPr>
        <w:tabs>
          <w:tab w:val="num" w:pos="1080"/>
        </w:tabs>
        <w:ind w:left="1080" w:hanging="360"/>
      </w:pPr>
      <w:rPr>
        <w:rFonts w:ascii="Wingdings" w:hAnsi="Wingdings" w:cs="Calibri" w:hint="default"/>
        <w:b/>
        <w:bCs/>
        <w:sz w:val="24"/>
        <w:szCs w:val="24"/>
      </w:rPr>
    </w:lvl>
    <w:lvl w:ilvl="2">
      <w:start w:val="1"/>
      <w:numFmt w:val="bullet"/>
      <w:lvlText w:val=""/>
      <w:lvlJc w:val="left"/>
      <w:pPr>
        <w:tabs>
          <w:tab w:val="num" w:pos="1440"/>
        </w:tabs>
        <w:ind w:left="1440" w:hanging="360"/>
      </w:pPr>
      <w:rPr>
        <w:rFonts w:ascii="Wingdings" w:hAnsi="Wingdings" w:cs="Calibri" w:hint="default"/>
        <w:b/>
        <w:bCs/>
        <w:sz w:val="24"/>
        <w:szCs w:val="24"/>
      </w:rPr>
    </w:lvl>
    <w:lvl w:ilvl="3">
      <w:start w:val="1"/>
      <w:numFmt w:val="bullet"/>
      <w:lvlText w:val=""/>
      <w:lvlJc w:val="left"/>
      <w:pPr>
        <w:tabs>
          <w:tab w:val="num" w:pos="1800"/>
        </w:tabs>
        <w:ind w:left="1800" w:hanging="360"/>
      </w:pPr>
      <w:rPr>
        <w:rFonts w:ascii="Wingdings" w:hAnsi="Wingdings" w:cs="Calibri" w:hint="default"/>
        <w:b/>
        <w:bCs/>
        <w:sz w:val="24"/>
        <w:szCs w:val="24"/>
      </w:rPr>
    </w:lvl>
    <w:lvl w:ilvl="4">
      <w:start w:val="1"/>
      <w:numFmt w:val="bullet"/>
      <w:lvlText w:val=""/>
      <w:lvlJc w:val="left"/>
      <w:pPr>
        <w:tabs>
          <w:tab w:val="num" w:pos="2160"/>
        </w:tabs>
        <w:ind w:left="2160" w:hanging="360"/>
      </w:pPr>
      <w:rPr>
        <w:rFonts w:ascii="Wingdings" w:hAnsi="Wingdings" w:cs="Calibri" w:hint="default"/>
        <w:b/>
        <w:bCs/>
        <w:sz w:val="24"/>
        <w:szCs w:val="24"/>
      </w:rPr>
    </w:lvl>
    <w:lvl w:ilvl="5">
      <w:start w:val="1"/>
      <w:numFmt w:val="bullet"/>
      <w:lvlText w:val=""/>
      <w:lvlJc w:val="left"/>
      <w:pPr>
        <w:tabs>
          <w:tab w:val="num" w:pos="2520"/>
        </w:tabs>
        <w:ind w:left="2520" w:hanging="360"/>
      </w:pPr>
      <w:rPr>
        <w:rFonts w:ascii="Wingdings" w:hAnsi="Wingdings" w:cs="Calibri" w:hint="default"/>
        <w:b/>
        <w:bCs/>
        <w:sz w:val="24"/>
        <w:szCs w:val="24"/>
      </w:rPr>
    </w:lvl>
    <w:lvl w:ilvl="6">
      <w:start w:val="1"/>
      <w:numFmt w:val="bullet"/>
      <w:lvlText w:val=""/>
      <w:lvlJc w:val="left"/>
      <w:pPr>
        <w:tabs>
          <w:tab w:val="num" w:pos="2880"/>
        </w:tabs>
        <w:ind w:left="2880" w:hanging="360"/>
      </w:pPr>
      <w:rPr>
        <w:rFonts w:ascii="Wingdings" w:hAnsi="Wingdings" w:cs="Calibri" w:hint="default"/>
        <w:b/>
        <w:bCs/>
        <w:sz w:val="24"/>
        <w:szCs w:val="24"/>
      </w:rPr>
    </w:lvl>
    <w:lvl w:ilvl="7">
      <w:start w:val="1"/>
      <w:numFmt w:val="bullet"/>
      <w:lvlText w:val=""/>
      <w:lvlJc w:val="left"/>
      <w:pPr>
        <w:tabs>
          <w:tab w:val="num" w:pos="3240"/>
        </w:tabs>
        <w:ind w:left="3240" w:hanging="360"/>
      </w:pPr>
      <w:rPr>
        <w:rFonts w:ascii="Wingdings" w:hAnsi="Wingdings" w:cs="Calibri" w:hint="default"/>
        <w:b/>
        <w:bCs/>
        <w:sz w:val="24"/>
        <w:szCs w:val="24"/>
      </w:rPr>
    </w:lvl>
    <w:lvl w:ilvl="8">
      <w:start w:val="1"/>
      <w:numFmt w:val="bullet"/>
      <w:lvlText w:val=""/>
      <w:lvlJc w:val="left"/>
      <w:pPr>
        <w:tabs>
          <w:tab w:val="num" w:pos="3600"/>
        </w:tabs>
        <w:ind w:left="3600" w:hanging="360"/>
      </w:pPr>
      <w:rPr>
        <w:rFonts w:ascii="Wingdings" w:hAnsi="Wingdings" w:cs="Calibri" w:hint="default"/>
        <w:b/>
        <w:bCs/>
        <w:sz w:val="24"/>
        <w:szCs w:val="24"/>
      </w:rPr>
    </w:lvl>
  </w:abstractNum>
  <w:abstractNum w:abstractNumId="8">
    <w:nsid w:val="00000017"/>
    <w:multiLevelType w:val="multilevel"/>
    <w:tmpl w:val="00000017"/>
    <w:name w:val="WW8Num23"/>
    <w:lvl w:ilvl="0">
      <w:start w:val="1"/>
      <w:numFmt w:val="bullet"/>
      <w:lvlText w:val=""/>
      <w:lvlJc w:val="left"/>
      <w:pPr>
        <w:tabs>
          <w:tab w:val="num" w:pos="1069"/>
        </w:tabs>
        <w:ind w:left="1069" w:hanging="360"/>
      </w:pPr>
      <w:rPr>
        <w:rFonts w:ascii="Wingdings" w:hAnsi="Wingdings" w:cs="Calibri"/>
        <w:color w:val="000000"/>
        <w:sz w:val="22"/>
        <w:szCs w:val="22"/>
      </w:rPr>
    </w:lvl>
    <w:lvl w:ilvl="1">
      <w:start w:val="1"/>
      <w:numFmt w:val="bullet"/>
      <w:lvlText w:val=""/>
      <w:lvlJc w:val="left"/>
      <w:pPr>
        <w:tabs>
          <w:tab w:val="num" w:pos="1429"/>
        </w:tabs>
        <w:ind w:left="1429" w:hanging="360"/>
      </w:pPr>
      <w:rPr>
        <w:rFonts w:ascii="Wingdings" w:hAnsi="Wingdings" w:cs="Calibri"/>
        <w:color w:val="000000"/>
        <w:sz w:val="22"/>
        <w:szCs w:val="22"/>
      </w:rPr>
    </w:lvl>
    <w:lvl w:ilvl="2">
      <w:start w:val="1"/>
      <w:numFmt w:val="bullet"/>
      <w:lvlText w:val=""/>
      <w:lvlJc w:val="left"/>
      <w:pPr>
        <w:tabs>
          <w:tab w:val="num" w:pos="1789"/>
        </w:tabs>
        <w:ind w:left="1789" w:hanging="360"/>
      </w:pPr>
      <w:rPr>
        <w:rFonts w:ascii="Wingdings" w:hAnsi="Wingdings" w:cs="Calibri"/>
        <w:color w:val="000000"/>
        <w:sz w:val="22"/>
        <w:szCs w:val="22"/>
      </w:rPr>
    </w:lvl>
    <w:lvl w:ilvl="3">
      <w:start w:val="1"/>
      <w:numFmt w:val="bullet"/>
      <w:lvlText w:val=""/>
      <w:lvlJc w:val="left"/>
      <w:pPr>
        <w:tabs>
          <w:tab w:val="num" w:pos="2149"/>
        </w:tabs>
        <w:ind w:left="2149" w:hanging="360"/>
      </w:pPr>
      <w:rPr>
        <w:rFonts w:ascii="Wingdings" w:hAnsi="Wingdings" w:cs="Calibri"/>
        <w:color w:val="000000"/>
        <w:sz w:val="22"/>
        <w:szCs w:val="22"/>
      </w:rPr>
    </w:lvl>
    <w:lvl w:ilvl="4">
      <w:start w:val="1"/>
      <w:numFmt w:val="bullet"/>
      <w:lvlText w:val=""/>
      <w:lvlJc w:val="left"/>
      <w:pPr>
        <w:tabs>
          <w:tab w:val="num" w:pos="2509"/>
        </w:tabs>
        <w:ind w:left="2509" w:hanging="360"/>
      </w:pPr>
      <w:rPr>
        <w:rFonts w:ascii="Wingdings" w:hAnsi="Wingdings" w:cs="Calibri"/>
        <w:color w:val="000000"/>
        <w:sz w:val="22"/>
        <w:szCs w:val="22"/>
      </w:rPr>
    </w:lvl>
    <w:lvl w:ilvl="5">
      <w:start w:val="1"/>
      <w:numFmt w:val="bullet"/>
      <w:lvlText w:val=""/>
      <w:lvlJc w:val="left"/>
      <w:pPr>
        <w:tabs>
          <w:tab w:val="num" w:pos="2869"/>
        </w:tabs>
        <w:ind w:left="2869" w:hanging="360"/>
      </w:pPr>
      <w:rPr>
        <w:rFonts w:ascii="Wingdings" w:hAnsi="Wingdings" w:cs="Calibri"/>
        <w:color w:val="000000"/>
        <w:sz w:val="22"/>
        <w:szCs w:val="22"/>
      </w:rPr>
    </w:lvl>
    <w:lvl w:ilvl="6">
      <w:start w:val="1"/>
      <w:numFmt w:val="bullet"/>
      <w:lvlText w:val=""/>
      <w:lvlJc w:val="left"/>
      <w:pPr>
        <w:tabs>
          <w:tab w:val="num" w:pos="3229"/>
        </w:tabs>
        <w:ind w:left="3229" w:hanging="360"/>
      </w:pPr>
      <w:rPr>
        <w:rFonts w:ascii="Wingdings" w:hAnsi="Wingdings" w:cs="Calibri"/>
        <w:color w:val="000000"/>
        <w:sz w:val="22"/>
        <w:szCs w:val="22"/>
      </w:rPr>
    </w:lvl>
    <w:lvl w:ilvl="7">
      <w:start w:val="1"/>
      <w:numFmt w:val="bullet"/>
      <w:lvlText w:val=""/>
      <w:lvlJc w:val="left"/>
      <w:pPr>
        <w:tabs>
          <w:tab w:val="num" w:pos="3589"/>
        </w:tabs>
        <w:ind w:left="3589" w:hanging="360"/>
      </w:pPr>
      <w:rPr>
        <w:rFonts w:ascii="Wingdings" w:hAnsi="Wingdings" w:cs="Calibri"/>
        <w:color w:val="000000"/>
        <w:sz w:val="22"/>
        <w:szCs w:val="22"/>
      </w:rPr>
    </w:lvl>
    <w:lvl w:ilvl="8">
      <w:start w:val="1"/>
      <w:numFmt w:val="bullet"/>
      <w:lvlText w:val=""/>
      <w:lvlJc w:val="left"/>
      <w:pPr>
        <w:tabs>
          <w:tab w:val="num" w:pos="3949"/>
        </w:tabs>
        <w:ind w:left="3949" w:hanging="360"/>
      </w:pPr>
      <w:rPr>
        <w:rFonts w:ascii="Wingdings" w:hAnsi="Wingdings" w:cs="Calibri"/>
        <w:color w:val="000000"/>
        <w:sz w:val="22"/>
        <w:szCs w:val="22"/>
      </w:rPr>
    </w:lvl>
  </w:abstractNum>
  <w:abstractNum w:abstractNumId="9">
    <w:nsid w:val="0000002F"/>
    <w:multiLevelType w:val="multilevel"/>
    <w:tmpl w:val="E2987D48"/>
    <w:name w:val="WW8Num61"/>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10">
    <w:nsid w:val="007A0863"/>
    <w:multiLevelType w:val="hybridMultilevel"/>
    <w:tmpl w:val="E786B9F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B16FD4"/>
    <w:multiLevelType w:val="hybridMultilevel"/>
    <w:tmpl w:val="DEAA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65A13"/>
    <w:multiLevelType w:val="hybridMultilevel"/>
    <w:tmpl w:val="8FCAA9EE"/>
    <w:lvl w:ilvl="0" w:tplc="36FA981A">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080309DC"/>
    <w:multiLevelType w:val="hybridMultilevel"/>
    <w:tmpl w:val="EB6627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4">
    <w:nsid w:val="08387A06"/>
    <w:multiLevelType w:val="hybridMultilevel"/>
    <w:tmpl w:val="09E4ADF0"/>
    <w:lvl w:ilvl="0" w:tplc="F41C74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8A6E6D"/>
    <w:multiLevelType w:val="hybridMultilevel"/>
    <w:tmpl w:val="27506A2C"/>
    <w:lvl w:ilvl="0" w:tplc="BA9C913C">
      <w:start w:val="1"/>
      <w:numFmt w:val="decimal"/>
      <w:lvlText w:val="%1)"/>
      <w:lvlJc w:val="left"/>
      <w:pPr>
        <w:ind w:left="1063" w:hanging="360"/>
      </w:pPr>
      <w:rPr>
        <w:rFonts w:hint="default"/>
        <w:i w:val="0"/>
        <w:color w:val="auto"/>
        <w:sz w:val="18"/>
        <w:szCs w:val="18"/>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6">
    <w:nsid w:val="0CBF3C49"/>
    <w:multiLevelType w:val="hybridMultilevel"/>
    <w:tmpl w:val="13E0E27E"/>
    <w:lvl w:ilvl="0" w:tplc="0415000B">
      <w:start w:val="1"/>
      <w:numFmt w:val="bullet"/>
      <w:lvlText w:val=""/>
      <w:lvlJc w:val="left"/>
      <w:pPr>
        <w:ind w:left="1425" w:hanging="360"/>
      </w:pPr>
      <w:rPr>
        <w:rFonts w:ascii="Wingdings" w:hAnsi="Wingding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nsid w:val="0E603660"/>
    <w:multiLevelType w:val="hybridMultilevel"/>
    <w:tmpl w:val="56289048"/>
    <w:lvl w:ilvl="0" w:tplc="2FE4A6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E9D5064"/>
    <w:multiLevelType w:val="hybridMultilevel"/>
    <w:tmpl w:val="284EA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DF214F"/>
    <w:multiLevelType w:val="hybridMultilevel"/>
    <w:tmpl w:val="D8D062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0F2355F3"/>
    <w:multiLevelType w:val="hybridMultilevel"/>
    <w:tmpl w:val="12AA53B0"/>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8211D4"/>
    <w:multiLevelType w:val="hybridMultilevel"/>
    <w:tmpl w:val="60F04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FD5026A"/>
    <w:multiLevelType w:val="hybridMultilevel"/>
    <w:tmpl w:val="0F7C4792"/>
    <w:lvl w:ilvl="0" w:tplc="DB5E5B4C">
      <w:start w:val="1"/>
      <w:numFmt w:val="lowerLetter"/>
      <w:lvlText w:val="%1)"/>
      <w:lvlJc w:val="left"/>
      <w:pPr>
        <w:ind w:left="644" w:hanging="360"/>
      </w:pPr>
      <w:rPr>
        <w:rFonts w:ascii="Arial" w:hAnsi="Arial" w:cs="Times New Roman" w:hint="default"/>
        <w:b w:val="0"/>
        <w:i w:val="0"/>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0C51BAA"/>
    <w:multiLevelType w:val="hybridMultilevel"/>
    <w:tmpl w:val="D9CCDF3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13BC4E05"/>
    <w:multiLevelType w:val="hybridMultilevel"/>
    <w:tmpl w:val="8A5EAEE4"/>
    <w:lvl w:ilvl="0" w:tplc="684A6F24">
      <w:start w:val="1"/>
      <w:numFmt w:val="decimal"/>
      <w:lvlText w:val="%1)"/>
      <w:lvlJc w:val="left"/>
      <w:pPr>
        <w:ind w:left="1500" w:hanging="360"/>
      </w:pPr>
      <w:rPr>
        <w:b w:val="0"/>
      </w:rPr>
    </w:lvl>
    <w:lvl w:ilvl="1" w:tplc="0B4264B2">
      <w:start w:val="1"/>
      <w:numFmt w:val="lowerLetter"/>
      <w:lvlText w:val="%2)"/>
      <w:lvlJc w:val="left"/>
      <w:pPr>
        <w:ind w:left="2220" w:hanging="360"/>
      </w:pPr>
      <w:rPr>
        <w:rFonts w:hint="default"/>
      </w:r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5">
    <w:nsid w:val="13F857AC"/>
    <w:multiLevelType w:val="hybridMultilevel"/>
    <w:tmpl w:val="F5D467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51C7FCC"/>
    <w:multiLevelType w:val="hybridMultilevel"/>
    <w:tmpl w:val="30663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A02771"/>
    <w:multiLevelType w:val="hybridMultilevel"/>
    <w:tmpl w:val="C5583C3E"/>
    <w:lvl w:ilvl="0" w:tplc="DB5E5B4C">
      <w:start w:val="1"/>
      <w:numFmt w:val="lowerLetter"/>
      <w:lvlText w:val="%1)"/>
      <w:lvlJc w:val="left"/>
      <w:pPr>
        <w:ind w:left="720" w:hanging="360"/>
      </w:pPr>
      <w:rPr>
        <w:rFonts w:ascii="Arial" w:hAnsi="Arial" w:cs="Times New Roman" w:hint="default"/>
        <w:b w:val="0"/>
        <w:i w:val="0"/>
        <w:sz w:val="20"/>
      </w:rPr>
    </w:lvl>
    <w:lvl w:ilvl="1" w:tplc="9A58AB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210D56"/>
    <w:multiLevelType w:val="hybridMultilevel"/>
    <w:tmpl w:val="839C5D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BC76A90"/>
    <w:multiLevelType w:val="hybridMultilevel"/>
    <w:tmpl w:val="AAA871A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215789"/>
    <w:multiLevelType w:val="hybridMultilevel"/>
    <w:tmpl w:val="D066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AB1187"/>
    <w:multiLevelType w:val="hybridMultilevel"/>
    <w:tmpl w:val="2294F7C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20A9388C"/>
    <w:multiLevelType w:val="hybridMultilevel"/>
    <w:tmpl w:val="2A460A0C"/>
    <w:lvl w:ilvl="0" w:tplc="577481B0">
      <w:start w:val="1"/>
      <w:numFmt w:val="lowerLetter"/>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3425254"/>
    <w:multiLevelType w:val="hybridMultilevel"/>
    <w:tmpl w:val="00B43BC0"/>
    <w:lvl w:ilvl="0" w:tplc="808E3A2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35F2C9B"/>
    <w:multiLevelType w:val="hybridMultilevel"/>
    <w:tmpl w:val="13A06822"/>
    <w:lvl w:ilvl="0" w:tplc="58982030">
      <w:start w:val="1"/>
      <w:numFmt w:val="decimal"/>
      <w:lvlText w:val="%1)"/>
      <w:lvlJc w:val="left"/>
      <w:pPr>
        <w:ind w:left="2148" w:hanging="72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5">
    <w:nsid w:val="27483207"/>
    <w:multiLevelType w:val="hybridMultilevel"/>
    <w:tmpl w:val="E07A5BCC"/>
    <w:lvl w:ilvl="0" w:tplc="C8B0A3A8">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27621B47"/>
    <w:multiLevelType w:val="hybridMultilevel"/>
    <w:tmpl w:val="42728396"/>
    <w:lvl w:ilvl="0" w:tplc="7C2E62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DA0D9E"/>
    <w:multiLevelType w:val="hybridMultilevel"/>
    <w:tmpl w:val="D6BC7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8FC112E"/>
    <w:multiLevelType w:val="hybridMultilevel"/>
    <w:tmpl w:val="A28C85CE"/>
    <w:lvl w:ilvl="0" w:tplc="68B67B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E1B7A18"/>
    <w:multiLevelType w:val="hybridMultilevel"/>
    <w:tmpl w:val="5C3CE8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nsid w:val="30A86088"/>
    <w:multiLevelType w:val="hybridMultilevel"/>
    <w:tmpl w:val="ABC88A6C"/>
    <w:lvl w:ilvl="0" w:tplc="E496040E">
      <w:start w:val="1"/>
      <w:numFmt w:val="bullet"/>
      <w:lvlText w:val=""/>
      <w:lvlJc w:val="left"/>
      <w:pPr>
        <w:ind w:left="720" w:hanging="360"/>
      </w:pPr>
      <w:rPr>
        <w:rFonts w:ascii="Symbol" w:hAnsi="Symbol" w:cs="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nsid w:val="31897FA1"/>
    <w:multiLevelType w:val="hybridMultilevel"/>
    <w:tmpl w:val="9B48B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2CE46AF"/>
    <w:multiLevelType w:val="hybridMultilevel"/>
    <w:tmpl w:val="BF664314"/>
    <w:lvl w:ilvl="0" w:tplc="2CD07384">
      <w:start w:val="1"/>
      <w:numFmt w:val="lowerLetter"/>
      <w:lvlText w:val="%1)"/>
      <w:lvlJc w:val="left"/>
      <w:pPr>
        <w:ind w:left="144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46D079B"/>
    <w:multiLevelType w:val="hybridMultilevel"/>
    <w:tmpl w:val="C1FED8A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6F261F"/>
    <w:multiLevelType w:val="hybridMultilevel"/>
    <w:tmpl w:val="54BE6A9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nsid w:val="39B63ACA"/>
    <w:multiLevelType w:val="hybridMultilevel"/>
    <w:tmpl w:val="0D245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B9B64BF"/>
    <w:multiLevelType w:val="hybridMultilevel"/>
    <w:tmpl w:val="CC58E3E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F83D6F"/>
    <w:multiLevelType w:val="hybridMultilevel"/>
    <w:tmpl w:val="306AB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19958CD"/>
    <w:multiLevelType w:val="hybridMultilevel"/>
    <w:tmpl w:val="99E431FE"/>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8362E3"/>
    <w:multiLevelType w:val="hybridMultilevel"/>
    <w:tmpl w:val="6018FC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0">
    <w:nsid w:val="43E1565B"/>
    <w:multiLevelType w:val="hybridMultilevel"/>
    <w:tmpl w:val="8AC2B888"/>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42E66D4"/>
    <w:multiLevelType w:val="hybridMultilevel"/>
    <w:tmpl w:val="644A06A2"/>
    <w:lvl w:ilvl="0" w:tplc="F4FE7254">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4F709FC"/>
    <w:multiLevelType w:val="hybridMultilevel"/>
    <w:tmpl w:val="6004F5A4"/>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3">
    <w:nsid w:val="47DB7117"/>
    <w:multiLevelType w:val="multilevel"/>
    <w:tmpl w:val="A18E3F6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4">
    <w:nsid w:val="489F4991"/>
    <w:multiLevelType w:val="hybridMultilevel"/>
    <w:tmpl w:val="9C1C85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49284A5A"/>
    <w:multiLevelType w:val="hybridMultilevel"/>
    <w:tmpl w:val="32728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DCF4867"/>
    <w:multiLevelType w:val="hybridMultilevel"/>
    <w:tmpl w:val="0D608FF0"/>
    <w:lvl w:ilvl="0" w:tplc="D85001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4DE6455C"/>
    <w:multiLevelType w:val="hybridMultilevel"/>
    <w:tmpl w:val="F0964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013386A"/>
    <w:multiLevelType w:val="hybridMultilevel"/>
    <w:tmpl w:val="F7EE1996"/>
    <w:lvl w:ilvl="0" w:tplc="D85001B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9">
    <w:nsid w:val="51766F6A"/>
    <w:multiLevelType w:val="hybridMultilevel"/>
    <w:tmpl w:val="4ACCF344"/>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704898"/>
    <w:multiLevelType w:val="hybridMultilevel"/>
    <w:tmpl w:val="9D16EB9A"/>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71739B"/>
    <w:multiLevelType w:val="hybridMultilevel"/>
    <w:tmpl w:val="2FC02082"/>
    <w:lvl w:ilvl="0" w:tplc="D85001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56D72F44"/>
    <w:multiLevelType w:val="hybridMultilevel"/>
    <w:tmpl w:val="E03ABB34"/>
    <w:lvl w:ilvl="0" w:tplc="6CC8C298">
      <w:start w:val="2"/>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585B6922"/>
    <w:multiLevelType w:val="hybridMultilevel"/>
    <w:tmpl w:val="552A8FE2"/>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8672071"/>
    <w:multiLevelType w:val="hybridMultilevel"/>
    <w:tmpl w:val="78722F1E"/>
    <w:lvl w:ilvl="0" w:tplc="D85001B6">
      <w:start w:val="1"/>
      <w:numFmt w:val="decimal"/>
      <w:lvlText w:val="%1)"/>
      <w:lvlJc w:val="left"/>
      <w:pPr>
        <w:ind w:left="1485" w:hanging="360"/>
      </w:pPr>
      <w:rPr>
        <w:rFonts w:hint="default"/>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65">
    <w:nsid w:val="5A4D02FA"/>
    <w:multiLevelType w:val="hybridMultilevel"/>
    <w:tmpl w:val="A91040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B482198"/>
    <w:multiLevelType w:val="hybridMultilevel"/>
    <w:tmpl w:val="8FD681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C126827"/>
    <w:multiLevelType w:val="hybridMultilevel"/>
    <w:tmpl w:val="B240E9FA"/>
    <w:lvl w:ilvl="0" w:tplc="D85001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5CFD2834"/>
    <w:multiLevelType w:val="hybridMultilevel"/>
    <w:tmpl w:val="CC1276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E9368C9"/>
    <w:multiLevelType w:val="hybridMultilevel"/>
    <w:tmpl w:val="7C3EC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A33272"/>
    <w:multiLevelType w:val="hybridMultilevel"/>
    <w:tmpl w:val="B65A1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606D122A"/>
    <w:multiLevelType w:val="hybridMultilevel"/>
    <w:tmpl w:val="1B9A2D92"/>
    <w:lvl w:ilvl="0" w:tplc="DB5E5B4C">
      <w:start w:val="1"/>
      <w:numFmt w:val="lowerLetter"/>
      <w:lvlText w:val="%1)"/>
      <w:lvlJc w:val="left"/>
      <w:pPr>
        <w:ind w:left="1428" w:hanging="360"/>
      </w:pPr>
      <w:rPr>
        <w:rFonts w:ascii="Arial" w:hAnsi="Arial" w:cs="Times New Roman" w:hint="default"/>
        <w:b w:val="0"/>
        <w:i w:val="0"/>
        <w:sz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626D47D0"/>
    <w:multiLevelType w:val="hybridMultilevel"/>
    <w:tmpl w:val="740A28E6"/>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C67FB2"/>
    <w:multiLevelType w:val="hybridMultilevel"/>
    <w:tmpl w:val="574C55E6"/>
    <w:lvl w:ilvl="0" w:tplc="04150013">
      <w:start w:val="1"/>
      <w:numFmt w:val="upp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47364DC"/>
    <w:multiLevelType w:val="hybridMultilevel"/>
    <w:tmpl w:val="2166A442"/>
    <w:lvl w:ilvl="0" w:tplc="E5EC1720">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51775AF"/>
    <w:multiLevelType w:val="multilevel"/>
    <w:tmpl w:val="98A44FD6"/>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6">
    <w:nsid w:val="661B6906"/>
    <w:multiLevelType w:val="hybridMultilevel"/>
    <w:tmpl w:val="3A46F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73F1A0C"/>
    <w:multiLevelType w:val="hybridMultilevel"/>
    <w:tmpl w:val="022005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76126F"/>
    <w:multiLevelType w:val="hybridMultilevel"/>
    <w:tmpl w:val="A0CE7E5E"/>
    <w:lvl w:ilvl="0" w:tplc="0415000F">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nsid w:val="6A3B348D"/>
    <w:multiLevelType w:val="hybridMultilevel"/>
    <w:tmpl w:val="E5E628DC"/>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A3D6463"/>
    <w:multiLevelType w:val="multilevel"/>
    <w:tmpl w:val="D21E7D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1">
    <w:nsid w:val="6A5059F5"/>
    <w:multiLevelType w:val="hybridMultilevel"/>
    <w:tmpl w:val="9A285EF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nsid w:val="6BCF33DD"/>
    <w:multiLevelType w:val="hybridMultilevel"/>
    <w:tmpl w:val="2292A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BF8477D"/>
    <w:multiLevelType w:val="hybridMultilevel"/>
    <w:tmpl w:val="97E250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C403266"/>
    <w:multiLevelType w:val="hybridMultilevel"/>
    <w:tmpl w:val="7E9EF0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C9567A9"/>
    <w:multiLevelType w:val="hybridMultilevel"/>
    <w:tmpl w:val="133C6682"/>
    <w:lvl w:ilvl="0" w:tplc="FFFFFFFF">
      <w:start w:val="1"/>
      <w:numFmt w:val="lowerLetter"/>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6">
    <w:nsid w:val="6E406E34"/>
    <w:multiLevelType w:val="hybridMultilevel"/>
    <w:tmpl w:val="66B0D09A"/>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7439F7"/>
    <w:multiLevelType w:val="hybridMultilevel"/>
    <w:tmpl w:val="112AE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20B5A87"/>
    <w:multiLevelType w:val="hybridMultilevel"/>
    <w:tmpl w:val="EDA68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446657C"/>
    <w:multiLevelType w:val="hybridMultilevel"/>
    <w:tmpl w:val="06CCF9D0"/>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0">
    <w:nsid w:val="749E2B2F"/>
    <w:multiLevelType w:val="hybridMultilevel"/>
    <w:tmpl w:val="AF5CD68C"/>
    <w:lvl w:ilvl="0" w:tplc="E1ECA85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76121E4"/>
    <w:multiLevelType w:val="hybridMultilevel"/>
    <w:tmpl w:val="A8263C2A"/>
    <w:lvl w:ilvl="0" w:tplc="DB5E5B4C">
      <w:start w:val="1"/>
      <w:numFmt w:val="lowerLetter"/>
      <w:lvlText w:val="%1)"/>
      <w:lvlJc w:val="left"/>
      <w:pPr>
        <w:ind w:left="1428" w:hanging="360"/>
      </w:pPr>
      <w:rPr>
        <w:rFonts w:ascii="Arial" w:hAnsi="Arial" w:cs="Times New Roman" w:hint="default"/>
        <w:b w:val="0"/>
        <w:i w:val="0"/>
        <w:sz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776E783A"/>
    <w:multiLevelType w:val="hybridMultilevel"/>
    <w:tmpl w:val="98207A68"/>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88563E4"/>
    <w:multiLevelType w:val="hybridMultilevel"/>
    <w:tmpl w:val="960CF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8A528BD"/>
    <w:multiLevelType w:val="hybridMultilevel"/>
    <w:tmpl w:val="317E0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8D97E5B"/>
    <w:multiLevelType w:val="hybridMultilevel"/>
    <w:tmpl w:val="83ACFF5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6">
    <w:nsid w:val="7DA9215F"/>
    <w:multiLevelType w:val="hybridMultilevel"/>
    <w:tmpl w:val="5F328B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7"/>
  </w:num>
  <w:num w:numId="3">
    <w:abstractNumId w:val="39"/>
  </w:num>
  <w:num w:numId="4">
    <w:abstractNumId w:val="13"/>
  </w:num>
  <w:num w:numId="5">
    <w:abstractNumId w:val="56"/>
  </w:num>
  <w:num w:numId="6">
    <w:abstractNumId w:val="61"/>
  </w:num>
  <w:num w:numId="7">
    <w:abstractNumId w:val="58"/>
  </w:num>
  <w:num w:numId="8">
    <w:abstractNumId w:val="64"/>
  </w:num>
  <w:num w:numId="9">
    <w:abstractNumId w:val="40"/>
  </w:num>
  <w:num w:numId="10">
    <w:abstractNumId w:val="35"/>
  </w:num>
  <w:num w:numId="11">
    <w:abstractNumId w:val="12"/>
  </w:num>
  <w:num w:numId="12">
    <w:abstractNumId w:val="24"/>
  </w:num>
  <w:num w:numId="13">
    <w:abstractNumId w:val="11"/>
  </w:num>
  <w:num w:numId="14">
    <w:abstractNumId w:val="31"/>
  </w:num>
  <w:num w:numId="15">
    <w:abstractNumId w:val="36"/>
  </w:num>
  <w:num w:numId="16">
    <w:abstractNumId w:val="44"/>
  </w:num>
  <w:num w:numId="17">
    <w:abstractNumId w:val="65"/>
  </w:num>
  <w:num w:numId="18">
    <w:abstractNumId w:val="84"/>
  </w:num>
  <w:num w:numId="19">
    <w:abstractNumId w:val="30"/>
  </w:num>
  <w:num w:numId="20">
    <w:abstractNumId w:val="54"/>
  </w:num>
  <w:num w:numId="21">
    <w:abstractNumId w:val="15"/>
  </w:num>
  <w:num w:numId="22">
    <w:abstractNumId w:val="2"/>
  </w:num>
  <w:num w:numId="23">
    <w:abstractNumId w:val="52"/>
  </w:num>
  <w:num w:numId="24">
    <w:abstractNumId w:val="3"/>
  </w:num>
  <w:num w:numId="25">
    <w:abstractNumId w:val="4"/>
  </w:num>
  <w:num w:numId="26">
    <w:abstractNumId w:val="5"/>
  </w:num>
  <w:num w:numId="27">
    <w:abstractNumId w:val="8"/>
  </w:num>
  <w:num w:numId="28">
    <w:abstractNumId w:val="45"/>
  </w:num>
  <w:num w:numId="29">
    <w:abstractNumId w:val="14"/>
  </w:num>
  <w:num w:numId="30">
    <w:abstractNumId w:val="83"/>
  </w:num>
  <w:num w:numId="31">
    <w:abstractNumId w:val="17"/>
  </w:num>
  <w:num w:numId="32">
    <w:abstractNumId w:val="71"/>
  </w:num>
  <w:num w:numId="33">
    <w:abstractNumId w:val="74"/>
  </w:num>
  <w:num w:numId="34">
    <w:abstractNumId w:val="91"/>
  </w:num>
  <w:num w:numId="35">
    <w:abstractNumId w:val="42"/>
  </w:num>
  <w:num w:numId="36">
    <w:abstractNumId w:val="62"/>
  </w:num>
  <w:num w:numId="37">
    <w:abstractNumId w:val="38"/>
  </w:num>
  <w:num w:numId="38">
    <w:abstractNumId w:val="28"/>
  </w:num>
  <w:num w:numId="39">
    <w:abstractNumId w:val="53"/>
  </w:num>
  <w:num w:numId="40">
    <w:abstractNumId w:val="80"/>
  </w:num>
  <w:num w:numId="41">
    <w:abstractNumId w:val="95"/>
  </w:num>
  <w:num w:numId="42">
    <w:abstractNumId w:val="23"/>
  </w:num>
  <w:num w:numId="43">
    <w:abstractNumId w:val="78"/>
  </w:num>
  <w:num w:numId="44">
    <w:abstractNumId w:val="85"/>
  </w:num>
  <w:num w:numId="45">
    <w:abstractNumId w:val="16"/>
  </w:num>
  <w:num w:numId="46">
    <w:abstractNumId w:val="69"/>
  </w:num>
  <w:num w:numId="47">
    <w:abstractNumId w:val="34"/>
  </w:num>
  <w:num w:numId="48">
    <w:abstractNumId w:val="21"/>
  </w:num>
  <w:num w:numId="49">
    <w:abstractNumId w:val="32"/>
  </w:num>
  <w:num w:numId="50">
    <w:abstractNumId w:val="63"/>
  </w:num>
  <w:num w:numId="51">
    <w:abstractNumId w:val="27"/>
  </w:num>
  <w:num w:numId="52">
    <w:abstractNumId w:val="47"/>
  </w:num>
  <w:num w:numId="53">
    <w:abstractNumId w:val="93"/>
  </w:num>
  <w:num w:numId="54">
    <w:abstractNumId w:val="50"/>
  </w:num>
  <w:num w:numId="55">
    <w:abstractNumId w:val="25"/>
  </w:num>
  <w:num w:numId="56">
    <w:abstractNumId w:val="66"/>
  </w:num>
  <w:num w:numId="57">
    <w:abstractNumId w:val="70"/>
  </w:num>
  <w:num w:numId="58">
    <w:abstractNumId w:val="82"/>
  </w:num>
  <w:num w:numId="59">
    <w:abstractNumId w:val="60"/>
  </w:num>
  <w:num w:numId="60">
    <w:abstractNumId w:val="73"/>
  </w:num>
  <w:num w:numId="61">
    <w:abstractNumId w:val="59"/>
  </w:num>
  <w:num w:numId="62">
    <w:abstractNumId w:val="41"/>
  </w:num>
  <w:num w:numId="63">
    <w:abstractNumId w:val="22"/>
  </w:num>
  <w:num w:numId="64">
    <w:abstractNumId w:val="43"/>
  </w:num>
  <w:num w:numId="65">
    <w:abstractNumId w:val="46"/>
  </w:num>
  <w:num w:numId="66">
    <w:abstractNumId w:val="33"/>
  </w:num>
  <w:num w:numId="67">
    <w:abstractNumId w:val="18"/>
  </w:num>
  <w:num w:numId="68">
    <w:abstractNumId w:val="57"/>
  </w:num>
  <w:num w:numId="69">
    <w:abstractNumId w:val="79"/>
  </w:num>
  <w:num w:numId="70">
    <w:abstractNumId w:val="29"/>
  </w:num>
  <w:num w:numId="71">
    <w:abstractNumId w:val="88"/>
  </w:num>
  <w:num w:numId="72">
    <w:abstractNumId w:val="10"/>
  </w:num>
  <w:num w:numId="73">
    <w:abstractNumId w:val="68"/>
  </w:num>
  <w:num w:numId="74">
    <w:abstractNumId w:val="72"/>
  </w:num>
  <w:num w:numId="75">
    <w:abstractNumId w:val="37"/>
  </w:num>
  <w:num w:numId="76">
    <w:abstractNumId w:val="96"/>
  </w:num>
  <w:num w:numId="77">
    <w:abstractNumId w:val="92"/>
  </w:num>
  <w:num w:numId="78">
    <w:abstractNumId w:val="76"/>
  </w:num>
  <w:num w:numId="79">
    <w:abstractNumId w:val="94"/>
  </w:num>
  <w:num w:numId="80">
    <w:abstractNumId w:val="86"/>
  </w:num>
  <w:num w:numId="81">
    <w:abstractNumId w:val="87"/>
  </w:num>
  <w:num w:numId="82">
    <w:abstractNumId w:val="48"/>
  </w:num>
  <w:num w:numId="83">
    <w:abstractNumId w:val="20"/>
  </w:num>
  <w:num w:numId="84">
    <w:abstractNumId w:val="55"/>
  </w:num>
  <w:num w:numId="85">
    <w:abstractNumId w:val="75"/>
  </w:num>
  <w:num w:numId="86">
    <w:abstractNumId w:val="51"/>
  </w:num>
  <w:num w:numId="87">
    <w:abstractNumId w:val="89"/>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lvlOverride w:ilvl="2"/>
    <w:lvlOverride w:ilvl="3"/>
    <w:lvlOverride w:ilvl="4"/>
    <w:lvlOverride w:ilvl="5"/>
    <w:lvlOverride w:ilvl="6"/>
    <w:lvlOverride w:ilvl="7"/>
    <w:lvlOverride w:ilvl="8"/>
  </w:num>
  <w:num w:numId="91">
    <w:abstractNumId w:val="19"/>
  </w:num>
  <w:num w:numId="92">
    <w:abstractNumId w:val="90"/>
  </w:num>
  <w:num w:numId="93">
    <w:abstractNumId w:val="77"/>
  </w:num>
  <w:num w:numId="94">
    <w:abstractNumId w:val="2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523"/>
    <w:rsid w:val="00001D97"/>
    <w:rsid w:val="0002415E"/>
    <w:rsid w:val="00031408"/>
    <w:rsid w:val="00046BF2"/>
    <w:rsid w:val="00055B20"/>
    <w:rsid w:val="0008654B"/>
    <w:rsid w:val="000921F5"/>
    <w:rsid w:val="000D041F"/>
    <w:rsid w:val="000D1226"/>
    <w:rsid w:val="000D167E"/>
    <w:rsid w:val="000D1FC4"/>
    <w:rsid w:val="000D27B2"/>
    <w:rsid w:val="00100FCD"/>
    <w:rsid w:val="0010220E"/>
    <w:rsid w:val="0010500E"/>
    <w:rsid w:val="001106F1"/>
    <w:rsid w:val="00114F80"/>
    <w:rsid w:val="00116081"/>
    <w:rsid w:val="00125CF7"/>
    <w:rsid w:val="00133343"/>
    <w:rsid w:val="00134456"/>
    <w:rsid w:val="00172998"/>
    <w:rsid w:val="00197FC1"/>
    <w:rsid w:val="001B0447"/>
    <w:rsid w:val="001B29E2"/>
    <w:rsid w:val="001B6CC3"/>
    <w:rsid w:val="001C3014"/>
    <w:rsid w:val="001C486A"/>
    <w:rsid w:val="001D275E"/>
    <w:rsid w:val="001E6430"/>
    <w:rsid w:val="002052BA"/>
    <w:rsid w:val="0022147E"/>
    <w:rsid w:val="00243E68"/>
    <w:rsid w:val="00252F1B"/>
    <w:rsid w:val="002534B8"/>
    <w:rsid w:val="00262951"/>
    <w:rsid w:val="002657D5"/>
    <w:rsid w:val="00286A18"/>
    <w:rsid w:val="0029227A"/>
    <w:rsid w:val="0029451D"/>
    <w:rsid w:val="00294CE8"/>
    <w:rsid w:val="002A062D"/>
    <w:rsid w:val="002A6946"/>
    <w:rsid w:val="002B735C"/>
    <w:rsid w:val="002C2C17"/>
    <w:rsid w:val="002E42DA"/>
    <w:rsid w:val="002F0FC0"/>
    <w:rsid w:val="002F40E6"/>
    <w:rsid w:val="002F70E9"/>
    <w:rsid w:val="002F7453"/>
    <w:rsid w:val="002F7C6F"/>
    <w:rsid w:val="00320065"/>
    <w:rsid w:val="00322C51"/>
    <w:rsid w:val="00342A69"/>
    <w:rsid w:val="003506F3"/>
    <w:rsid w:val="00351EE9"/>
    <w:rsid w:val="003650F3"/>
    <w:rsid w:val="003714A2"/>
    <w:rsid w:val="00372677"/>
    <w:rsid w:val="0037292E"/>
    <w:rsid w:val="003774B7"/>
    <w:rsid w:val="003818C3"/>
    <w:rsid w:val="00395369"/>
    <w:rsid w:val="00397851"/>
    <w:rsid w:val="003A3704"/>
    <w:rsid w:val="003A75F4"/>
    <w:rsid w:val="003B0516"/>
    <w:rsid w:val="003B5370"/>
    <w:rsid w:val="003C726D"/>
    <w:rsid w:val="003C7E79"/>
    <w:rsid w:val="003D4A65"/>
    <w:rsid w:val="003E0409"/>
    <w:rsid w:val="00400A76"/>
    <w:rsid w:val="004018A3"/>
    <w:rsid w:val="00425BD1"/>
    <w:rsid w:val="004406CF"/>
    <w:rsid w:val="00442462"/>
    <w:rsid w:val="00447E61"/>
    <w:rsid w:val="004533DA"/>
    <w:rsid w:val="00453D89"/>
    <w:rsid w:val="004579D7"/>
    <w:rsid w:val="00472F72"/>
    <w:rsid w:val="00476CFF"/>
    <w:rsid w:val="00495B9A"/>
    <w:rsid w:val="004A7D13"/>
    <w:rsid w:val="004B2E76"/>
    <w:rsid w:val="004B35FA"/>
    <w:rsid w:val="004B6840"/>
    <w:rsid w:val="004C0CF4"/>
    <w:rsid w:val="004C2577"/>
    <w:rsid w:val="004F2980"/>
    <w:rsid w:val="00501ADC"/>
    <w:rsid w:val="00506465"/>
    <w:rsid w:val="00506F66"/>
    <w:rsid w:val="005127C7"/>
    <w:rsid w:val="00527185"/>
    <w:rsid w:val="005379AC"/>
    <w:rsid w:val="00565225"/>
    <w:rsid w:val="00573A1C"/>
    <w:rsid w:val="0058262C"/>
    <w:rsid w:val="005833EA"/>
    <w:rsid w:val="00596874"/>
    <w:rsid w:val="005A41D3"/>
    <w:rsid w:val="005C1960"/>
    <w:rsid w:val="005C4D39"/>
    <w:rsid w:val="005D1C13"/>
    <w:rsid w:val="005D2E0F"/>
    <w:rsid w:val="005D5DAC"/>
    <w:rsid w:val="005D5F60"/>
    <w:rsid w:val="005E361A"/>
    <w:rsid w:val="005F7FB5"/>
    <w:rsid w:val="00626FFC"/>
    <w:rsid w:val="006302C1"/>
    <w:rsid w:val="006359DA"/>
    <w:rsid w:val="006366F8"/>
    <w:rsid w:val="00643700"/>
    <w:rsid w:val="00650812"/>
    <w:rsid w:val="00654EF2"/>
    <w:rsid w:val="006672D3"/>
    <w:rsid w:val="006829A3"/>
    <w:rsid w:val="006918B5"/>
    <w:rsid w:val="006945C8"/>
    <w:rsid w:val="00697E6A"/>
    <w:rsid w:val="006A74EB"/>
    <w:rsid w:val="006B1E95"/>
    <w:rsid w:val="006B604F"/>
    <w:rsid w:val="006B6CA4"/>
    <w:rsid w:val="006D68D4"/>
    <w:rsid w:val="006D761F"/>
    <w:rsid w:val="006E4C28"/>
    <w:rsid w:val="007031EF"/>
    <w:rsid w:val="00707B08"/>
    <w:rsid w:val="00714628"/>
    <w:rsid w:val="0071485D"/>
    <w:rsid w:val="007209E4"/>
    <w:rsid w:val="0073547A"/>
    <w:rsid w:val="007372F9"/>
    <w:rsid w:val="0074141F"/>
    <w:rsid w:val="00746B96"/>
    <w:rsid w:val="00761ADA"/>
    <w:rsid w:val="00770011"/>
    <w:rsid w:val="00770226"/>
    <w:rsid w:val="007724C2"/>
    <w:rsid w:val="00781E25"/>
    <w:rsid w:val="00796568"/>
    <w:rsid w:val="007A1F1E"/>
    <w:rsid w:val="007A24AD"/>
    <w:rsid w:val="007B5523"/>
    <w:rsid w:val="007B7D25"/>
    <w:rsid w:val="007D77EC"/>
    <w:rsid w:val="007D7FDB"/>
    <w:rsid w:val="007E6390"/>
    <w:rsid w:val="007E740E"/>
    <w:rsid w:val="007E7999"/>
    <w:rsid w:val="007F2A7F"/>
    <w:rsid w:val="007F33C4"/>
    <w:rsid w:val="00801E51"/>
    <w:rsid w:val="0081654E"/>
    <w:rsid w:val="0083037C"/>
    <w:rsid w:val="00831C3A"/>
    <w:rsid w:val="0083388E"/>
    <w:rsid w:val="0083602D"/>
    <w:rsid w:val="00837B91"/>
    <w:rsid w:val="00853AB4"/>
    <w:rsid w:val="00870F52"/>
    <w:rsid w:val="00884F31"/>
    <w:rsid w:val="00886663"/>
    <w:rsid w:val="00886A88"/>
    <w:rsid w:val="008877ED"/>
    <w:rsid w:val="0088786C"/>
    <w:rsid w:val="00887DCF"/>
    <w:rsid w:val="008A3273"/>
    <w:rsid w:val="008B0AC6"/>
    <w:rsid w:val="008D2293"/>
    <w:rsid w:val="008E472D"/>
    <w:rsid w:val="008E4EA5"/>
    <w:rsid w:val="008F68C9"/>
    <w:rsid w:val="008F77B2"/>
    <w:rsid w:val="0091374E"/>
    <w:rsid w:val="00916942"/>
    <w:rsid w:val="00931E4C"/>
    <w:rsid w:val="009362E1"/>
    <w:rsid w:val="009370AF"/>
    <w:rsid w:val="009374F3"/>
    <w:rsid w:val="00944637"/>
    <w:rsid w:val="00951E02"/>
    <w:rsid w:val="0096104B"/>
    <w:rsid w:val="00961B4A"/>
    <w:rsid w:val="00967075"/>
    <w:rsid w:val="00973F4C"/>
    <w:rsid w:val="00983F18"/>
    <w:rsid w:val="00986629"/>
    <w:rsid w:val="009B4E6B"/>
    <w:rsid w:val="009B6CF9"/>
    <w:rsid w:val="009C3B08"/>
    <w:rsid w:val="009D0AD4"/>
    <w:rsid w:val="009D351E"/>
    <w:rsid w:val="009D5DA6"/>
    <w:rsid w:val="009D6CBC"/>
    <w:rsid w:val="009E26BB"/>
    <w:rsid w:val="009F3123"/>
    <w:rsid w:val="00A06B64"/>
    <w:rsid w:val="00A10FD9"/>
    <w:rsid w:val="00A30655"/>
    <w:rsid w:val="00A41722"/>
    <w:rsid w:val="00A43CB6"/>
    <w:rsid w:val="00A44A1D"/>
    <w:rsid w:val="00A44ABC"/>
    <w:rsid w:val="00A46FDC"/>
    <w:rsid w:val="00A546B6"/>
    <w:rsid w:val="00A5522B"/>
    <w:rsid w:val="00A55EE9"/>
    <w:rsid w:val="00A6011C"/>
    <w:rsid w:val="00A6128A"/>
    <w:rsid w:val="00A66CBC"/>
    <w:rsid w:val="00A679BE"/>
    <w:rsid w:val="00A7161E"/>
    <w:rsid w:val="00AA48B8"/>
    <w:rsid w:val="00AB423F"/>
    <w:rsid w:val="00AD5410"/>
    <w:rsid w:val="00AE1D64"/>
    <w:rsid w:val="00AE24C2"/>
    <w:rsid w:val="00AF169F"/>
    <w:rsid w:val="00AF4DE4"/>
    <w:rsid w:val="00AF5B18"/>
    <w:rsid w:val="00AF796F"/>
    <w:rsid w:val="00B03282"/>
    <w:rsid w:val="00B0526E"/>
    <w:rsid w:val="00B10476"/>
    <w:rsid w:val="00B30DC6"/>
    <w:rsid w:val="00B4710B"/>
    <w:rsid w:val="00B57895"/>
    <w:rsid w:val="00B61594"/>
    <w:rsid w:val="00B643CC"/>
    <w:rsid w:val="00B666D7"/>
    <w:rsid w:val="00B70F08"/>
    <w:rsid w:val="00B83A10"/>
    <w:rsid w:val="00B923B4"/>
    <w:rsid w:val="00B9357B"/>
    <w:rsid w:val="00BA79C8"/>
    <w:rsid w:val="00BB2E1B"/>
    <w:rsid w:val="00BB2EBB"/>
    <w:rsid w:val="00BE24EE"/>
    <w:rsid w:val="00BF6049"/>
    <w:rsid w:val="00BF6911"/>
    <w:rsid w:val="00C015BB"/>
    <w:rsid w:val="00C05CBC"/>
    <w:rsid w:val="00C12C23"/>
    <w:rsid w:val="00C14B0C"/>
    <w:rsid w:val="00C16705"/>
    <w:rsid w:val="00C340C0"/>
    <w:rsid w:val="00C341E9"/>
    <w:rsid w:val="00C34D12"/>
    <w:rsid w:val="00C41297"/>
    <w:rsid w:val="00C416B5"/>
    <w:rsid w:val="00C4374D"/>
    <w:rsid w:val="00C44B21"/>
    <w:rsid w:val="00C46051"/>
    <w:rsid w:val="00C53844"/>
    <w:rsid w:val="00C57ED8"/>
    <w:rsid w:val="00C6544D"/>
    <w:rsid w:val="00C65E75"/>
    <w:rsid w:val="00C810DA"/>
    <w:rsid w:val="00C87FBF"/>
    <w:rsid w:val="00C9791C"/>
    <w:rsid w:val="00CA0F66"/>
    <w:rsid w:val="00CA15AE"/>
    <w:rsid w:val="00CB15A3"/>
    <w:rsid w:val="00CC302B"/>
    <w:rsid w:val="00CC486A"/>
    <w:rsid w:val="00CC4AAF"/>
    <w:rsid w:val="00CD3788"/>
    <w:rsid w:val="00CD7D48"/>
    <w:rsid w:val="00D01553"/>
    <w:rsid w:val="00D01A32"/>
    <w:rsid w:val="00D21B99"/>
    <w:rsid w:val="00D21E64"/>
    <w:rsid w:val="00D23F4F"/>
    <w:rsid w:val="00D31424"/>
    <w:rsid w:val="00D31874"/>
    <w:rsid w:val="00D478DC"/>
    <w:rsid w:val="00D60E67"/>
    <w:rsid w:val="00D644A9"/>
    <w:rsid w:val="00D7252E"/>
    <w:rsid w:val="00D771CB"/>
    <w:rsid w:val="00D94D5D"/>
    <w:rsid w:val="00DA78E6"/>
    <w:rsid w:val="00DC230D"/>
    <w:rsid w:val="00DC2BC8"/>
    <w:rsid w:val="00DD34A7"/>
    <w:rsid w:val="00DF5637"/>
    <w:rsid w:val="00E10E9D"/>
    <w:rsid w:val="00E166D0"/>
    <w:rsid w:val="00E16D6C"/>
    <w:rsid w:val="00E204C7"/>
    <w:rsid w:val="00E546EF"/>
    <w:rsid w:val="00E63376"/>
    <w:rsid w:val="00E71852"/>
    <w:rsid w:val="00E71E57"/>
    <w:rsid w:val="00E7420C"/>
    <w:rsid w:val="00E81BFE"/>
    <w:rsid w:val="00E828A2"/>
    <w:rsid w:val="00E840B1"/>
    <w:rsid w:val="00E956C7"/>
    <w:rsid w:val="00EA1B62"/>
    <w:rsid w:val="00EA2983"/>
    <w:rsid w:val="00EB35EA"/>
    <w:rsid w:val="00EB5FED"/>
    <w:rsid w:val="00EC2B0C"/>
    <w:rsid w:val="00EC2FC8"/>
    <w:rsid w:val="00ED1525"/>
    <w:rsid w:val="00ED63EE"/>
    <w:rsid w:val="00EE1ACF"/>
    <w:rsid w:val="00EE4007"/>
    <w:rsid w:val="00EF11C8"/>
    <w:rsid w:val="00EF1438"/>
    <w:rsid w:val="00EF4295"/>
    <w:rsid w:val="00EF7BA8"/>
    <w:rsid w:val="00F05394"/>
    <w:rsid w:val="00F17A2D"/>
    <w:rsid w:val="00F26C55"/>
    <w:rsid w:val="00F32044"/>
    <w:rsid w:val="00F74F23"/>
    <w:rsid w:val="00FA243A"/>
    <w:rsid w:val="00FA3E44"/>
    <w:rsid w:val="00FB53AA"/>
    <w:rsid w:val="00FD0A06"/>
    <w:rsid w:val="00FD3A4A"/>
    <w:rsid w:val="00FE6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3"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523"/>
    <w:pPr>
      <w:suppressAutoHyphens/>
      <w:spacing w:after="200" w:line="276" w:lineRule="auto"/>
    </w:pPr>
    <w:rPr>
      <w:rFonts w:eastAsia="Times New Roman" w:cs="Calibri"/>
      <w:sz w:val="22"/>
      <w:szCs w:val="22"/>
      <w:lang w:eastAsia="ar-SA"/>
    </w:rPr>
  </w:style>
  <w:style w:type="paragraph" w:styleId="Nagwek1">
    <w:name w:val="heading 1"/>
    <w:basedOn w:val="Normalny"/>
    <w:next w:val="Normalny"/>
    <w:link w:val="Nagwek1Znak"/>
    <w:qFormat/>
    <w:rsid w:val="007B5523"/>
    <w:pPr>
      <w:keepNext/>
      <w:numPr>
        <w:numId w:val="1"/>
      </w:numPr>
      <w:suppressAutoHyphens w:val="0"/>
      <w:spacing w:after="0" w:line="360" w:lineRule="auto"/>
      <w:jc w:val="both"/>
      <w:outlineLvl w:val="0"/>
    </w:pPr>
    <w:rPr>
      <w:rFonts w:ascii="Book Antiqua" w:hAnsi="Book Antiqua" w:cs="Book Antiqua"/>
      <w:b/>
      <w:bCs/>
      <w:sz w:val="26"/>
      <w:szCs w:val="16"/>
      <w:lang w:eastAsia="pl-PL"/>
    </w:rPr>
  </w:style>
  <w:style w:type="paragraph" w:styleId="Nagwek2">
    <w:name w:val="heading 2"/>
    <w:basedOn w:val="Normalny"/>
    <w:next w:val="Normalny"/>
    <w:link w:val="Nagwek2Znak"/>
    <w:uiPriority w:val="99"/>
    <w:qFormat/>
    <w:rsid w:val="007B5523"/>
    <w:pPr>
      <w:keepNext/>
      <w:numPr>
        <w:ilvl w:val="1"/>
        <w:numId w:val="1"/>
      </w:numPr>
      <w:suppressAutoHyphens w:val="0"/>
      <w:spacing w:after="0" w:line="240" w:lineRule="auto"/>
      <w:jc w:val="both"/>
      <w:outlineLvl w:val="1"/>
    </w:pPr>
    <w:rPr>
      <w:rFonts w:ascii="Garamond" w:hAnsi="Garamond" w:cs="Times New Roman"/>
      <w:sz w:val="26"/>
      <w:szCs w:val="26"/>
      <w:lang w:eastAsia="pl-PL"/>
    </w:rPr>
  </w:style>
  <w:style w:type="paragraph" w:styleId="Nagwek3">
    <w:name w:val="heading 3"/>
    <w:basedOn w:val="Normalny"/>
    <w:next w:val="Normalny"/>
    <w:link w:val="Nagwek3Znak"/>
    <w:uiPriority w:val="99"/>
    <w:qFormat/>
    <w:rsid w:val="007B5523"/>
    <w:pPr>
      <w:keepNext/>
      <w:numPr>
        <w:ilvl w:val="2"/>
        <w:numId w:val="1"/>
      </w:numPr>
      <w:suppressAutoHyphens w:val="0"/>
      <w:spacing w:after="0" w:line="360" w:lineRule="auto"/>
      <w:ind w:left="4956" w:firstLine="708"/>
      <w:jc w:val="both"/>
      <w:outlineLvl w:val="2"/>
    </w:pPr>
    <w:rPr>
      <w:rFonts w:ascii="Garamond" w:hAnsi="Garamond" w:cs="Times New Roman"/>
      <w:b/>
      <w:bCs/>
      <w:i/>
      <w:iCs/>
      <w:sz w:val="24"/>
      <w:szCs w:val="24"/>
      <w:lang w:eastAsia="pl-PL"/>
    </w:rPr>
  </w:style>
  <w:style w:type="paragraph" w:styleId="Nagwek4">
    <w:name w:val="heading 4"/>
    <w:basedOn w:val="Normalny"/>
    <w:next w:val="Normalny"/>
    <w:link w:val="Nagwek4Znak"/>
    <w:uiPriority w:val="99"/>
    <w:qFormat/>
    <w:rsid w:val="007B5523"/>
    <w:pPr>
      <w:keepNext/>
      <w:suppressAutoHyphens w:val="0"/>
      <w:spacing w:before="240" w:after="60" w:line="240" w:lineRule="auto"/>
      <w:outlineLvl w:val="3"/>
    </w:pPr>
    <w:rPr>
      <w:rFonts w:ascii="Garamond" w:hAnsi="Garamond" w:cs="Times New Roman"/>
      <w:b/>
      <w:bCs/>
      <w:sz w:val="28"/>
      <w:szCs w:val="28"/>
      <w:lang w:eastAsia="pl-PL"/>
    </w:rPr>
  </w:style>
  <w:style w:type="paragraph" w:styleId="Nagwek6">
    <w:name w:val="heading 6"/>
    <w:basedOn w:val="Normalny"/>
    <w:next w:val="Normalny"/>
    <w:link w:val="Nagwek6Znak"/>
    <w:uiPriority w:val="9"/>
    <w:unhideWhenUsed/>
    <w:qFormat/>
    <w:rsid w:val="007B5523"/>
    <w:pPr>
      <w:keepNext/>
      <w:keepLines/>
      <w:spacing w:before="200" w:after="0"/>
      <w:outlineLvl w:val="5"/>
    </w:pPr>
    <w:rPr>
      <w:rFonts w:ascii="Cambria" w:hAnsi="Cambria" w:cs="Times New Roman"/>
      <w:i/>
      <w:iCs/>
      <w:color w:val="243F60"/>
    </w:rPr>
  </w:style>
  <w:style w:type="paragraph" w:styleId="Nagwek8">
    <w:name w:val="heading 8"/>
    <w:basedOn w:val="Normalny"/>
    <w:next w:val="Normalny"/>
    <w:link w:val="Nagwek8Znak"/>
    <w:uiPriority w:val="9"/>
    <w:semiHidden/>
    <w:unhideWhenUsed/>
    <w:qFormat/>
    <w:rsid w:val="00B57895"/>
    <w:pPr>
      <w:spacing w:before="240" w:after="60"/>
      <w:outlineLvl w:val="7"/>
    </w:pPr>
    <w:rPr>
      <w:rFonts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5523"/>
    <w:rPr>
      <w:rFonts w:ascii="Book Antiqua" w:eastAsia="Times New Roman" w:hAnsi="Book Antiqua" w:cs="Book Antiqua"/>
      <w:b/>
      <w:bCs/>
      <w:sz w:val="26"/>
      <w:szCs w:val="16"/>
    </w:rPr>
  </w:style>
  <w:style w:type="character" w:customStyle="1" w:styleId="Nagwek2Znak">
    <w:name w:val="Nagłówek 2 Znak"/>
    <w:link w:val="Nagwek2"/>
    <w:uiPriority w:val="99"/>
    <w:rsid w:val="007B5523"/>
    <w:rPr>
      <w:rFonts w:ascii="Garamond" w:eastAsia="Times New Roman" w:hAnsi="Garamond"/>
      <w:sz w:val="26"/>
      <w:szCs w:val="26"/>
    </w:rPr>
  </w:style>
  <w:style w:type="character" w:customStyle="1" w:styleId="Nagwek3Znak">
    <w:name w:val="Nagłówek 3 Znak"/>
    <w:link w:val="Nagwek3"/>
    <w:uiPriority w:val="99"/>
    <w:rsid w:val="007B5523"/>
    <w:rPr>
      <w:rFonts w:ascii="Garamond" w:eastAsia="Times New Roman" w:hAnsi="Garamond"/>
      <w:b/>
      <w:bCs/>
      <w:i/>
      <w:iCs/>
      <w:sz w:val="24"/>
      <w:szCs w:val="24"/>
    </w:rPr>
  </w:style>
  <w:style w:type="character" w:customStyle="1" w:styleId="Nagwek4Znak">
    <w:name w:val="Nagłówek 4 Znak"/>
    <w:link w:val="Nagwek4"/>
    <w:uiPriority w:val="99"/>
    <w:rsid w:val="007B5523"/>
    <w:rPr>
      <w:rFonts w:ascii="Garamond" w:eastAsia="Times New Roman" w:hAnsi="Garamond" w:cs="Times New Roman"/>
      <w:b/>
      <w:bCs/>
      <w:sz w:val="28"/>
      <w:szCs w:val="28"/>
      <w:lang w:eastAsia="pl-PL"/>
    </w:rPr>
  </w:style>
  <w:style w:type="character" w:customStyle="1" w:styleId="Nagwek6Znak">
    <w:name w:val="Nagłówek 6 Znak"/>
    <w:link w:val="Nagwek6"/>
    <w:uiPriority w:val="9"/>
    <w:rsid w:val="007B5523"/>
    <w:rPr>
      <w:rFonts w:ascii="Cambria" w:eastAsia="Times New Roman" w:hAnsi="Cambria" w:cs="Times New Roman"/>
      <w:i/>
      <w:iCs/>
      <w:color w:val="243F60"/>
      <w:lang w:eastAsia="ar-SA"/>
    </w:rPr>
  </w:style>
  <w:style w:type="paragraph" w:styleId="Stopka">
    <w:name w:val="footer"/>
    <w:basedOn w:val="Normalny"/>
    <w:link w:val="StopkaZnak"/>
    <w:uiPriority w:val="99"/>
    <w:rsid w:val="007B5523"/>
    <w:pPr>
      <w:tabs>
        <w:tab w:val="center" w:pos="4536"/>
        <w:tab w:val="right" w:pos="9072"/>
      </w:tabs>
    </w:pPr>
  </w:style>
  <w:style w:type="character" w:customStyle="1" w:styleId="StopkaZnak">
    <w:name w:val="Stopka Znak"/>
    <w:link w:val="Stopka"/>
    <w:uiPriority w:val="99"/>
    <w:rsid w:val="007B5523"/>
    <w:rPr>
      <w:rFonts w:ascii="Calibri" w:eastAsia="Times New Roman" w:hAnsi="Calibri" w:cs="Calibri"/>
      <w:lang w:eastAsia="ar-SA"/>
    </w:rPr>
  </w:style>
  <w:style w:type="paragraph" w:customStyle="1" w:styleId="WW-Zwykytekst">
    <w:name w:val="WW-Zwykły tekst"/>
    <w:rsid w:val="007B5523"/>
    <w:pPr>
      <w:suppressAutoHyphens/>
      <w:autoSpaceDE w:val="0"/>
    </w:pPr>
    <w:rPr>
      <w:rFonts w:ascii="Courier New" w:eastAsia="Times New Roman" w:hAnsi="Courier New" w:cs="Courier New"/>
      <w:lang w:eastAsia="ar-SA"/>
    </w:rPr>
  </w:style>
  <w:style w:type="paragraph" w:styleId="Nagwek">
    <w:name w:val="header"/>
    <w:aliases w:val="index,Nagłówek strony"/>
    <w:basedOn w:val="Normalny"/>
    <w:link w:val="NagwekZnak"/>
    <w:unhideWhenUsed/>
    <w:rsid w:val="007B5523"/>
    <w:pPr>
      <w:tabs>
        <w:tab w:val="center" w:pos="4536"/>
        <w:tab w:val="right" w:pos="9072"/>
      </w:tabs>
      <w:spacing w:after="0" w:line="240" w:lineRule="auto"/>
    </w:pPr>
  </w:style>
  <w:style w:type="character" w:customStyle="1" w:styleId="NagwekZnak">
    <w:name w:val="Nagłówek Znak"/>
    <w:aliases w:val="index Znak,Nagłówek strony Znak"/>
    <w:link w:val="Nagwek"/>
    <w:rsid w:val="007B5523"/>
    <w:rPr>
      <w:rFonts w:ascii="Calibri" w:eastAsia="Times New Roman" w:hAnsi="Calibri" w:cs="Calibri"/>
      <w:lang w:eastAsia="ar-SA"/>
    </w:rPr>
  </w:style>
  <w:style w:type="paragraph" w:styleId="Akapitzlist">
    <w:name w:val="List Paragraph"/>
    <w:basedOn w:val="Normalny"/>
    <w:link w:val="AkapitzlistZnak"/>
    <w:uiPriority w:val="34"/>
    <w:qFormat/>
    <w:rsid w:val="007B5523"/>
    <w:pPr>
      <w:ind w:left="720"/>
      <w:contextualSpacing/>
    </w:pPr>
  </w:style>
  <w:style w:type="character" w:customStyle="1" w:styleId="AkapitzlistZnak">
    <w:name w:val="Akapit z listą Znak"/>
    <w:link w:val="Akapitzlist"/>
    <w:uiPriority w:val="34"/>
    <w:locked/>
    <w:rsid w:val="007B5523"/>
    <w:rPr>
      <w:rFonts w:ascii="Calibri" w:eastAsia="Times New Roman" w:hAnsi="Calibri" w:cs="Calibri"/>
      <w:lang w:eastAsia="ar-SA"/>
    </w:rPr>
  </w:style>
  <w:style w:type="paragraph" w:customStyle="1" w:styleId="Znak17ZnakZnak">
    <w:name w:val="Znak17 Znak Znak"/>
    <w:basedOn w:val="Normalny"/>
    <w:rsid w:val="007B5523"/>
    <w:pPr>
      <w:suppressAutoHyphens w:val="0"/>
      <w:spacing w:after="0" w:line="240" w:lineRule="auto"/>
    </w:pPr>
    <w:rPr>
      <w:rFonts w:ascii="Arial" w:hAnsi="Arial" w:cs="Arial"/>
      <w:sz w:val="24"/>
      <w:szCs w:val="24"/>
      <w:lang w:eastAsia="pl-PL"/>
    </w:rPr>
  </w:style>
  <w:style w:type="character" w:customStyle="1" w:styleId="TekstdymkaZnak">
    <w:name w:val="Tekst dymka Znak"/>
    <w:link w:val="Tekstdymka"/>
    <w:uiPriority w:val="99"/>
    <w:semiHidden/>
    <w:rsid w:val="007B5523"/>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7B5523"/>
    <w:pPr>
      <w:spacing w:after="0" w:line="240" w:lineRule="auto"/>
    </w:pPr>
    <w:rPr>
      <w:rFonts w:ascii="Tahoma" w:hAnsi="Tahoma" w:cs="Tahoma"/>
      <w:sz w:val="16"/>
      <w:szCs w:val="16"/>
    </w:rPr>
  </w:style>
  <w:style w:type="paragraph" w:customStyle="1" w:styleId="Default">
    <w:name w:val="Default"/>
    <w:rsid w:val="007B5523"/>
    <w:pPr>
      <w:autoSpaceDE w:val="0"/>
      <w:autoSpaceDN w:val="0"/>
      <w:adjustRightInd w:val="0"/>
    </w:pPr>
    <w:rPr>
      <w:rFonts w:ascii="Tahoma" w:hAnsi="Tahoma" w:cs="Tahoma"/>
      <w:color w:val="000000"/>
      <w:sz w:val="24"/>
      <w:szCs w:val="24"/>
      <w:lang w:eastAsia="en-US"/>
    </w:rPr>
  </w:style>
  <w:style w:type="paragraph" w:customStyle="1" w:styleId="Tekstpodstawowy21">
    <w:name w:val="Tekst podstawowy 21"/>
    <w:basedOn w:val="Normalny"/>
    <w:rsid w:val="007B5523"/>
    <w:pPr>
      <w:suppressAutoHyphens w:val="0"/>
      <w:spacing w:after="0" w:line="240" w:lineRule="auto"/>
      <w:jc w:val="both"/>
    </w:pPr>
    <w:rPr>
      <w:rFonts w:ascii="Garamond" w:hAnsi="Garamond" w:cs="Times New Roman"/>
      <w:sz w:val="28"/>
      <w:szCs w:val="28"/>
      <w:lang w:eastAsia="pl-PL"/>
    </w:rPr>
  </w:style>
  <w:style w:type="paragraph" w:styleId="Tekstpodstawowywcity">
    <w:name w:val="Body Text Indent"/>
    <w:basedOn w:val="Normalny"/>
    <w:link w:val="TekstpodstawowywcityZnak"/>
    <w:uiPriority w:val="99"/>
    <w:rsid w:val="007B5523"/>
    <w:pPr>
      <w:suppressAutoHyphens w:val="0"/>
      <w:spacing w:after="0" w:line="240" w:lineRule="auto"/>
      <w:ind w:left="720"/>
      <w:jc w:val="both"/>
    </w:pPr>
    <w:rPr>
      <w:rFonts w:ascii="Garamond" w:hAnsi="Garamond" w:cs="Times New Roman"/>
      <w:sz w:val="26"/>
      <w:szCs w:val="26"/>
      <w:lang w:eastAsia="pl-PL"/>
    </w:rPr>
  </w:style>
  <w:style w:type="character" w:customStyle="1" w:styleId="TekstpodstawowywcityZnak">
    <w:name w:val="Tekst podstawowy wcięty Znak"/>
    <w:link w:val="Tekstpodstawowywcity"/>
    <w:uiPriority w:val="99"/>
    <w:rsid w:val="007B5523"/>
    <w:rPr>
      <w:rFonts w:ascii="Garamond" w:eastAsia="Times New Roman" w:hAnsi="Garamond" w:cs="Times New Roman"/>
      <w:sz w:val="26"/>
      <w:szCs w:val="26"/>
      <w:lang w:eastAsia="pl-PL"/>
    </w:rPr>
  </w:style>
  <w:style w:type="character" w:styleId="Hipercze">
    <w:name w:val="Hyperlink"/>
    <w:rsid w:val="007B5523"/>
    <w:rPr>
      <w:color w:val="0000FF"/>
      <w:u w:val="single"/>
    </w:rPr>
  </w:style>
  <w:style w:type="paragraph" w:styleId="Tekstpodstawowy">
    <w:name w:val="Body Text"/>
    <w:basedOn w:val="Normalny"/>
    <w:link w:val="TekstpodstawowyZnak"/>
    <w:uiPriority w:val="99"/>
    <w:semiHidden/>
    <w:rsid w:val="007B5523"/>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link w:val="Tekstpodstawowy"/>
    <w:uiPriority w:val="99"/>
    <w:semiHidden/>
    <w:rsid w:val="007B5523"/>
    <w:rPr>
      <w:rFonts w:ascii="Garamond" w:eastAsia="Times New Roman" w:hAnsi="Garamond" w:cs="Times New Roman"/>
      <w:sz w:val="26"/>
      <w:szCs w:val="16"/>
      <w:lang w:eastAsia="pl-PL"/>
    </w:rPr>
  </w:style>
  <w:style w:type="paragraph" w:styleId="Tytu">
    <w:name w:val="Title"/>
    <w:basedOn w:val="Normalny"/>
    <w:link w:val="TytuZnak"/>
    <w:uiPriority w:val="99"/>
    <w:qFormat/>
    <w:rsid w:val="007B5523"/>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link w:val="Tytu"/>
    <w:uiPriority w:val="99"/>
    <w:rsid w:val="007B5523"/>
    <w:rPr>
      <w:rFonts w:ascii="Bookman Old Style" w:eastAsia="Times New Roman" w:hAnsi="Bookman Old Style" w:cs="Bookman Old Style"/>
      <w:sz w:val="28"/>
      <w:szCs w:val="28"/>
      <w:lang w:eastAsia="pl-PL"/>
    </w:rPr>
  </w:style>
  <w:style w:type="paragraph" w:styleId="Tekstpodstawowywcity2">
    <w:name w:val="Body Text Indent 2"/>
    <w:basedOn w:val="Normalny"/>
    <w:link w:val="Tekstpodstawowywcity2Znak"/>
    <w:uiPriority w:val="99"/>
    <w:rsid w:val="007B5523"/>
    <w:pPr>
      <w:widowControl w:val="0"/>
      <w:suppressAutoHyphens w:val="0"/>
      <w:autoSpaceDE w:val="0"/>
      <w:spacing w:after="120" w:line="480" w:lineRule="auto"/>
      <w:ind w:left="283"/>
    </w:pPr>
    <w:rPr>
      <w:rFonts w:ascii="Garamond" w:hAnsi="Garamond" w:cs="Times New Roman"/>
      <w:sz w:val="24"/>
      <w:szCs w:val="24"/>
      <w:lang w:eastAsia="pl-PL"/>
    </w:rPr>
  </w:style>
  <w:style w:type="character" w:customStyle="1" w:styleId="Tekstpodstawowywcity2Znak">
    <w:name w:val="Tekst podstawowy wcięty 2 Znak"/>
    <w:link w:val="Tekstpodstawowywcity2"/>
    <w:uiPriority w:val="99"/>
    <w:rsid w:val="007B5523"/>
    <w:rPr>
      <w:rFonts w:ascii="Garamond" w:eastAsia="Times New Roman" w:hAnsi="Garamond" w:cs="Times New Roman"/>
      <w:sz w:val="24"/>
      <w:szCs w:val="24"/>
      <w:lang w:eastAsia="pl-PL"/>
    </w:rPr>
  </w:style>
  <w:style w:type="paragraph" w:customStyle="1" w:styleId="Akapitzlist1">
    <w:name w:val="Akapit z listą1"/>
    <w:basedOn w:val="Normalny"/>
    <w:uiPriority w:val="99"/>
    <w:rsid w:val="007B5523"/>
    <w:pPr>
      <w:suppressAutoHyphens w:val="0"/>
      <w:spacing w:after="0" w:line="240" w:lineRule="auto"/>
      <w:ind w:left="720"/>
    </w:pPr>
    <w:rPr>
      <w:rFonts w:ascii="Garamond" w:eastAsia="Calibri" w:hAnsi="Garamond" w:cs="Times New Roman"/>
      <w:sz w:val="24"/>
      <w:szCs w:val="24"/>
      <w:lang w:eastAsia="pl-PL"/>
    </w:rPr>
  </w:style>
  <w:style w:type="paragraph" w:styleId="Tekstprzypisudolnego">
    <w:name w:val="footnote text"/>
    <w:aliases w:val="Znak1,Footnote,Podrozdział,Podrozdzia3,Znak Znak,Footnote Text Char1"/>
    <w:basedOn w:val="Normalny"/>
    <w:link w:val="TekstprzypisudolnegoZnak"/>
    <w:rsid w:val="007B5523"/>
    <w:pPr>
      <w:widowControl w:val="0"/>
      <w:suppressAutoHyphens w:val="0"/>
      <w:autoSpaceDE w:val="0"/>
      <w:spacing w:after="0" w:line="240" w:lineRule="auto"/>
    </w:pPr>
    <w:rPr>
      <w:rFonts w:ascii="Garamond" w:hAnsi="Garamond" w:cs="Times New Roman"/>
      <w:sz w:val="20"/>
      <w:szCs w:val="20"/>
      <w:lang w:eastAsia="pl-PL"/>
    </w:rPr>
  </w:style>
  <w:style w:type="character" w:customStyle="1" w:styleId="TekstprzypisudolnegoZnak">
    <w:name w:val="Tekst przypisu dolnego Znak"/>
    <w:aliases w:val="Znak1 Znak,Footnote Znak,Podrozdział Znak,Podrozdzia3 Znak,Znak Znak Znak,Footnote Text Char1 Znak"/>
    <w:link w:val="Tekstprzypisudolnego"/>
    <w:rsid w:val="007B5523"/>
    <w:rPr>
      <w:rFonts w:ascii="Garamond" w:eastAsia="Times New Roman" w:hAnsi="Garamond" w:cs="Times New Roman"/>
      <w:sz w:val="20"/>
      <w:szCs w:val="20"/>
      <w:lang w:eastAsia="pl-PL"/>
    </w:rPr>
  </w:style>
  <w:style w:type="character" w:styleId="Odwoanieprzypisudolnego">
    <w:name w:val="footnote reference"/>
    <w:aliases w:val="Footnote Reference Number"/>
    <w:rsid w:val="007B5523"/>
    <w:rPr>
      <w:vertAlign w:val="superscript"/>
    </w:rPr>
  </w:style>
  <w:style w:type="paragraph" w:customStyle="1" w:styleId="Zwykytekst1">
    <w:name w:val="Zwykły tekst1"/>
    <w:basedOn w:val="Normalny"/>
    <w:uiPriority w:val="99"/>
    <w:rsid w:val="007B55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uppressAutoHyphens w:val="0"/>
      <w:spacing w:after="0" w:line="360" w:lineRule="auto"/>
      <w:jc w:val="both"/>
    </w:pPr>
    <w:rPr>
      <w:rFonts w:ascii="Courier New" w:hAnsi="Courier New" w:cs="Courier New"/>
      <w:sz w:val="20"/>
      <w:szCs w:val="20"/>
      <w:lang w:eastAsia="pl-PL"/>
    </w:rPr>
  </w:style>
  <w:style w:type="paragraph" w:customStyle="1" w:styleId="Akapitzlist11">
    <w:name w:val="Akapit z listą11"/>
    <w:basedOn w:val="Normalny"/>
    <w:uiPriority w:val="99"/>
    <w:rsid w:val="007B55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uppressAutoHyphens w:val="0"/>
      <w:spacing w:after="0" w:line="360" w:lineRule="auto"/>
      <w:ind w:left="720"/>
      <w:jc w:val="both"/>
    </w:pPr>
    <w:rPr>
      <w:sz w:val="24"/>
      <w:szCs w:val="24"/>
      <w:lang w:eastAsia="pl-PL"/>
    </w:rPr>
  </w:style>
  <w:style w:type="character" w:customStyle="1" w:styleId="apple-converted-space">
    <w:name w:val="apple-converted-space"/>
    <w:rsid w:val="007B5523"/>
  </w:style>
  <w:style w:type="paragraph" w:customStyle="1" w:styleId="pkt">
    <w:name w:val="pkt"/>
    <w:basedOn w:val="Normalny"/>
    <w:rsid w:val="007B5523"/>
    <w:pPr>
      <w:suppressAutoHyphens w:val="0"/>
      <w:spacing w:before="60" w:after="60" w:line="240" w:lineRule="auto"/>
      <w:ind w:left="851" w:hanging="295"/>
      <w:jc w:val="both"/>
    </w:pPr>
    <w:rPr>
      <w:rFonts w:ascii="Times New Roman" w:hAnsi="Times New Roman" w:cs="Times New Roman"/>
      <w:sz w:val="24"/>
      <w:szCs w:val="24"/>
      <w:lang w:eastAsia="pl-PL"/>
    </w:rPr>
  </w:style>
  <w:style w:type="character" w:styleId="Numerstrony">
    <w:name w:val="page number"/>
    <w:rsid w:val="007B5523"/>
  </w:style>
  <w:style w:type="character" w:customStyle="1" w:styleId="Teksttreci291">
    <w:name w:val="Tekst treści (2) + 91"/>
    <w:aliases w:val="5 pt1,Bez pogrubienia2"/>
    <w:rsid w:val="007B5523"/>
    <w:rPr>
      <w:rFonts w:ascii="Times New Roman" w:hAnsi="Times New Roman" w:cs="Times New Roman"/>
      <w:b/>
      <w:bCs/>
      <w:sz w:val="19"/>
      <w:szCs w:val="19"/>
      <w:u w:val="none"/>
    </w:rPr>
  </w:style>
  <w:style w:type="character" w:styleId="Odwoaniedelikatne">
    <w:name w:val="Subtle Reference"/>
    <w:uiPriority w:val="31"/>
    <w:qFormat/>
    <w:rsid w:val="007B5523"/>
    <w:rPr>
      <w:smallCaps/>
      <w:color w:val="C0504D"/>
      <w:u w:val="single"/>
    </w:rPr>
  </w:style>
  <w:style w:type="paragraph" w:customStyle="1" w:styleId="Znak17ZnakZnakZnakZnak">
    <w:name w:val="Znak17 Znak Znak Znak Znak"/>
    <w:basedOn w:val="Normalny"/>
    <w:rsid w:val="007B5523"/>
    <w:pPr>
      <w:suppressAutoHyphens w:val="0"/>
      <w:spacing w:after="0" w:line="240" w:lineRule="auto"/>
    </w:pPr>
    <w:rPr>
      <w:rFonts w:ascii="Arial" w:hAnsi="Arial" w:cs="Arial"/>
      <w:sz w:val="24"/>
      <w:szCs w:val="24"/>
      <w:lang w:eastAsia="pl-PL"/>
    </w:rPr>
  </w:style>
  <w:style w:type="paragraph" w:customStyle="1" w:styleId="Standard">
    <w:name w:val="Standard"/>
    <w:rsid w:val="007B5523"/>
    <w:pPr>
      <w:suppressAutoHyphens/>
      <w:autoSpaceDN w:val="0"/>
      <w:textAlignment w:val="baseline"/>
    </w:pPr>
    <w:rPr>
      <w:rFonts w:ascii="Times New Roman" w:eastAsia="SimSun" w:hAnsi="Times New Roman"/>
      <w:kern w:val="3"/>
      <w:lang w:eastAsia="zh-CN"/>
    </w:rPr>
  </w:style>
  <w:style w:type="paragraph" w:styleId="Bezodstpw">
    <w:name w:val="No Spacing"/>
    <w:link w:val="BezodstpwZnak"/>
    <w:qFormat/>
    <w:rsid w:val="007B5523"/>
    <w:pPr>
      <w:suppressAutoHyphens/>
    </w:pPr>
    <w:rPr>
      <w:rFonts w:eastAsia="Times New Roman" w:cs="Calibri"/>
      <w:sz w:val="22"/>
      <w:szCs w:val="22"/>
      <w:lang w:eastAsia="ar-SA"/>
    </w:rPr>
  </w:style>
  <w:style w:type="character" w:customStyle="1" w:styleId="BezodstpwZnak">
    <w:name w:val="Bez odstępów Znak"/>
    <w:link w:val="Bezodstpw"/>
    <w:rsid w:val="007B5523"/>
    <w:rPr>
      <w:rFonts w:ascii="Calibri" w:eastAsia="Times New Roman" w:hAnsi="Calibri" w:cs="Calibri"/>
      <w:lang w:eastAsia="ar-SA"/>
    </w:rPr>
  </w:style>
  <w:style w:type="paragraph" w:customStyle="1" w:styleId="western">
    <w:name w:val="western"/>
    <w:basedOn w:val="Normalny"/>
    <w:rsid w:val="0088786C"/>
    <w:pPr>
      <w:suppressAutoHyphens w:val="0"/>
      <w:spacing w:before="100" w:beforeAutospacing="1" w:after="119" w:line="240" w:lineRule="auto"/>
    </w:pPr>
    <w:rPr>
      <w:rFonts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73F4C"/>
    <w:rPr>
      <w:sz w:val="20"/>
      <w:szCs w:val="20"/>
    </w:rPr>
  </w:style>
  <w:style w:type="character" w:customStyle="1" w:styleId="TekstprzypisukocowegoZnak">
    <w:name w:val="Tekst przypisu końcowego Znak"/>
    <w:link w:val="Tekstprzypisukocowego"/>
    <w:uiPriority w:val="99"/>
    <w:semiHidden/>
    <w:rsid w:val="00973F4C"/>
    <w:rPr>
      <w:rFonts w:eastAsia="Times New Roman" w:cs="Calibri"/>
      <w:lang w:eastAsia="ar-SA"/>
    </w:rPr>
  </w:style>
  <w:style w:type="character" w:styleId="Odwoanieprzypisukocowego">
    <w:name w:val="endnote reference"/>
    <w:uiPriority w:val="99"/>
    <w:semiHidden/>
    <w:unhideWhenUsed/>
    <w:rsid w:val="00973F4C"/>
    <w:rPr>
      <w:vertAlign w:val="superscript"/>
    </w:rPr>
  </w:style>
  <w:style w:type="character" w:customStyle="1" w:styleId="Nagwek8Znak">
    <w:name w:val="Nagłówek 8 Znak"/>
    <w:link w:val="Nagwek8"/>
    <w:uiPriority w:val="9"/>
    <w:semiHidden/>
    <w:rsid w:val="00B57895"/>
    <w:rPr>
      <w:rFonts w:ascii="Calibri" w:eastAsia="Times New Roman" w:hAnsi="Calibri" w:cs="Times New Roman"/>
      <w:i/>
      <w:iCs/>
      <w:sz w:val="24"/>
      <w:szCs w:val="24"/>
      <w:lang w:eastAsia="ar-SA"/>
    </w:rPr>
  </w:style>
  <w:style w:type="character" w:customStyle="1" w:styleId="alb">
    <w:name w:val="a_lb"/>
    <w:rsid w:val="00770011"/>
  </w:style>
  <w:style w:type="paragraph" w:customStyle="1" w:styleId="ZTIRLITwPKTzmlitwpkttiret">
    <w:name w:val="Z_TIR/LIT_w_PKT – zm. lit. w pkt tiret"/>
    <w:basedOn w:val="Normalny"/>
    <w:uiPriority w:val="57"/>
    <w:qFormat/>
    <w:rsid w:val="00CD7D48"/>
    <w:pPr>
      <w:suppressAutoHyphens w:val="0"/>
      <w:spacing w:after="0" w:line="360" w:lineRule="auto"/>
      <w:ind w:left="2336" w:hanging="476"/>
      <w:jc w:val="both"/>
    </w:pPr>
    <w:rPr>
      <w:rFonts w:ascii="Times" w:hAnsi="Times" w:cs="Arial"/>
      <w:bCs/>
      <w:sz w:val="24"/>
      <w:szCs w:val="20"/>
      <w:lang w:eastAsia="pl-PL"/>
    </w:rPr>
  </w:style>
  <w:style w:type="character" w:styleId="Uwydatnienie">
    <w:name w:val="Emphasis"/>
    <w:uiPriority w:val="20"/>
    <w:qFormat/>
    <w:rsid w:val="001E64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index.php/aktualne-zamowienia-publiczn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40</Pages>
  <Words>16805</Words>
  <Characters>100831</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25</cp:revision>
  <cp:lastPrinted>2019-10-08T10:11:00Z</cp:lastPrinted>
  <dcterms:created xsi:type="dcterms:W3CDTF">2019-10-04T11:15:00Z</dcterms:created>
  <dcterms:modified xsi:type="dcterms:W3CDTF">2019-10-08T12:42:00Z</dcterms:modified>
</cp:coreProperties>
</file>