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52CC" w14:textId="7ED7D090" w:rsidR="001B2266" w:rsidRPr="002C7E8E" w:rsidRDefault="001B2266" w:rsidP="001B2266">
      <w:pPr>
        <w:rPr>
          <w:rFonts w:ascii="Garamond" w:hAnsi="Garamond" w:cs="Garamond"/>
          <w:color w:val="000000"/>
          <w:sz w:val="20"/>
          <w:szCs w:val="20"/>
        </w:rPr>
      </w:pPr>
    </w:p>
    <w:p w14:paraId="1F6A2A1D" w14:textId="77777777" w:rsidR="001B2266" w:rsidRPr="002C7E8E" w:rsidRDefault="001B2266" w:rsidP="001B2266">
      <w:pPr>
        <w:pStyle w:val="Tekstpodstawowy"/>
        <w:tabs>
          <w:tab w:val="left" w:pos="5387"/>
        </w:tabs>
        <w:spacing w:after="0" w:line="360" w:lineRule="auto"/>
        <w:jc w:val="right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Załącznik nr 4 do SIWZ</w:t>
      </w:r>
    </w:p>
    <w:p w14:paraId="46DE5162" w14:textId="77777777" w:rsidR="001B2266" w:rsidRPr="002C7E8E" w:rsidRDefault="001B2266" w:rsidP="001B2266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i/>
          <w:color w:val="000000"/>
          <w:sz w:val="20"/>
          <w:szCs w:val="20"/>
        </w:rPr>
        <w:t>Wzory oświadczeń do ewentualnego wykorzystania przez wykonawców:</w:t>
      </w:r>
    </w:p>
    <w:p w14:paraId="59E4F4F1" w14:textId="77777777" w:rsidR="001B2266" w:rsidRPr="002C7E8E" w:rsidRDefault="001B2266" w:rsidP="001B2266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1</w:t>
      </w:r>
    </w:p>
    <w:p w14:paraId="3F95A14F" w14:textId="77777777" w:rsidR="001B2266" w:rsidRPr="002C7E8E" w:rsidRDefault="001B2266" w:rsidP="001B2266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6A5A32C8" w14:textId="77777777" w:rsidR="001B2266" w:rsidRDefault="001B2266" w:rsidP="001B2266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C2611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215B0FC1" w14:textId="77777777" w:rsidR="001B2266" w:rsidRPr="002C7E8E" w:rsidRDefault="001B2266" w:rsidP="001B2266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3D782493" w14:textId="77777777" w:rsidR="001B2266" w:rsidRPr="002C7E8E" w:rsidRDefault="001B2266" w:rsidP="001B2266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451FDD7D" w14:textId="77777777" w:rsidR="001B2266" w:rsidRPr="002C7E8E" w:rsidRDefault="001B2266" w:rsidP="001B2266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7280E630" w14:textId="77777777" w:rsidR="001B2266" w:rsidRPr="002C7E8E" w:rsidRDefault="001B2266" w:rsidP="001B2266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560BC136" w14:textId="77777777" w:rsidR="001B2266" w:rsidRPr="002C7E8E" w:rsidRDefault="001B2266" w:rsidP="001B2266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1C002589" w14:textId="77777777" w:rsidR="001B2266" w:rsidRPr="002C7E8E" w:rsidRDefault="001B2266" w:rsidP="001B2266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 reprezentacji)</w:t>
      </w:r>
    </w:p>
    <w:p w14:paraId="4CACC858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1B8EAE10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4BB86A56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7CD44CDD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SPEŁNIANIA W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ARUNKÓW UDZIAŁU W POSTĘPOWANIU </w:t>
      </w:r>
    </w:p>
    <w:p w14:paraId="6C764FAA" w14:textId="7B8A7572" w:rsidR="008B2634" w:rsidRDefault="001B2266" w:rsidP="008B263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Na potrzeby postępowania o udzielenie zamówienia publicznego pn</w:t>
      </w:r>
      <w:r w:rsidR="001D2E96">
        <w:rPr>
          <w:rFonts w:ascii="Garamond" w:hAnsi="Garamond" w:cs="Arial"/>
          <w:sz w:val="20"/>
          <w:szCs w:val="20"/>
        </w:rPr>
        <w:t>.</w:t>
      </w:r>
      <w:r w:rsidRPr="002C7E8E">
        <w:rPr>
          <w:rFonts w:ascii="Garamond" w:hAnsi="Garamond" w:cs="Arial"/>
          <w:sz w:val="20"/>
          <w:szCs w:val="20"/>
        </w:rPr>
        <w:t xml:space="preserve"> </w:t>
      </w:r>
      <w:r w:rsidR="002F5219" w:rsidRPr="002F5219">
        <w:rPr>
          <w:rFonts w:ascii="Garamond" w:hAnsi="Garamond" w:cs="Arial"/>
          <w:b/>
          <w:sz w:val="20"/>
          <w:szCs w:val="20"/>
        </w:rPr>
        <w:t xml:space="preserve"> </w:t>
      </w:r>
      <w:r w:rsidR="008B2634" w:rsidRPr="008B2634">
        <w:rPr>
          <w:rFonts w:ascii="Garamond" w:hAnsi="Garamond" w:cs="Arial"/>
          <w:b/>
          <w:sz w:val="20"/>
          <w:szCs w:val="20"/>
        </w:rPr>
        <w:t xml:space="preserve"> „Zakup zbiornika tlenu medycznego wraz z wymianą stacji redukcji oraz dokończenie rozprowadzenia pozostałych punktów tlenu” w Mał</w:t>
      </w:r>
      <w:r w:rsidR="003615D4">
        <w:rPr>
          <w:rFonts w:ascii="Garamond" w:hAnsi="Garamond" w:cs="Arial"/>
          <w:b/>
          <w:sz w:val="20"/>
          <w:szCs w:val="20"/>
        </w:rPr>
        <w:t>opolskim Szpitalu Chorób Płuc i </w:t>
      </w:r>
      <w:r w:rsidR="008B2634" w:rsidRPr="008B2634">
        <w:rPr>
          <w:rFonts w:ascii="Garamond" w:hAnsi="Garamond" w:cs="Arial"/>
          <w:b/>
          <w:sz w:val="20"/>
          <w:szCs w:val="20"/>
        </w:rPr>
        <w:t>Rehabilitacji im. Edmunda Wojtyły, przy ul. Kolejowej 1a, 32-310 Jaroszowiec – w formule zaprojektuj i wybuduj</w:t>
      </w:r>
      <w:r w:rsidR="008B2634">
        <w:rPr>
          <w:rFonts w:ascii="Garamond" w:hAnsi="Garamond" w:cs="Arial"/>
          <w:b/>
          <w:sz w:val="20"/>
          <w:szCs w:val="20"/>
        </w:rPr>
        <w:t xml:space="preserve"> </w:t>
      </w:r>
    </w:p>
    <w:p w14:paraId="7795C280" w14:textId="49E441D7" w:rsidR="001B2266" w:rsidRPr="00C04A75" w:rsidRDefault="001B2266" w:rsidP="001B2266">
      <w:pPr>
        <w:spacing w:after="0" w:line="360" w:lineRule="auto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Sprawa nr: </w:t>
      </w:r>
      <w:r w:rsidR="003615D4" w:rsidRPr="003615D4">
        <w:rPr>
          <w:rFonts w:ascii="Garamond" w:hAnsi="Garamond" w:cs="Arial"/>
          <w:b/>
          <w:sz w:val="20"/>
          <w:szCs w:val="20"/>
        </w:rPr>
        <w:t>ZP.I.2.224/1</w:t>
      </w:r>
      <w:r w:rsidR="0032297B">
        <w:rPr>
          <w:rFonts w:ascii="Garamond" w:hAnsi="Garamond" w:cs="Arial"/>
          <w:b/>
          <w:sz w:val="20"/>
          <w:szCs w:val="20"/>
        </w:rPr>
        <w:t>5</w:t>
      </w:r>
      <w:r w:rsidR="003615D4" w:rsidRPr="003615D4">
        <w:rPr>
          <w:rFonts w:ascii="Garamond" w:hAnsi="Garamond" w:cs="Arial"/>
          <w:b/>
          <w:sz w:val="20"/>
          <w:szCs w:val="20"/>
        </w:rPr>
        <w:t>/20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C2611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4753B165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0C94422" w14:textId="77777777" w:rsidR="001B2266" w:rsidRPr="002C7E8E" w:rsidRDefault="001B2266" w:rsidP="001B2266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DOTYCZĄCA WYKONAWCY:</w:t>
      </w:r>
    </w:p>
    <w:p w14:paraId="7447C163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spełniam warunki udziału w postępowaniu określone przez zamawiającego w  pkt. 5.3. SIWZ</w:t>
      </w:r>
    </w:p>
    <w:p w14:paraId="7FD2E8AC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59351C79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…………………………………………</w:t>
      </w:r>
    </w:p>
    <w:p w14:paraId="65922FE3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(podpis)</w:t>
      </w:r>
    </w:p>
    <w:p w14:paraId="344400D1" w14:textId="77777777" w:rsidR="001B2266" w:rsidRPr="002C7E8E" w:rsidRDefault="001B2266" w:rsidP="001B2266">
      <w:pPr>
        <w:shd w:val="clear" w:color="auto" w:fill="BFBFBF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W ZWIĄZKU Z POLEGANIEM NA ZASOBACH INNYCH PODMIOTÓW</w:t>
      </w:r>
      <w:r w:rsidRPr="002C7E8E">
        <w:rPr>
          <w:rFonts w:ascii="Garamond" w:hAnsi="Garamond" w:cs="Arial"/>
          <w:sz w:val="20"/>
          <w:szCs w:val="20"/>
        </w:rPr>
        <w:t xml:space="preserve">: </w:t>
      </w:r>
    </w:p>
    <w:p w14:paraId="2FE0143D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celu wykazania spełniania warunków udziału w postępowaniu, określonych przez zamawiającego w pkt 5.3. SIWZ polegam na zasobach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podmiotu/ów: …………………………………………………………………………., w następującym zakresie: </w:t>
      </w:r>
    </w:p>
    <w:p w14:paraId="4275387C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……………………………………………………………………………... </w:t>
      </w:r>
      <w:r w:rsidRPr="002C7E8E">
        <w:rPr>
          <w:rFonts w:ascii="Garamond" w:hAnsi="Garamond" w:cs="Arial"/>
          <w:i/>
          <w:sz w:val="20"/>
          <w:szCs w:val="20"/>
        </w:rPr>
        <w:t xml:space="preserve">(wskazać podmiot i określić odpowiedni zakres dla wskazanego podmiotu). </w:t>
      </w:r>
    </w:p>
    <w:p w14:paraId="2604BC19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1EB0D6C3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012BBBDA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05D258D7" w14:textId="77777777" w:rsidR="001B2266" w:rsidRPr="002C7E8E" w:rsidRDefault="001B2266" w:rsidP="001B2266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71A6DDE3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99B3221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DEDC5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lastRenderedPageBreak/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1DB843A9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…………………………………………</w:t>
      </w:r>
    </w:p>
    <w:p w14:paraId="41087180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 (podpis)</w:t>
      </w:r>
    </w:p>
    <w:p w14:paraId="7BF723CC" w14:textId="77777777" w:rsidR="001B2266" w:rsidRPr="002C7E8E" w:rsidRDefault="001B2266" w:rsidP="001B2266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2</w:t>
      </w:r>
    </w:p>
    <w:p w14:paraId="53254351" w14:textId="77777777" w:rsidR="001B2266" w:rsidRPr="002C7E8E" w:rsidRDefault="001B2266" w:rsidP="001B2266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57945E27" w14:textId="77777777" w:rsidR="001B2266" w:rsidRDefault="001B2266" w:rsidP="001B2266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C2611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71ECF54D" w14:textId="77777777" w:rsidR="001B2266" w:rsidRPr="002C7E8E" w:rsidRDefault="001B2266" w:rsidP="001B2266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2A8B83D5" w14:textId="77777777" w:rsidR="001B2266" w:rsidRPr="002C7E8E" w:rsidRDefault="001B2266" w:rsidP="001B2266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454D5BC5" w14:textId="77777777" w:rsidR="001B2266" w:rsidRPr="002C7E8E" w:rsidRDefault="001B2266" w:rsidP="001B2266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43C662CB" w14:textId="77777777" w:rsidR="001B2266" w:rsidRPr="002C7E8E" w:rsidRDefault="001B2266" w:rsidP="001B2266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2CC8D180" w14:textId="77777777" w:rsidR="001B2266" w:rsidRPr="002C7E8E" w:rsidRDefault="001B2266" w:rsidP="001B2266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2F19E77B" w14:textId="77777777" w:rsidR="001B2266" w:rsidRPr="002C7E8E" w:rsidRDefault="001B2266" w:rsidP="001B2266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reprezentacji)</w:t>
      </w:r>
    </w:p>
    <w:p w14:paraId="0FD21435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095DE36A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71EA08C9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3A5FF876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0ECBA102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PRZESŁANEK WYKLUCZENIA Z POSTĘPOWANIA</w:t>
      </w:r>
    </w:p>
    <w:p w14:paraId="0CFD6333" w14:textId="6727C3AB" w:rsidR="008B2634" w:rsidRDefault="001B2266" w:rsidP="008B263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Na potrzeby postępowania o udzielenie zamówienia publicznego pn</w:t>
      </w:r>
      <w:r w:rsidR="001D2E96">
        <w:rPr>
          <w:rFonts w:ascii="Garamond" w:hAnsi="Garamond" w:cs="Arial"/>
          <w:sz w:val="20"/>
          <w:szCs w:val="20"/>
        </w:rPr>
        <w:t>.</w:t>
      </w:r>
      <w:r w:rsidRPr="002C7E8E">
        <w:rPr>
          <w:rFonts w:ascii="Garamond" w:hAnsi="Garamond" w:cs="Arial"/>
          <w:sz w:val="20"/>
          <w:szCs w:val="20"/>
        </w:rPr>
        <w:t xml:space="preserve"> </w:t>
      </w:r>
      <w:r w:rsidR="002F5219" w:rsidRPr="002F5219">
        <w:rPr>
          <w:rFonts w:ascii="Garamond" w:hAnsi="Garamond" w:cs="Arial"/>
          <w:b/>
          <w:sz w:val="20"/>
          <w:szCs w:val="20"/>
        </w:rPr>
        <w:t xml:space="preserve"> </w:t>
      </w:r>
      <w:r w:rsidR="008B2634" w:rsidRPr="008B2634">
        <w:rPr>
          <w:rFonts w:ascii="Garamond" w:hAnsi="Garamond" w:cs="Arial"/>
          <w:b/>
          <w:sz w:val="20"/>
          <w:szCs w:val="20"/>
        </w:rPr>
        <w:t xml:space="preserve"> „Zakup zbiornika tlenu medycznego wraz z wymianą stacji redukcji oraz dokończenie rozprowadzenia pozostałych punktów tlenu” w Małopolskim Szpitalu Chorób Płuc i </w:t>
      </w:r>
      <w:r w:rsidR="008B2634">
        <w:rPr>
          <w:rFonts w:ascii="Garamond" w:hAnsi="Garamond" w:cs="Arial"/>
          <w:b/>
          <w:sz w:val="20"/>
          <w:szCs w:val="20"/>
        </w:rPr>
        <w:t>r</w:t>
      </w:r>
      <w:r w:rsidR="008B2634" w:rsidRPr="008B2634">
        <w:rPr>
          <w:rFonts w:ascii="Garamond" w:hAnsi="Garamond" w:cs="Arial"/>
          <w:b/>
          <w:sz w:val="20"/>
          <w:szCs w:val="20"/>
        </w:rPr>
        <w:t>ehabilitacji im. Edmunda Wojtyły, przy ul. Kolejowej 1a, 32-310 Jaroszowiec – w formule zaprojektuj i wybuduj</w:t>
      </w:r>
      <w:r w:rsidR="008B2634">
        <w:rPr>
          <w:rFonts w:ascii="Garamond" w:hAnsi="Garamond" w:cs="Arial"/>
          <w:b/>
          <w:sz w:val="20"/>
          <w:szCs w:val="20"/>
        </w:rPr>
        <w:t xml:space="preserve"> </w:t>
      </w:r>
    </w:p>
    <w:p w14:paraId="34EC90E9" w14:textId="3C3D02DB" w:rsidR="001B2266" w:rsidRPr="00C04A75" w:rsidRDefault="001B2266" w:rsidP="008B2634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Sprawa nr: </w:t>
      </w:r>
      <w:r w:rsidR="003615D4" w:rsidRPr="003615D4">
        <w:rPr>
          <w:rFonts w:ascii="Garamond" w:hAnsi="Garamond" w:cs="Arial"/>
          <w:b/>
          <w:sz w:val="20"/>
          <w:szCs w:val="20"/>
        </w:rPr>
        <w:t>ZP.I.2.224/1</w:t>
      </w:r>
      <w:r w:rsidR="0032297B">
        <w:rPr>
          <w:rFonts w:ascii="Garamond" w:hAnsi="Garamond" w:cs="Arial"/>
          <w:b/>
          <w:sz w:val="20"/>
          <w:szCs w:val="20"/>
        </w:rPr>
        <w:t>5</w:t>
      </w:r>
      <w:r w:rsidR="003615D4" w:rsidRPr="003615D4">
        <w:rPr>
          <w:rFonts w:ascii="Garamond" w:hAnsi="Garamond" w:cs="Arial"/>
          <w:b/>
          <w:sz w:val="20"/>
          <w:szCs w:val="20"/>
        </w:rPr>
        <w:t>/20</w:t>
      </w:r>
      <w:r w:rsidR="003615D4"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C2611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7280038C" w14:textId="77777777" w:rsidR="001B2266" w:rsidRPr="002C7E8E" w:rsidRDefault="001B2266" w:rsidP="001B2266">
      <w:pPr>
        <w:shd w:val="clear" w:color="auto" w:fill="BFBFBF"/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OŚWIADCZENIA DOTYCZĄCE WYKONAWCY:</w:t>
      </w:r>
    </w:p>
    <w:p w14:paraId="341507F3" w14:textId="77777777" w:rsidR="001B2266" w:rsidRPr="002C7E8E" w:rsidRDefault="001B2266" w:rsidP="001B2266">
      <w:pPr>
        <w:pStyle w:val="Akapitzlist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5DEB2F2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>.</w:t>
      </w:r>
    </w:p>
    <w:p w14:paraId="6B83B432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36A4CA8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6AFAEB05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37170552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0933E0D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).</w:t>
      </w:r>
      <w:r w:rsidRPr="002C7E8E">
        <w:rPr>
          <w:rFonts w:ascii="Garamond" w:hAnsi="Garamond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podjąłem następujące środki naprawcze:</w:t>
      </w:r>
    </w:p>
    <w:p w14:paraId="2645B84E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5BBC4926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614F1536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 …………………………………………</w:t>
      </w:r>
    </w:p>
    <w:p w14:paraId="31EDB3BA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0714AAC2" w14:textId="77777777" w:rsidR="001B2266" w:rsidRPr="002C7E8E" w:rsidRDefault="001B2266" w:rsidP="001B2266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PODMIOTU, NA KTÓREGO ZASOBY POWOŁUJE SIĘ WYKONAWCA:</w:t>
      </w:r>
    </w:p>
    <w:p w14:paraId="3EE79331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stosunku do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</w:t>
      </w:r>
      <w:proofErr w:type="spellStart"/>
      <w:r w:rsidRPr="002C7E8E">
        <w:rPr>
          <w:rFonts w:ascii="Garamond" w:hAnsi="Garamond" w:cs="Arial"/>
          <w:sz w:val="20"/>
          <w:szCs w:val="20"/>
        </w:rPr>
        <w:t>tów</w:t>
      </w:r>
      <w:proofErr w:type="spellEnd"/>
      <w:r w:rsidRPr="002C7E8E">
        <w:rPr>
          <w:rFonts w:ascii="Garamond" w:hAnsi="Garamond" w:cs="Arial"/>
          <w:sz w:val="20"/>
          <w:szCs w:val="20"/>
        </w:rPr>
        <w:t>, na którego/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C7E8E">
        <w:rPr>
          <w:rFonts w:ascii="Garamond" w:hAnsi="Garamond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 xml:space="preserve">) </w:t>
      </w:r>
      <w:r w:rsidRPr="002C7E8E">
        <w:rPr>
          <w:rFonts w:ascii="Garamond" w:hAnsi="Garamond" w:cs="Arial"/>
          <w:sz w:val="20"/>
          <w:szCs w:val="20"/>
        </w:rPr>
        <w:t>nie zachodzą podstawy wykluczenia z postępowania o udzielenie zamówienia.</w:t>
      </w:r>
    </w:p>
    <w:p w14:paraId="550699E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94B7B0C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…………………………………………</w:t>
      </w:r>
    </w:p>
    <w:p w14:paraId="5FBC81C7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                (podpis)</w:t>
      </w:r>
    </w:p>
    <w:p w14:paraId="5DCBAA66" w14:textId="77777777" w:rsidR="001B2266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6954F59A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7B5EFA05" w14:textId="77777777" w:rsidR="001B2266" w:rsidRPr="002C7E8E" w:rsidRDefault="001B2266" w:rsidP="001B2266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05AA934C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E17949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13F6EBF2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…………………………………………</w:t>
      </w:r>
    </w:p>
    <w:p w14:paraId="02C6514C" w14:textId="77777777" w:rsidR="001B2266" w:rsidRPr="002C7E8E" w:rsidRDefault="001B2266" w:rsidP="001B226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0D2994CC" w14:textId="77777777" w:rsidR="001B2266" w:rsidRPr="002C7E8E" w:rsidRDefault="001B2266" w:rsidP="001B2266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0F3E14D4" w14:textId="77777777" w:rsidR="001B2266" w:rsidRPr="002C7E8E" w:rsidRDefault="001B2266" w:rsidP="001B2266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58387FF4" w14:textId="509C49D3" w:rsidR="00EE5FB2" w:rsidRDefault="00EE5FB2" w:rsidP="005E6AED">
      <w:pPr>
        <w:spacing w:after="160" w:line="259" w:lineRule="auto"/>
      </w:pPr>
    </w:p>
    <w:sectPr w:rsidR="00EE5FB2" w:rsidSect="00F2785A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55FA" w14:textId="77777777" w:rsidR="00FC52C1" w:rsidRDefault="00FC52C1">
      <w:pPr>
        <w:spacing w:after="0" w:line="240" w:lineRule="auto"/>
      </w:pPr>
      <w:r>
        <w:separator/>
      </w:r>
    </w:p>
  </w:endnote>
  <w:endnote w:type="continuationSeparator" w:id="0">
    <w:p w14:paraId="59EFE598" w14:textId="77777777" w:rsidR="00FC52C1" w:rsidRDefault="00F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EA8B" w14:textId="77777777" w:rsidR="00FC52C1" w:rsidRPr="00BA17C6" w:rsidRDefault="00FC52C1" w:rsidP="00F2785A">
    <w:pPr>
      <w:pStyle w:val="Stopka"/>
      <w:jc w:val="center"/>
      <w:rPr>
        <w:rFonts w:ascii="Garamond" w:hAnsi="Garamond" w:cs="Arial"/>
        <w:sz w:val="14"/>
        <w:szCs w:val="14"/>
      </w:rPr>
    </w:pPr>
  </w:p>
  <w:p w14:paraId="6A629C07" w14:textId="77777777" w:rsidR="00FC52C1" w:rsidRPr="00D9143F" w:rsidRDefault="00FC52C1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>
      <w:rPr>
        <w:rFonts w:ascii="Garamond" w:hAnsi="Garamond"/>
        <w:b/>
        <w:bCs/>
        <w:noProof/>
        <w:sz w:val="16"/>
        <w:szCs w:val="16"/>
      </w:rPr>
      <w:t>1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>
      <w:rPr>
        <w:rFonts w:ascii="Garamond" w:hAnsi="Garamond"/>
        <w:b/>
        <w:bCs/>
        <w:noProof/>
        <w:sz w:val="16"/>
        <w:szCs w:val="16"/>
      </w:rPr>
      <w:t>40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13FC" w14:textId="77777777" w:rsidR="00FC52C1" w:rsidRDefault="00FC52C1">
      <w:pPr>
        <w:spacing w:after="0" w:line="240" w:lineRule="auto"/>
      </w:pPr>
      <w:r>
        <w:separator/>
      </w:r>
    </w:p>
  </w:footnote>
  <w:footnote w:type="continuationSeparator" w:id="0">
    <w:p w14:paraId="2DC93B23" w14:textId="77777777" w:rsidR="00FC52C1" w:rsidRDefault="00FC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C9D4" w14:textId="0DB4016A" w:rsidR="00FC52C1" w:rsidRDefault="00FC52C1" w:rsidP="003615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D7C8A9" wp14:editId="1A39CF9E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D03F" w14:textId="09017323" w:rsidR="00FC52C1" w:rsidRPr="00FB7B30" w:rsidRDefault="00FC52C1" w:rsidP="00F2785A">
    <w:pPr>
      <w:pStyle w:val="Nagwek"/>
      <w:tabs>
        <w:tab w:val="left" w:pos="1995"/>
      </w:tabs>
      <w:rPr>
        <w:noProof/>
        <w:sz w:val="16"/>
        <w:lang w:eastAsia="pl-PL"/>
      </w:rPr>
    </w:pPr>
  </w:p>
  <w:p w14:paraId="6F7A13D3" w14:textId="77777777" w:rsidR="00FC52C1" w:rsidRDefault="00FC5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5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517CE"/>
    <w:multiLevelType w:val="hybridMultilevel"/>
    <w:tmpl w:val="F34C57E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232AD"/>
    <w:multiLevelType w:val="hybridMultilevel"/>
    <w:tmpl w:val="74D0C82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4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39"/>
  </w:num>
  <w:num w:numId="3">
    <w:abstractNumId w:val="22"/>
  </w:num>
  <w:num w:numId="4">
    <w:abstractNumId w:val="29"/>
  </w:num>
  <w:num w:numId="5">
    <w:abstractNumId w:val="45"/>
  </w:num>
  <w:num w:numId="6">
    <w:abstractNumId w:val="66"/>
  </w:num>
  <w:num w:numId="7">
    <w:abstractNumId w:val="56"/>
  </w:num>
  <w:num w:numId="8">
    <w:abstractNumId w:val="12"/>
  </w:num>
  <w:num w:numId="9">
    <w:abstractNumId w:val="52"/>
  </w:num>
  <w:num w:numId="10">
    <w:abstractNumId w:val="55"/>
  </w:num>
  <w:num w:numId="11">
    <w:abstractNumId w:val="5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62"/>
  </w:num>
  <w:num w:numId="16">
    <w:abstractNumId w:val="10"/>
    <w:lvlOverride w:ilvl="0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8"/>
  </w:num>
  <w:num w:numId="46">
    <w:abstractNumId w:val="5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9"/>
  </w:num>
  <w:num w:numId="51">
    <w:abstractNumId w:val="64"/>
  </w:num>
  <w:num w:numId="52">
    <w:abstractNumId w:val="54"/>
  </w:num>
  <w:num w:numId="53">
    <w:abstractNumId w:val="51"/>
  </w:num>
  <w:num w:numId="54">
    <w:abstractNumId w:val="11"/>
  </w:num>
  <w:num w:numId="55">
    <w:abstractNumId w:val="65"/>
  </w:num>
  <w:num w:numId="56">
    <w:abstractNumId w:val="46"/>
  </w:num>
  <w:num w:numId="57">
    <w:abstractNumId w:val="25"/>
  </w:num>
  <w:num w:numId="58">
    <w:abstractNumId w:val="38"/>
  </w:num>
  <w:num w:numId="59">
    <w:abstractNumId w:val="47"/>
  </w:num>
  <w:num w:numId="60">
    <w:abstractNumId w:val="23"/>
  </w:num>
  <w:num w:numId="61">
    <w:abstractNumId w:val="26"/>
  </w:num>
  <w:num w:numId="62">
    <w:abstractNumId w:val="34"/>
  </w:num>
  <w:num w:numId="63">
    <w:abstractNumId w:val="63"/>
  </w:num>
  <w:num w:numId="64">
    <w:abstractNumId w:val="49"/>
  </w:num>
  <w:num w:numId="65">
    <w:abstractNumId w:val="44"/>
  </w:num>
  <w:num w:numId="66">
    <w:abstractNumId w:val="28"/>
  </w:num>
  <w:num w:numId="67">
    <w:abstractNumId w:val="1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66"/>
    <w:rsid w:val="00106456"/>
    <w:rsid w:val="0013231D"/>
    <w:rsid w:val="001B2266"/>
    <w:rsid w:val="001D2E96"/>
    <w:rsid w:val="001E26B3"/>
    <w:rsid w:val="00210376"/>
    <w:rsid w:val="00254396"/>
    <w:rsid w:val="002F5219"/>
    <w:rsid w:val="003214F6"/>
    <w:rsid w:val="0032297B"/>
    <w:rsid w:val="003615D4"/>
    <w:rsid w:val="00391D39"/>
    <w:rsid w:val="003C24EA"/>
    <w:rsid w:val="00411936"/>
    <w:rsid w:val="00497FF5"/>
    <w:rsid w:val="00527980"/>
    <w:rsid w:val="005B7517"/>
    <w:rsid w:val="005E6AED"/>
    <w:rsid w:val="0061785E"/>
    <w:rsid w:val="006212CD"/>
    <w:rsid w:val="006B7043"/>
    <w:rsid w:val="006C182C"/>
    <w:rsid w:val="007E4180"/>
    <w:rsid w:val="00851AAB"/>
    <w:rsid w:val="008B2634"/>
    <w:rsid w:val="00984BC9"/>
    <w:rsid w:val="00B82A59"/>
    <w:rsid w:val="00BB6955"/>
    <w:rsid w:val="00C26115"/>
    <w:rsid w:val="00C44CEE"/>
    <w:rsid w:val="00C56562"/>
    <w:rsid w:val="00C702E0"/>
    <w:rsid w:val="00C97673"/>
    <w:rsid w:val="00CC200C"/>
    <w:rsid w:val="00D64A7F"/>
    <w:rsid w:val="00D864F7"/>
    <w:rsid w:val="00DA2AF3"/>
    <w:rsid w:val="00E76104"/>
    <w:rsid w:val="00E84116"/>
    <w:rsid w:val="00EA1E5D"/>
    <w:rsid w:val="00EE5FB2"/>
    <w:rsid w:val="00EF4F59"/>
    <w:rsid w:val="00F2785A"/>
    <w:rsid w:val="00F80A3F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E002D"/>
  <w15:docId w15:val="{54179D51-C730-4322-9568-7824E4E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B2266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1B2266"/>
    <w:pPr>
      <w:keepNext/>
      <w:widowControl w:val="0"/>
      <w:numPr>
        <w:ilvl w:val="1"/>
        <w:numId w:val="12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66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1B2266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2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B2266"/>
    <w:pPr>
      <w:ind w:left="720"/>
      <w:contextualSpacing/>
    </w:pPr>
  </w:style>
  <w:style w:type="character" w:styleId="Hipercze">
    <w:name w:val="Hyperlink"/>
    <w:uiPriority w:val="99"/>
    <w:unhideWhenUsed/>
    <w:rsid w:val="001B2266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226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1B22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B2266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1B22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B2266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1B2266"/>
  </w:style>
  <w:style w:type="paragraph" w:customStyle="1" w:styleId="Standard">
    <w:name w:val="Standard"/>
    <w:rsid w:val="001B2266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1B2266"/>
    <w:pPr>
      <w:numPr>
        <w:numId w:val="5"/>
      </w:numPr>
    </w:pPr>
  </w:style>
  <w:style w:type="character" w:styleId="Pogrubienie">
    <w:name w:val="Strong"/>
    <w:uiPriority w:val="22"/>
    <w:qFormat/>
    <w:rsid w:val="001B22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26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6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66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B2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1B2266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1B22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2266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26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1B226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1B2266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B2266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2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26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B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266"/>
    <w:rPr>
      <w:i/>
      <w:iCs/>
    </w:rPr>
  </w:style>
  <w:style w:type="paragraph" w:styleId="Bezodstpw">
    <w:name w:val="No Spacing"/>
    <w:link w:val="BezodstpwZnak"/>
    <w:qFormat/>
    <w:rsid w:val="00C26115"/>
    <w:pPr>
      <w:spacing w:after="0" w:line="240" w:lineRule="auto"/>
    </w:pPr>
    <w:rPr>
      <w:rFonts w:ascii="Arial Narrow" w:hAnsi="Arial Narrow"/>
      <w:lang w:eastAsia="ar-SA"/>
    </w:rPr>
  </w:style>
  <w:style w:type="character" w:customStyle="1" w:styleId="BezodstpwZnak">
    <w:name w:val="Bez odstępów Znak"/>
    <w:link w:val="Bezodstpw"/>
    <w:qFormat/>
    <w:rsid w:val="00C26115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8BD-1A3F-4661-BBA5-8D2F8BF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pwojcik</cp:lastModifiedBy>
  <cp:revision>3</cp:revision>
  <cp:lastPrinted>2020-11-09T10:20:00Z</cp:lastPrinted>
  <dcterms:created xsi:type="dcterms:W3CDTF">2020-12-01T07:54:00Z</dcterms:created>
  <dcterms:modified xsi:type="dcterms:W3CDTF">2020-12-01T07:54:00Z</dcterms:modified>
</cp:coreProperties>
</file>