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06D" w14:textId="77777777" w:rsidR="00EF594C" w:rsidRPr="00A31808" w:rsidRDefault="00757F26" w:rsidP="00EF594C">
      <w:pPr>
        <w:pStyle w:val="Tekstpodstawowy2"/>
        <w:suppressAutoHyphens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F594C">
        <w:rPr>
          <w:b/>
          <w:sz w:val="22"/>
          <w:szCs w:val="22"/>
        </w:rPr>
        <w:t>ZADANIE NR 1</w:t>
      </w:r>
      <w:r w:rsidR="00EF594C">
        <w:rPr>
          <w:b/>
          <w:sz w:val="22"/>
          <w:szCs w:val="22"/>
        </w:rPr>
        <w:t xml:space="preserve">- </w:t>
      </w:r>
      <w:r w:rsidR="00EF594C" w:rsidRPr="00A31808">
        <w:rPr>
          <w:rFonts w:ascii="Arial" w:hAnsi="Arial" w:cs="Arial"/>
          <w:sz w:val="20"/>
          <w:szCs w:val="20"/>
        </w:rPr>
        <w:t>Zestaw</w:t>
      </w:r>
      <w:r w:rsidR="00EF594C">
        <w:rPr>
          <w:rFonts w:ascii="Arial" w:hAnsi="Arial" w:cs="Arial"/>
          <w:sz w:val="20"/>
          <w:szCs w:val="20"/>
        </w:rPr>
        <w:t>, w którego skład wchodzi</w:t>
      </w:r>
      <w:r w:rsidR="00EF594C" w:rsidRPr="00A31808">
        <w:rPr>
          <w:rFonts w:ascii="Arial" w:hAnsi="Arial" w:cs="Arial"/>
          <w:sz w:val="20"/>
          <w:szCs w:val="20"/>
        </w:rPr>
        <w:t xml:space="preserve"> :</w:t>
      </w:r>
    </w:p>
    <w:p w14:paraId="5942C4CC" w14:textId="77777777" w:rsidR="00EF594C" w:rsidRPr="00A31808" w:rsidRDefault="00EF594C" w:rsidP="00EF594C">
      <w:pPr>
        <w:pStyle w:val="Tekstpodstawowy2"/>
        <w:numPr>
          <w:ilvl w:val="0"/>
          <w:numId w:val="20"/>
        </w:numPr>
        <w:suppressAutoHyphens/>
        <w:spacing w:line="276" w:lineRule="auto"/>
        <w:ind w:left="1428"/>
        <w:rPr>
          <w:rFonts w:ascii="Arial" w:hAnsi="Arial" w:cs="Arial"/>
          <w:bCs/>
          <w:sz w:val="20"/>
          <w:szCs w:val="20"/>
        </w:rPr>
      </w:pPr>
      <w:r w:rsidRPr="00A31808">
        <w:rPr>
          <w:rFonts w:ascii="Arial" w:hAnsi="Arial" w:cs="Arial"/>
          <w:sz w:val="20"/>
          <w:szCs w:val="20"/>
        </w:rPr>
        <w:t>Spirometr</w:t>
      </w:r>
      <w:r>
        <w:rPr>
          <w:rFonts w:ascii="Arial" w:hAnsi="Arial" w:cs="Arial"/>
          <w:sz w:val="20"/>
          <w:szCs w:val="20"/>
        </w:rPr>
        <w:t>,</w:t>
      </w:r>
    </w:p>
    <w:p w14:paraId="71849FB9" w14:textId="77777777" w:rsidR="00EF594C" w:rsidRPr="00A31808" w:rsidRDefault="00EF594C" w:rsidP="00EF594C">
      <w:pPr>
        <w:pStyle w:val="Tekstpodstawowy2"/>
        <w:numPr>
          <w:ilvl w:val="0"/>
          <w:numId w:val="20"/>
        </w:numPr>
        <w:spacing w:line="240" w:lineRule="auto"/>
        <w:ind w:left="1428"/>
        <w:rPr>
          <w:rFonts w:ascii="Arial" w:hAnsi="Arial" w:cs="Arial"/>
          <w:bCs/>
          <w:sz w:val="20"/>
          <w:szCs w:val="20"/>
        </w:rPr>
      </w:pPr>
      <w:proofErr w:type="spellStart"/>
      <w:r w:rsidRPr="00A31808">
        <w:rPr>
          <w:rFonts w:ascii="Arial" w:hAnsi="Arial" w:cs="Arial"/>
          <w:sz w:val="20"/>
          <w:szCs w:val="20"/>
        </w:rPr>
        <w:t>Ergospirometr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31808">
        <w:rPr>
          <w:rFonts w:ascii="Arial" w:hAnsi="Arial" w:cs="Arial"/>
          <w:sz w:val="20"/>
          <w:szCs w:val="20"/>
        </w:rPr>
        <w:t xml:space="preserve">  </w:t>
      </w:r>
    </w:p>
    <w:p w14:paraId="79C57D3D" w14:textId="1A9F2C0B" w:rsidR="00757F26" w:rsidRPr="00EF594C" w:rsidRDefault="00EF594C" w:rsidP="00307E11">
      <w:pPr>
        <w:pStyle w:val="Nagwek"/>
        <w:numPr>
          <w:ilvl w:val="0"/>
          <w:numId w:val="20"/>
        </w:numPr>
        <w:jc w:val="center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CC079C">
        <w:rPr>
          <w:rFonts w:cs="Arial"/>
          <w:sz w:val="20"/>
        </w:rPr>
        <w:t>Sprzęt do treningu rowerowego w tym fotel do ćwiczeń mięśnia czworogłowego</w:t>
      </w:r>
    </w:p>
    <w:p w14:paraId="45FB7B92" w14:textId="14637E7C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62BEFFF" w14:textId="77777777" w:rsidR="00EF594C" w:rsidRPr="00EF594C" w:rsidRDefault="00EF594C" w:rsidP="00EF594C">
      <w:pPr>
        <w:keepNext/>
        <w:jc w:val="center"/>
        <w:outlineLvl w:val="1"/>
        <w:rPr>
          <w:b/>
          <w:bCs/>
          <w:iCs/>
          <w:sz w:val="22"/>
          <w:szCs w:val="22"/>
          <w:u w:val="single"/>
        </w:rPr>
      </w:pPr>
      <w:r w:rsidRPr="00EF594C">
        <w:rPr>
          <w:b/>
          <w:bCs/>
          <w:iCs/>
          <w:sz w:val="22"/>
          <w:szCs w:val="22"/>
          <w:u w:val="single"/>
        </w:rPr>
        <w:t xml:space="preserve">Formularz parametrów  technicznych </w:t>
      </w:r>
    </w:p>
    <w:p w14:paraId="2EA2C295" w14:textId="77777777" w:rsidR="00EF594C" w:rsidRPr="00EF594C" w:rsidRDefault="00EF594C" w:rsidP="00EF594C">
      <w:pPr>
        <w:keepNext/>
        <w:jc w:val="center"/>
        <w:outlineLvl w:val="1"/>
        <w:rPr>
          <w:b/>
          <w:bCs/>
          <w:iCs/>
          <w:sz w:val="22"/>
          <w:szCs w:val="22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EF594C" w:rsidRPr="00EF594C" w14:paraId="18C56906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350FA9C4" w14:textId="77777777" w:rsidR="00EF594C" w:rsidRPr="00EF594C" w:rsidRDefault="00EF594C" w:rsidP="004420F9">
            <w:pPr>
              <w:pStyle w:val="Tekstpodstawowy2"/>
              <w:spacing w:line="240" w:lineRule="auto"/>
              <w:ind w:left="708"/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>Skład zestawu:</w:t>
            </w:r>
          </w:p>
          <w:p w14:paraId="34F0A3AA" w14:textId="69607F46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Spirometr </w:t>
            </w:r>
          </w:p>
          <w:p w14:paraId="0EC373F9" w14:textId="63D66C32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EF594C">
              <w:rPr>
                <w:b/>
                <w:sz w:val="22"/>
                <w:szCs w:val="22"/>
              </w:rPr>
              <w:t>Ergospirometr</w:t>
            </w:r>
            <w:proofErr w:type="spellEnd"/>
            <w:r w:rsidRPr="00EF594C">
              <w:rPr>
                <w:b/>
                <w:sz w:val="22"/>
                <w:szCs w:val="22"/>
              </w:rPr>
              <w:t xml:space="preserve"> </w:t>
            </w:r>
          </w:p>
          <w:p w14:paraId="7B44C84F" w14:textId="78673A9F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Sprzęt do treningu rowerowego w tym fotel do ćwiczeń mięśnia czworogłowego </w:t>
            </w:r>
          </w:p>
        </w:tc>
      </w:tr>
      <w:tr w:rsidR="00EF594C" w:rsidRPr="00EF594C" w14:paraId="00A0D30C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85ADB6D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EF594C">
              <w:rPr>
                <w:rFonts w:ascii="Times New Roman" w:hAnsi="Times New Roman"/>
                <w:b/>
              </w:rPr>
              <w:t xml:space="preserve">Spirometr </w:t>
            </w:r>
          </w:p>
        </w:tc>
      </w:tr>
      <w:tr w:rsidR="00EF594C" w:rsidRPr="00EF594C" w14:paraId="2F2057CE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34CD1CCC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3BD682B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2F62A70D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76AF6ECB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Należy podać)</w:t>
            </w:r>
          </w:p>
          <w:p w14:paraId="433A501E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3F73D6FB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6D54990" w14:textId="77777777" w:rsidR="00EF594C" w:rsidRPr="00EF594C" w:rsidRDefault="00EF594C" w:rsidP="00EF594C">
            <w:pPr>
              <w:pStyle w:val="Tekstpodstawowy2"/>
              <w:ind w:left="497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WYMAGANIA OGÓLNE</w:t>
            </w:r>
          </w:p>
        </w:tc>
      </w:tr>
      <w:tr w:rsidR="00EF594C" w:rsidRPr="00EF594C" w14:paraId="78F62FC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B2177" w14:textId="77777777" w:rsidR="00EF594C" w:rsidRPr="00EF594C" w:rsidRDefault="00EF594C" w:rsidP="0090003D">
            <w:pPr>
              <w:pStyle w:val="Tekstpodstawowy2"/>
              <w:spacing w:after="0" w:line="240" w:lineRule="auto"/>
              <w:ind w:left="5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720" w14:textId="16828340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4D938EF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46F4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D21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Konfiguracja aparatu umożliwia przeprowadzenie takich badań jak:</w:t>
            </w:r>
          </w:p>
          <w:p w14:paraId="69FBED4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Spirometria (spokojna, natężona, MVV),</w:t>
            </w:r>
          </w:p>
          <w:p w14:paraId="00C9E7C1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Siła mięśni wdechowych</w:t>
            </w:r>
          </w:p>
          <w:p w14:paraId="5CCC845E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Siła mięśni wydechowych </w:t>
            </w:r>
          </w:p>
          <w:p w14:paraId="2CFEFF44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Próby rozkurczowe</w:t>
            </w:r>
          </w:p>
        </w:tc>
      </w:tr>
      <w:tr w:rsidR="00EF594C" w:rsidRPr="00EF594C" w14:paraId="0595649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0B3E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A9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Wszystkie powyższe moduły stanowią jeden zestaw pomiarowy, obsługiwany z jednego komputera.</w:t>
            </w:r>
          </w:p>
        </w:tc>
      </w:tr>
      <w:tr w:rsidR="00EF594C" w:rsidRPr="00EF594C" w14:paraId="0064ABC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40ABA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0D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Oferowany system musi być wyposażony w niezbędne akcesoria do wykonywania wszystkich pomiarów wymienionych w punkcie 2.</w:t>
            </w:r>
          </w:p>
        </w:tc>
      </w:tr>
      <w:tr w:rsidR="00EF594C" w:rsidRPr="00EF594C" w14:paraId="16762FD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1FB64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334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medyczne zainstalowane na stacji roboczej o parametrach: system operacyjny Windows 10 lub nowszy. Wyposażenie stacji roboczej musi umożliwiać podłączenie wszystkich komponentów zestawu do badań i pracę systemu zgodnie z przeznaczeniem i parametrami specyfikacji technicznej</w:t>
            </w:r>
          </w:p>
        </w:tc>
      </w:tr>
      <w:tr w:rsidR="00EF594C" w:rsidRPr="00EF594C" w14:paraId="15E342D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16C6B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25F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bazy danych umożliwia dokonywanie automatycznych kopii zapasowych każdego dnia.</w:t>
            </w:r>
          </w:p>
        </w:tc>
      </w:tr>
      <w:tr w:rsidR="00EF594C" w:rsidRPr="00EF594C" w14:paraId="7CE8240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76A1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BE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Podgrzewana głowica </w:t>
            </w:r>
            <w:proofErr w:type="spellStart"/>
            <w:r w:rsidRPr="00EF594C">
              <w:rPr>
                <w:sz w:val="22"/>
                <w:szCs w:val="22"/>
              </w:rPr>
              <w:t>pneumotachograficzna</w:t>
            </w:r>
            <w:proofErr w:type="spellEnd"/>
            <w:r w:rsidRPr="00EF594C">
              <w:rPr>
                <w:sz w:val="22"/>
                <w:szCs w:val="22"/>
              </w:rPr>
              <w:t xml:space="preserve"> bez konieczności wymiany po każdym pacjencie współpracująca z filtrami bakteryjno-wirusowymi.</w:t>
            </w:r>
          </w:p>
        </w:tc>
      </w:tr>
      <w:tr w:rsidR="00EF594C" w:rsidRPr="00EF594C" w14:paraId="77BC363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BD15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03C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Opór głowicy pomiarowej mierzony przy przepływie 10l/s jest ≤0,05 </w:t>
            </w:r>
            <w:proofErr w:type="spellStart"/>
            <w:r w:rsidRPr="00EF594C">
              <w:rPr>
                <w:sz w:val="22"/>
                <w:szCs w:val="22"/>
              </w:rPr>
              <w:t>kPa</w:t>
            </w:r>
            <w:proofErr w:type="spellEnd"/>
            <w:r w:rsidRPr="00EF594C">
              <w:rPr>
                <w:sz w:val="22"/>
                <w:szCs w:val="22"/>
              </w:rPr>
              <w:t>/(l/s)</w:t>
            </w:r>
          </w:p>
        </w:tc>
      </w:tr>
      <w:tr w:rsidR="00EF594C" w:rsidRPr="00EF594C" w14:paraId="6E932645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8653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631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przepływu, 0 do ± 20 L/s</w:t>
            </w:r>
          </w:p>
        </w:tc>
      </w:tr>
      <w:tr w:rsidR="00EF594C" w:rsidRPr="00EF594C" w14:paraId="5431005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0286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462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przepływu 1 </w:t>
            </w:r>
            <w:proofErr w:type="spellStart"/>
            <w:r w:rsidRPr="00EF594C">
              <w:rPr>
                <w:sz w:val="22"/>
                <w:szCs w:val="22"/>
              </w:rPr>
              <w:t>μl</w:t>
            </w:r>
            <w:proofErr w:type="spellEnd"/>
            <w:r w:rsidRPr="00EF594C">
              <w:rPr>
                <w:sz w:val="22"/>
                <w:szCs w:val="22"/>
              </w:rPr>
              <w:t xml:space="preserve">/s </w:t>
            </w:r>
          </w:p>
        </w:tc>
      </w:tr>
      <w:tr w:rsidR="00EF594C" w:rsidRPr="00EF594C" w14:paraId="6C9AF37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E6705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4BC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objętości, ±20L</w:t>
            </w:r>
          </w:p>
        </w:tc>
      </w:tr>
      <w:tr w:rsidR="00EF594C" w:rsidRPr="00EF594C" w14:paraId="2C6219B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B452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551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objętości 1 </w:t>
            </w:r>
            <w:proofErr w:type="spellStart"/>
            <w:r w:rsidRPr="00EF594C">
              <w:rPr>
                <w:sz w:val="22"/>
                <w:szCs w:val="22"/>
              </w:rPr>
              <w:t>μl</w:t>
            </w:r>
            <w:proofErr w:type="spellEnd"/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2B5244C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2530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EE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Zakres pomiaru ciśnienia w ustach, ± 20 </w:t>
            </w:r>
            <w:proofErr w:type="spellStart"/>
            <w:r w:rsidRPr="00EF594C">
              <w:rPr>
                <w:sz w:val="22"/>
                <w:szCs w:val="22"/>
              </w:rPr>
              <w:t>kPa</w:t>
            </w:r>
            <w:proofErr w:type="spellEnd"/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3285C09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5D28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48B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Rozdzielczość pomiaru ciśnienia w ustach, 0,001 Pa</w:t>
            </w:r>
          </w:p>
        </w:tc>
      </w:tr>
      <w:tr w:rsidR="00EF594C" w:rsidRPr="00EF594C" w14:paraId="3BA4029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B11E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CE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 wymagający codziennej kalibracji objętości zgodnie z zaleceniami ATS ERS.</w:t>
            </w:r>
          </w:p>
        </w:tc>
      </w:tr>
      <w:tr w:rsidR="00EF594C" w:rsidRPr="00EF594C" w14:paraId="38999F1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537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3C6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spirometryczne w pełni zgodne ze standaryzacją badań spirometrycznych ATS/ERS_2019</w:t>
            </w:r>
          </w:p>
        </w:tc>
      </w:tr>
      <w:tr w:rsidR="00EF594C" w:rsidRPr="00EF594C" w14:paraId="4C43E9B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91F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72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ramach standardowego wyposażenia dostarczona zostanie 3L pompa kalibracyjna.</w:t>
            </w:r>
          </w:p>
        </w:tc>
      </w:tr>
      <w:tr w:rsidR="00EF594C" w:rsidRPr="00EF594C" w14:paraId="552E2CB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AA2F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D7B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 spirometryczny wyposażony w graficzne wskaźniki informujące operatora o spełnieniu kryteriów zakończenia manewru:</w:t>
            </w:r>
          </w:p>
          <w:p w14:paraId="580FAC45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2005 roku</w:t>
            </w:r>
          </w:p>
          <w:p w14:paraId="6C50C52E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Czas wydechu (&gt;3 lub &gt;6 sekund) w zależności od wieku pacjenta </w:t>
            </w:r>
          </w:p>
          <w:p w14:paraId="71A9680C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0B099BC2" w14:textId="77777777" w:rsidR="00EF594C" w:rsidRPr="00EF594C" w:rsidRDefault="00EF594C" w:rsidP="004420F9">
            <w:pPr>
              <w:pStyle w:val="Tekstpodstawowy"/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2019 roku</w:t>
            </w:r>
          </w:p>
          <w:p w14:paraId="0AA91DA6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Czas wydechu monitorowany do 15 s.</w:t>
            </w:r>
          </w:p>
          <w:p w14:paraId="14E31750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67021FC4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Ocena przydatności i poprawności wykonania manewrów</w:t>
            </w:r>
          </w:p>
          <w:p w14:paraId="57899BE3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zależności od preferencji operator może zmienić system monitorowania jakości badania</w:t>
            </w:r>
          </w:p>
        </w:tc>
      </w:tr>
      <w:tr w:rsidR="00EF594C" w:rsidRPr="00EF594C" w14:paraId="78608C8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5DC0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765F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Program spirometryczny wyposażony w podpowiedzi tekstowe informujące operatora jaką instrukcję i w którym momencie przekazać pacjentowi.</w:t>
            </w:r>
          </w:p>
        </w:tc>
      </w:tr>
      <w:tr w:rsidR="00EF594C" w:rsidRPr="00EF594C" w14:paraId="5B07B37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FAF2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70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minimum 8 różnych animacji wspomagających  wykonanie badania</w:t>
            </w:r>
          </w:p>
        </w:tc>
      </w:tr>
      <w:tr w:rsidR="00EF594C" w:rsidRPr="00EF594C" w14:paraId="51D1BBD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DF97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40A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Oprogramowanie spirometryczne umożliwia uwzględnienie pozycji, w jakiej jest wykonane badanie:</w:t>
            </w:r>
          </w:p>
          <w:p w14:paraId="3FBA0B1C" w14:textId="77777777" w:rsidR="00EF594C" w:rsidRPr="00EF594C" w:rsidRDefault="00EF594C" w:rsidP="00EF594C">
            <w:pPr>
              <w:pStyle w:val="Tekstpodstawowy"/>
              <w:numPr>
                <w:ilvl w:val="0"/>
                <w:numId w:val="18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stojąca</w:t>
            </w:r>
          </w:p>
          <w:p w14:paraId="5F490517" w14:textId="77777777" w:rsidR="00EF594C" w:rsidRPr="00EF594C" w:rsidRDefault="00EF594C" w:rsidP="00EF594C">
            <w:pPr>
              <w:pStyle w:val="Tekstpodstawowy"/>
              <w:numPr>
                <w:ilvl w:val="0"/>
                <w:numId w:val="18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siedząca</w:t>
            </w:r>
          </w:p>
          <w:p w14:paraId="0F552DFB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leżąca</w:t>
            </w:r>
          </w:p>
        </w:tc>
      </w:tr>
      <w:tr w:rsidR="00EF594C" w:rsidRPr="00EF594C" w14:paraId="1F8CB52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210AA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AF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Szablony do automatycznego opisu badania umożliwiają, w sposób automatyczny za pomocą makr wstawianie zmierzonych parametrów do opisu.</w:t>
            </w:r>
          </w:p>
        </w:tc>
      </w:tr>
      <w:tr w:rsidR="00EF594C" w:rsidRPr="00EF594C" w14:paraId="16EBB95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0F3F6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49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konfiguracji własnych raportów użytkownika</w:t>
            </w:r>
          </w:p>
        </w:tc>
      </w:tr>
      <w:tr w:rsidR="00EF594C" w:rsidRPr="00EF594C" w14:paraId="05BAE08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1738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DBBC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umieszczenia w raportach z badania takich parametrów jak:</w:t>
            </w:r>
          </w:p>
          <w:p w14:paraId="20DF7F1C" w14:textId="77777777" w:rsidR="00EF594C" w:rsidRPr="00EF594C" w:rsidRDefault="00EF594C" w:rsidP="00EF594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spellStart"/>
            <w:r w:rsidRPr="00EF594C">
              <w:rPr>
                <w:sz w:val="22"/>
                <w:szCs w:val="22"/>
              </w:rPr>
              <w:t>Percentyl</w:t>
            </w:r>
            <w:proofErr w:type="spellEnd"/>
          </w:p>
          <w:p w14:paraId="391C176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Odchylenie standardowe</w:t>
            </w:r>
          </w:p>
        </w:tc>
      </w:tr>
      <w:tr w:rsidR="00EF594C" w:rsidRPr="00EF594C" w14:paraId="1937E3FE" w14:textId="77777777" w:rsidTr="004420F9">
        <w:trPr>
          <w:trHeight w:val="10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361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EC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</w:tr>
      <w:tr w:rsidR="00EF594C" w:rsidRPr="00EF594C" w14:paraId="5F447F1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23B2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8C6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wyboru modułu wartości należnych, niezależnie dla każdego badania</w:t>
            </w:r>
          </w:p>
        </w:tc>
      </w:tr>
      <w:tr w:rsidR="00EF594C" w:rsidRPr="00EF594C" w14:paraId="340D7B1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BF28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A08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Oferowany aparat wyposażony jest w oprogramowanie umożliwiające użytkownikowi samodzielnie wprowadzać nowe formuły wartości należnych oraz zmieniać istniejące.</w:t>
            </w:r>
          </w:p>
        </w:tc>
      </w:tr>
      <w:tr w:rsidR="00EF594C" w:rsidRPr="00EF594C" w14:paraId="3690B9F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7262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E82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Laptop oraz monitor 50cali  </w:t>
            </w:r>
          </w:p>
        </w:tc>
      </w:tr>
      <w:tr w:rsidR="00EF594C" w:rsidRPr="00EF594C" w14:paraId="2B21BA77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93B831C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proofErr w:type="spellStart"/>
            <w:r w:rsidRPr="00EF594C">
              <w:rPr>
                <w:rFonts w:ascii="Times New Roman" w:hAnsi="Times New Roman"/>
                <w:b/>
              </w:rPr>
              <w:t>Ergospirometr</w:t>
            </w:r>
            <w:proofErr w:type="spellEnd"/>
            <w:r w:rsidRPr="00EF594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594C" w:rsidRPr="00EF594C" w14:paraId="477C53E2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47FB3348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0AEB3903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7CF6D21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23E7EBA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Należy podać)</w:t>
            </w:r>
          </w:p>
          <w:p w14:paraId="1347E080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425CC808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7AAE696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WYMAGANIA OGÓLNE</w:t>
            </w:r>
          </w:p>
        </w:tc>
      </w:tr>
      <w:tr w:rsidR="00EF594C" w:rsidRPr="00EF594C" w14:paraId="6E0E759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72B5F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2F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System do sercowo-płucnych, </w:t>
            </w:r>
            <w:proofErr w:type="spellStart"/>
            <w:r w:rsidRPr="00EF594C">
              <w:rPr>
                <w:sz w:val="22"/>
                <w:szCs w:val="22"/>
              </w:rPr>
              <w:t>spiroergometrycznych</w:t>
            </w:r>
            <w:proofErr w:type="spellEnd"/>
            <w:r w:rsidRPr="00EF594C">
              <w:rPr>
                <w:sz w:val="22"/>
                <w:szCs w:val="22"/>
              </w:rPr>
              <w:t xml:space="preserve"> testów wysiłkowych zawierający:</w:t>
            </w:r>
          </w:p>
          <w:p w14:paraId="353D183D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ergo-spirometr,</w:t>
            </w:r>
          </w:p>
          <w:p w14:paraId="03D7BE5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moduł do 12-kanałowej, wysiłkowej, rejestracji EKG,</w:t>
            </w:r>
          </w:p>
          <w:p w14:paraId="06AD015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Ergometr rowerowy</w:t>
            </w:r>
          </w:p>
          <w:p w14:paraId="36185CBD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Bieżnia wysiłkowa</w:t>
            </w:r>
          </w:p>
          <w:p w14:paraId="5FAA901B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zestaw komputerowy z dwoma monitorami do jednoczesnej prezentacji danych </w:t>
            </w:r>
            <w:proofErr w:type="spellStart"/>
            <w:r w:rsidRPr="00EF594C">
              <w:rPr>
                <w:sz w:val="22"/>
                <w:szCs w:val="22"/>
              </w:rPr>
              <w:t>metablicznych</w:t>
            </w:r>
            <w:proofErr w:type="spellEnd"/>
            <w:r w:rsidRPr="00EF594C">
              <w:rPr>
                <w:sz w:val="22"/>
                <w:szCs w:val="22"/>
              </w:rPr>
              <w:t xml:space="preserve"> oraz EKG </w:t>
            </w:r>
          </w:p>
          <w:p w14:paraId="2D6746A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kolorowa drukarka laserowa,</w:t>
            </w:r>
          </w:p>
        </w:tc>
      </w:tr>
      <w:tr w:rsidR="00EF594C" w:rsidRPr="00EF594C" w14:paraId="6C4D616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31F6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5D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Konfiguracja aparatu umożliwia przeprowadzenie takich badań jak:</w:t>
            </w:r>
          </w:p>
          <w:p w14:paraId="308BDDFC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Spirometria (spokojna, natężona, MVV),</w:t>
            </w:r>
          </w:p>
          <w:p w14:paraId="00CFDB73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proofErr w:type="spellStart"/>
            <w:r w:rsidRPr="00EF594C">
              <w:rPr>
                <w:sz w:val="22"/>
                <w:szCs w:val="22"/>
              </w:rPr>
              <w:t>Ergospirometria</w:t>
            </w:r>
            <w:proofErr w:type="spellEnd"/>
          </w:p>
          <w:p w14:paraId="41228885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Kardiologiczna próba wysiłkowa </w:t>
            </w:r>
          </w:p>
          <w:p w14:paraId="64DC2391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Próby rozkurczowe</w:t>
            </w:r>
          </w:p>
        </w:tc>
      </w:tr>
      <w:tr w:rsidR="00EF594C" w:rsidRPr="00EF594C" w14:paraId="078C1035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E32D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3B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Moduł do 12-kanałowej rejestracji EKG posiadający jedną wspólną bazę danych razem z systemem </w:t>
            </w:r>
            <w:proofErr w:type="spellStart"/>
            <w:r w:rsidRPr="00EF594C">
              <w:rPr>
                <w:sz w:val="22"/>
                <w:szCs w:val="22"/>
              </w:rPr>
              <w:t>ergospirometrycznym</w:t>
            </w:r>
            <w:proofErr w:type="spellEnd"/>
          </w:p>
        </w:tc>
      </w:tr>
      <w:tr w:rsidR="00EF594C" w:rsidRPr="00EF594C" w14:paraId="6C87D42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3566CD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92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medyczne zainstalowane na stacji roboczej o parametrach: system operacyjny Windows 10 Pro 64-bit lub nowszy, dysk SSD. Wyposażenie stacji roboczej musi umożliwiać podłączenie wszystkich komponentów zestawu do badań i pracę systemu zgodnie z przeznaczeniem i parametrami specyfikacji technicznej</w:t>
            </w:r>
          </w:p>
        </w:tc>
      </w:tr>
      <w:tr w:rsidR="00EF594C" w:rsidRPr="00EF594C" w14:paraId="324AC8D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1E3B5F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2B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Drukarka laserowa, kolorowa, format A4</w:t>
            </w:r>
          </w:p>
        </w:tc>
      </w:tr>
      <w:tr w:rsidR="00EF594C" w:rsidRPr="00EF594C" w14:paraId="786BD90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A06F82D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PARAMETRY SYSTEMU SPIROERGOMETRYCZNEGO</w:t>
            </w:r>
          </w:p>
        </w:tc>
      </w:tr>
      <w:tr w:rsidR="00EF594C" w:rsidRPr="00EF594C" w14:paraId="4EF6CAE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18CA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10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Analiza gazów oddechowych </w:t>
            </w:r>
          </w:p>
        </w:tc>
      </w:tr>
      <w:tr w:rsidR="00EF594C" w:rsidRPr="00EF594C" w14:paraId="443C287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D35FE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1A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Prezentacja cyklu oddechowego podczas testu w czasie rzeczywistym</w:t>
            </w:r>
          </w:p>
        </w:tc>
      </w:tr>
      <w:tr w:rsidR="00EF594C" w:rsidRPr="00EF594C" w14:paraId="735DD82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E9D75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0A9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Wyznaczane parametry </w:t>
            </w:r>
            <w:proofErr w:type="spellStart"/>
            <w:r w:rsidRPr="00EF594C">
              <w:rPr>
                <w:sz w:val="22"/>
                <w:szCs w:val="22"/>
              </w:rPr>
              <w:t>spiroergometryczne</w:t>
            </w:r>
            <w:proofErr w:type="spellEnd"/>
            <w:r w:rsidRPr="00EF594C">
              <w:rPr>
                <w:sz w:val="22"/>
                <w:szCs w:val="22"/>
              </w:rPr>
              <w:t xml:space="preserve"> podczas </w:t>
            </w:r>
            <w:proofErr w:type="spellStart"/>
            <w:r w:rsidRPr="00EF594C">
              <w:rPr>
                <w:sz w:val="22"/>
                <w:szCs w:val="22"/>
              </w:rPr>
              <w:t>testu:nie</w:t>
            </w:r>
            <w:proofErr w:type="spellEnd"/>
            <w:r w:rsidRPr="00EF594C">
              <w:rPr>
                <w:sz w:val="22"/>
                <w:szCs w:val="22"/>
              </w:rPr>
              <w:t xml:space="preserve"> mniej niż</w:t>
            </w:r>
            <w:r w:rsidRPr="00EF594C">
              <w:rPr>
                <w:color w:val="FF0000"/>
                <w:sz w:val="22"/>
                <w:szCs w:val="22"/>
              </w:rPr>
              <w:t xml:space="preserve">: </w:t>
            </w:r>
            <w:r w:rsidRPr="00EF594C">
              <w:rPr>
                <w:sz w:val="22"/>
                <w:szCs w:val="22"/>
              </w:rPr>
              <w:t xml:space="preserve">HR, BF, TV, VE, VO2, VCO2, VO2/kg, VCO2/kg, VO2 </w:t>
            </w:r>
            <w:proofErr w:type="spellStart"/>
            <w:r w:rsidRPr="00EF594C">
              <w:rPr>
                <w:sz w:val="22"/>
                <w:szCs w:val="22"/>
              </w:rPr>
              <w:t>peak</w:t>
            </w:r>
            <w:proofErr w:type="spellEnd"/>
            <w:r w:rsidRPr="00EF594C">
              <w:rPr>
                <w:sz w:val="22"/>
                <w:szCs w:val="22"/>
              </w:rPr>
              <w:t>, RER, VE/VO2, VE/VCO2, PETO2, PETCO2, PACO2, VO2/HR, FIO2, FEO2, FICO2, FECO2, METS.</w:t>
            </w:r>
          </w:p>
        </w:tc>
      </w:tr>
      <w:tr w:rsidR="00EF594C" w:rsidRPr="00EF594C" w14:paraId="1BC4AA6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3980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4C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automatycznego wyznaczania nachyleń nie mniej niż</w:t>
            </w:r>
          </w:p>
          <w:p w14:paraId="5265117D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V’O2/</w:t>
            </w:r>
            <w:proofErr w:type="spellStart"/>
            <w:r w:rsidRPr="00EF594C">
              <w:rPr>
                <w:rFonts w:ascii="Times New Roman" w:hAnsi="Times New Roman"/>
              </w:rPr>
              <w:t>Load</w:t>
            </w:r>
            <w:proofErr w:type="spellEnd"/>
          </w:p>
          <w:p w14:paraId="0A5CDD27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V‘E/V’CO2</w:t>
            </w:r>
          </w:p>
          <w:p w14:paraId="279CD47F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V‘O2/(Log(V‘E))</w:t>
            </w:r>
          </w:p>
          <w:p w14:paraId="4690CFDF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HR/V‘O2</w:t>
            </w:r>
          </w:p>
          <w:p w14:paraId="3C837FA5" w14:textId="77777777" w:rsidR="00EF594C" w:rsidRPr="00EF594C" w:rsidRDefault="00EF594C" w:rsidP="004420F9">
            <w:pPr>
              <w:pStyle w:val="Tekstpodstawowy2"/>
              <w:spacing w:line="276" w:lineRule="auto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V‘E/V‘O2</w:t>
            </w:r>
          </w:p>
        </w:tc>
      </w:tr>
      <w:tr w:rsidR="00EF594C" w:rsidRPr="00EF594C" w14:paraId="76795C0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A9DA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7F3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odwołania się podczas próby </w:t>
            </w:r>
            <w:proofErr w:type="spellStart"/>
            <w:r w:rsidRPr="00EF594C">
              <w:rPr>
                <w:sz w:val="22"/>
                <w:szCs w:val="22"/>
              </w:rPr>
              <w:t>ergospirometrycznej</w:t>
            </w:r>
            <w:proofErr w:type="spellEnd"/>
            <w:r w:rsidRPr="00EF594C">
              <w:rPr>
                <w:sz w:val="22"/>
                <w:szCs w:val="22"/>
              </w:rPr>
              <w:t xml:space="preserve"> do spirometrii natężonej wykonanej przed </w:t>
            </w:r>
            <w:proofErr w:type="spellStart"/>
            <w:r w:rsidRPr="00EF594C">
              <w:rPr>
                <w:sz w:val="22"/>
                <w:szCs w:val="22"/>
              </w:rPr>
              <w:t>ergospiormetrią</w:t>
            </w:r>
            <w:proofErr w:type="spellEnd"/>
            <w:r w:rsidRPr="00EF594C">
              <w:rPr>
                <w:sz w:val="22"/>
                <w:szCs w:val="22"/>
              </w:rPr>
              <w:t>, z możliwością oceny parametrów EILV oraz EELV</w:t>
            </w:r>
          </w:p>
        </w:tc>
      </w:tr>
      <w:tr w:rsidR="00EF594C" w:rsidRPr="00EF594C" w14:paraId="3CED434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CD301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ECB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oceny cyklicznej fluktuacji wentylacji minutowej (VE) -  EOV z oceną parametrów takich jak:</w:t>
            </w:r>
          </w:p>
          <w:p w14:paraId="38194809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  <w:lang w:val="en-GB"/>
              </w:rPr>
            </w:pPr>
            <w:r w:rsidRPr="00EF594C">
              <w:rPr>
                <w:sz w:val="22"/>
                <w:szCs w:val="22"/>
                <w:lang w:val="en-GB"/>
              </w:rPr>
              <w:t>Total oscillatory time, Total oscillatory time %, Total oscillatory time (exercise), Total oscillatory time (exercise) %.</w:t>
            </w:r>
          </w:p>
        </w:tc>
      </w:tr>
      <w:tr w:rsidR="00EF594C" w:rsidRPr="00EF594C" w14:paraId="6EFAA4B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AFBF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8A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przeprowadzenia pełnej spirometrii z uwzględnieniem:</w:t>
            </w:r>
          </w:p>
          <w:p w14:paraId="454642BE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Spirometria spokojna SCV</w:t>
            </w:r>
          </w:p>
          <w:p w14:paraId="337B4D2A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Spirometria natężona FVC</w:t>
            </w:r>
          </w:p>
          <w:p w14:paraId="1C4C0B71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proofErr w:type="spellStart"/>
            <w:r w:rsidRPr="00EF594C">
              <w:rPr>
                <w:rFonts w:ascii="Times New Roman" w:hAnsi="Times New Roman"/>
              </w:rPr>
              <w:lastRenderedPageBreak/>
              <w:t>Spiormetria</w:t>
            </w:r>
            <w:proofErr w:type="spellEnd"/>
            <w:r w:rsidRPr="00EF594C">
              <w:rPr>
                <w:rFonts w:ascii="Times New Roman" w:hAnsi="Times New Roman"/>
              </w:rPr>
              <w:t xml:space="preserve"> MVV</w:t>
            </w:r>
          </w:p>
          <w:p w14:paraId="2C5FB6F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Próba rozkurczowa </w:t>
            </w:r>
            <w:proofErr w:type="spellStart"/>
            <w:r w:rsidRPr="00EF594C">
              <w:rPr>
                <w:sz w:val="22"/>
                <w:szCs w:val="22"/>
              </w:rPr>
              <w:t>Pre</w:t>
            </w:r>
            <w:proofErr w:type="spellEnd"/>
            <w:r w:rsidRPr="00EF594C">
              <w:rPr>
                <w:sz w:val="22"/>
                <w:szCs w:val="22"/>
              </w:rPr>
              <w:t>/Post</w:t>
            </w:r>
          </w:p>
        </w:tc>
      </w:tr>
      <w:tr w:rsidR="00EF594C" w:rsidRPr="00EF594C" w14:paraId="46F6CB3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8E579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54E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 spirometryczny wyposażony w graficzne wskaźniki informujące operatora o spełnieniu kryteriów zakończenia manewru:</w:t>
            </w:r>
          </w:p>
          <w:p w14:paraId="5877FA51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2005 roku</w:t>
            </w:r>
          </w:p>
          <w:p w14:paraId="0DCACC1F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Czas wydechu (&gt;3 lub &gt;6 sekund) w zależności od wieku pacjenta </w:t>
            </w:r>
          </w:p>
          <w:p w14:paraId="38057ACF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45451DDB" w14:textId="77777777" w:rsidR="00EF594C" w:rsidRPr="00EF594C" w:rsidRDefault="00EF594C" w:rsidP="004420F9">
            <w:pPr>
              <w:pStyle w:val="Tekstpodstawowy"/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2019 roku</w:t>
            </w:r>
          </w:p>
          <w:p w14:paraId="07973F6A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Czas wydechu monitorowany do 15 s.</w:t>
            </w:r>
          </w:p>
          <w:p w14:paraId="50688BB7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55C4CCE3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Ocena przydatności i poprawności wykonania manewrów</w:t>
            </w:r>
          </w:p>
          <w:p w14:paraId="79F4FF6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zależności od preferencji operator może zmienić system monitorowania jakości badania</w:t>
            </w:r>
          </w:p>
        </w:tc>
      </w:tr>
      <w:tr w:rsidR="00EF594C" w:rsidRPr="00EF594C" w14:paraId="2210134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DECAD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CA6" w14:textId="77777777" w:rsidR="00EF594C" w:rsidRPr="00EF594C" w:rsidRDefault="00EF594C" w:rsidP="004420F9">
            <w:pPr>
              <w:pStyle w:val="Tekstpodstawowy2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Cyfrowa turbina optyczna wielorazowego użytku o oporach poniżej 0,1kPa/l/s przy przepływie 15l/s.</w:t>
            </w:r>
          </w:p>
        </w:tc>
      </w:tr>
      <w:tr w:rsidR="00EF594C" w:rsidRPr="00EF594C" w14:paraId="0883A64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BF5D5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2FA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Aparat wyposażony w automatyczną stację do kalibracji gazu, która nie wymaga ręcznej pompy kalibracyjnej.</w:t>
            </w:r>
          </w:p>
        </w:tc>
      </w:tr>
      <w:tr w:rsidR="00EF594C" w:rsidRPr="00EF594C" w14:paraId="2EC9B1C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8EDA3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E4E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Aparat wyposażony w automatyczną stację do kalibracji objętości.</w:t>
            </w:r>
          </w:p>
        </w:tc>
      </w:tr>
      <w:tr w:rsidR="00EF594C" w:rsidRPr="00EF594C" w14:paraId="681A68B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4DD4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8E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Codzienna kalibracja objętości zgodnie z zaleceniami ATS ERS</w:t>
            </w:r>
          </w:p>
        </w:tc>
      </w:tr>
      <w:tr w:rsidR="00EF594C" w:rsidRPr="00EF594C" w14:paraId="18BE8FE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30E92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7B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Analizator O2 z czujnikiem elektrochemiczny</w:t>
            </w:r>
          </w:p>
        </w:tc>
      </w:tr>
      <w:tr w:rsidR="00EF594C" w:rsidRPr="00EF594C" w14:paraId="7C85916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A2B37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627B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Czas narastania analizatora O2 (T10-90) po filtracji 75 ms</w:t>
            </w:r>
          </w:p>
          <w:p w14:paraId="70EAD8A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669BCF0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28BC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D4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O2 od 0 do 100 %</w:t>
            </w:r>
          </w:p>
        </w:tc>
      </w:tr>
      <w:tr w:rsidR="00EF594C" w:rsidRPr="00EF594C" w14:paraId="4A23A79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29DB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1E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pomiaru O2 ≤ 0,05 % obj.</w:t>
            </w:r>
          </w:p>
          <w:p w14:paraId="35744FBC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699AE1D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E1A3A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5F0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Analizator tlenu o czasie życia min. 24 miesiące</w:t>
            </w:r>
          </w:p>
        </w:tc>
      </w:tr>
      <w:tr w:rsidR="00EF594C" w:rsidRPr="00EF594C" w14:paraId="5E80BC7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6AD1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60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Możliwość wymiany analizatora tlenu przez użytkownika, bez konieczności korzystania ze specjalistycznych narzędzi.</w:t>
            </w:r>
          </w:p>
        </w:tc>
      </w:tr>
      <w:tr w:rsidR="00EF594C" w:rsidRPr="00EF594C" w14:paraId="4E4A46C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A7A6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314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O2 ≤ 0,01% obj. </w:t>
            </w:r>
          </w:p>
          <w:p w14:paraId="01B9C1BE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</w:p>
        </w:tc>
      </w:tr>
      <w:tr w:rsidR="00EF594C" w:rsidRPr="00EF594C" w14:paraId="0843DC1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B09D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54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Analizator CO2 wykorzystujący zjawisko absorpcji podczerwieni.</w:t>
            </w:r>
          </w:p>
        </w:tc>
      </w:tr>
      <w:tr w:rsidR="00EF594C" w:rsidRPr="00EF594C" w14:paraId="3A70F02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5F83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5F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CO2 min 15 %, lub lepsza.</w:t>
            </w:r>
          </w:p>
          <w:p w14:paraId="6E89E05B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Lepsza oznacza szerszy zakres.</w:t>
            </w:r>
          </w:p>
        </w:tc>
      </w:tr>
      <w:tr w:rsidR="00EF594C" w:rsidRPr="00EF594C" w14:paraId="0691664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B9F3F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95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pomiaru CO2 ≤ 0,05 % obj.</w:t>
            </w:r>
          </w:p>
          <w:p w14:paraId="5023C03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1D19DF8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E88E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267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Czas narastania analizatora CO2 (T10-90) 75 ms</w:t>
            </w:r>
          </w:p>
        </w:tc>
      </w:tr>
      <w:tr w:rsidR="00EF594C" w:rsidRPr="00EF594C" w14:paraId="3ABC552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A0731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72A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CO2  0,01% obj. </w:t>
            </w:r>
          </w:p>
          <w:p w14:paraId="63B891C0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442169A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ABFC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1F8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Przestrzeń martwa głowicy pomiarowej (bez maski) max 30 ml</w:t>
            </w:r>
          </w:p>
        </w:tc>
      </w:tr>
      <w:tr w:rsidR="00EF594C" w:rsidRPr="00EF594C" w14:paraId="5421C49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F7F0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8C22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objętości od 0 do minimum 10 l</w:t>
            </w:r>
          </w:p>
        </w:tc>
      </w:tr>
      <w:tr w:rsidR="00EF594C" w:rsidRPr="00EF594C" w14:paraId="1017AC7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80100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C59" w14:textId="77777777" w:rsidR="00EF594C" w:rsidRPr="00EF594C" w:rsidRDefault="00EF594C" w:rsidP="004420F9">
            <w:pPr>
              <w:pStyle w:val="Tekstprzypisukocoweg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Rozdzielczość pomiaru objętości ≤ 3 ml</w:t>
            </w:r>
          </w:p>
          <w:p w14:paraId="7C27709A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5771BCB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0775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F8E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przepływu od 0 do min  15 l/</w:t>
            </w:r>
          </w:p>
        </w:tc>
      </w:tr>
      <w:tr w:rsidR="00EF594C" w:rsidRPr="00EF594C" w14:paraId="20404A7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61117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3E7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wentylacji przynajmniej od 0 do  min. 300 l/min</w:t>
            </w:r>
          </w:p>
          <w:p w14:paraId="108D8552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3E6BE89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4BEF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BD7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wprowadzania pomiarów gazometrycznych do badania </w:t>
            </w:r>
            <w:proofErr w:type="spellStart"/>
            <w:r w:rsidRPr="00EF594C">
              <w:rPr>
                <w:sz w:val="22"/>
                <w:szCs w:val="22"/>
              </w:rPr>
              <w:t>spiroergometrycznego</w:t>
            </w:r>
            <w:proofErr w:type="spellEnd"/>
            <w:r w:rsidRPr="00EF594C">
              <w:rPr>
                <w:sz w:val="22"/>
                <w:szCs w:val="22"/>
              </w:rPr>
              <w:t>.</w:t>
            </w:r>
          </w:p>
        </w:tc>
      </w:tr>
      <w:tr w:rsidR="00EF594C" w:rsidRPr="00EF594C" w14:paraId="65E3A50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C6A86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05BA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wyznaczania trzech progów wentylacyjnych (VT1, VT2 i VT3)</w:t>
            </w:r>
          </w:p>
        </w:tc>
      </w:tr>
      <w:tr w:rsidR="00EF594C" w:rsidRPr="00EF594C" w14:paraId="7FBA1AF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E220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53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Wyznaczanie progów wentylacyjnych metodami:</w:t>
            </w:r>
          </w:p>
          <w:p w14:paraId="07AC036B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V-</w:t>
            </w:r>
            <w:proofErr w:type="spellStart"/>
            <w:r w:rsidRPr="00EF594C">
              <w:rPr>
                <w:rFonts w:ascii="Times New Roman" w:hAnsi="Times New Roman"/>
              </w:rPr>
              <w:t>slope</w:t>
            </w:r>
            <w:proofErr w:type="spellEnd"/>
          </w:p>
          <w:p w14:paraId="6D0BD5D1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Na podstawie RER</w:t>
            </w:r>
          </w:p>
          <w:p w14:paraId="7A16AABC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EqO2 w czasie</w:t>
            </w:r>
          </w:p>
          <w:p w14:paraId="52A0D93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Ręcznie</w:t>
            </w:r>
          </w:p>
        </w:tc>
      </w:tr>
      <w:tr w:rsidR="00EF594C" w:rsidRPr="00EF594C" w14:paraId="0E8FA85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A9B64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48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Algorytm interpretacji testu </w:t>
            </w:r>
            <w:proofErr w:type="spellStart"/>
            <w:r w:rsidRPr="00EF594C">
              <w:rPr>
                <w:sz w:val="22"/>
                <w:szCs w:val="22"/>
              </w:rPr>
              <w:t>spiroergometrycznego</w:t>
            </w:r>
            <w:proofErr w:type="spellEnd"/>
            <w:r w:rsidRPr="00EF594C">
              <w:rPr>
                <w:sz w:val="22"/>
                <w:szCs w:val="22"/>
              </w:rPr>
              <w:t xml:space="preserve"> według </w:t>
            </w:r>
            <w:proofErr w:type="spellStart"/>
            <w:r w:rsidRPr="00EF594C">
              <w:rPr>
                <w:sz w:val="22"/>
                <w:szCs w:val="22"/>
              </w:rPr>
              <w:t>Eschenbachera</w:t>
            </w:r>
            <w:proofErr w:type="spellEnd"/>
            <w:r w:rsidRPr="00EF594C">
              <w:rPr>
                <w:sz w:val="22"/>
                <w:szCs w:val="22"/>
              </w:rPr>
              <w:t xml:space="preserve"> i </w:t>
            </w:r>
            <w:proofErr w:type="spellStart"/>
            <w:r w:rsidRPr="00EF594C">
              <w:rPr>
                <w:sz w:val="22"/>
                <w:szCs w:val="22"/>
              </w:rPr>
              <w:t>Mannina</w:t>
            </w:r>
            <w:proofErr w:type="spellEnd"/>
            <w:r w:rsidRPr="00EF594C">
              <w:rPr>
                <w:sz w:val="22"/>
                <w:szCs w:val="22"/>
              </w:rPr>
              <w:t>.</w:t>
            </w:r>
          </w:p>
        </w:tc>
      </w:tr>
      <w:tr w:rsidR="00EF594C" w:rsidRPr="00EF594C" w14:paraId="5C0D05F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3A33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A31" w14:textId="77777777" w:rsidR="00EF594C" w:rsidRPr="00EF594C" w:rsidRDefault="00EF594C" w:rsidP="004420F9">
            <w:pPr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Oprogramowanie umożliwia prezentację klasycznych 9 paneli Wasserman-a w układzie zgodnym z:</w:t>
            </w:r>
          </w:p>
          <w:p w14:paraId="4DAFD6A3" w14:textId="77777777" w:rsidR="00EF594C" w:rsidRPr="00EF594C" w:rsidRDefault="00EF594C" w:rsidP="00EF594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Cs/>
              </w:rPr>
            </w:pPr>
            <w:r w:rsidRPr="00EF594C">
              <w:rPr>
                <w:rFonts w:ascii="Times New Roman" w:hAnsi="Times New Roman"/>
                <w:bCs/>
              </w:rPr>
              <w:t>Układ Wassermana z 2009 roku</w:t>
            </w:r>
          </w:p>
          <w:p w14:paraId="6DCA0713" w14:textId="77777777" w:rsidR="00EF594C" w:rsidRPr="00EF594C" w:rsidRDefault="00EF594C" w:rsidP="00EF594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Cs/>
              </w:rPr>
            </w:pPr>
            <w:r w:rsidRPr="00EF594C">
              <w:rPr>
                <w:rFonts w:ascii="Times New Roman" w:hAnsi="Times New Roman"/>
                <w:bCs/>
              </w:rPr>
              <w:t>Układ Wassermana z 2012 roku</w:t>
            </w:r>
          </w:p>
          <w:p w14:paraId="7A7E584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Własna modyfikacja operatora</w:t>
            </w:r>
          </w:p>
        </w:tc>
      </w:tr>
      <w:tr w:rsidR="00EF594C" w:rsidRPr="00EF594C" w14:paraId="6EF8B38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B9A4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1D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System umożliwia wybór protokołu obciążenia na podstawie zmierzonych wartości spirometrycznych.</w:t>
            </w:r>
          </w:p>
        </w:tc>
      </w:tr>
      <w:tr w:rsidR="00EF594C" w:rsidRPr="00EF594C" w14:paraId="3786C19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C525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0E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predefiniowania i stosowania własnych ekranów prezentacji danych wykorzystywanych podczas badania jak również wykonywania analizy.</w:t>
            </w:r>
          </w:p>
        </w:tc>
      </w:tr>
      <w:tr w:rsidR="00EF594C" w:rsidRPr="00EF594C" w14:paraId="68516CF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BCEE3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DD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Automatyczne wyznaczanie wartości regresyjnych, co najmniej współczynnika nachylenia zależności: VO2/moc (moc tlenowa), VE/VCO2, VE/VO2, VO2/HR (puls tlenowy), V’O2(Log (V’E)) - OUES</w:t>
            </w:r>
          </w:p>
        </w:tc>
      </w:tr>
      <w:tr w:rsidR="00EF594C" w:rsidRPr="00EF594C" w14:paraId="18B0EE6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D976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85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prezentacji wykresów bez uśrednienia lub w formie uśrednionej z uśrednianiem czasowych oraz według liczby oddechów.</w:t>
            </w:r>
          </w:p>
        </w:tc>
      </w:tr>
      <w:tr w:rsidR="00EF594C" w:rsidRPr="00EF594C" w14:paraId="0A50E0A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B79B3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CF2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obciążenia.</w:t>
            </w:r>
          </w:p>
        </w:tc>
      </w:tr>
      <w:tr w:rsidR="00EF594C" w:rsidRPr="00EF594C" w14:paraId="6EAAD26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C85B3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4F4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Zestaw standardowych i możliwość tworzenia własnych raportów badania</w:t>
            </w:r>
          </w:p>
        </w:tc>
      </w:tr>
      <w:tr w:rsidR="00EF594C" w:rsidRPr="00EF594C" w14:paraId="0DB91B3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71B2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220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wydrukowania raportu na drukarce oraz generowanie go w formie elektronicznej w formatach PDF, TIF, JPG, RTF</w:t>
            </w:r>
          </w:p>
        </w:tc>
      </w:tr>
      <w:tr w:rsidR="00EF594C" w:rsidRPr="00EF594C" w14:paraId="07C1B0C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6659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D24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Moduł 12-kanałowej rejestracji EKG.</w:t>
            </w:r>
          </w:p>
        </w:tc>
      </w:tr>
      <w:tr w:rsidR="00EF594C" w:rsidRPr="00EF594C" w14:paraId="3803131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A6E4C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27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 xml:space="preserve">Częstotliwość próbkowania sygnału EKG przynajmniej 500 </w:t>
            </w:r>
            <w:proofErr w:type="spellStart"/>
            <w:r w:rsidRPr="00EF594C">
              <w:rPr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EF594C" w:rsidRPr="00EF594C" w14:paraId="02D2F06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01381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48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Zapamiętywanie i możliwość przeglądu całego, 12 –kanałowego zapisu EKG po zakończeniu badania (</w:t>
            </w:r>
            <w:proofErr w:type="spellStart"/>
            <w:r w:rsidRPr="00EF594C">
              <w:rPr>
                <w:bCs/>
                <w:sz w:val="22"/>
                <w:szCs w:val="22"/>
              </w:rPr>
              <w:t>full</w:t>
            </w:r>
            <w:proofErr w:type="spellEnd"/>
            <w:r w:rsidRPr="00EF59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594C">
              <w:rPr>
                <w:bCs/>
                <w:sz w:val="22"/>
                <w:szCs w:val="22"/>
              </w:rPr>
              <w:t>disclousure</w:t>
            </w:r>
            <w:proofErr w:type="spellEnd"/>
            <w:r w:rsidRPr="00EF594C">
              <w:rPr>
                <w:bCs/>
                <w:sz w:val="22"/>
                <w:szCs w:val="22"/>
              </w:rPr>
              <w:t>) z możliwością analizy retrospektywnej.</w:t>
            </w:r>
          </w:p>
        </w:tc>
      </w:tr>
      <w:tr w:rsidR="00EF594C" w:rsidRPr="00EF594C" w14:paraId="450B733C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15E2DAE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ERGOMETR ROWEROWY- sztuk 1 </w:t>
            </w:r>
          </w:p>
        </w:tc>
      </w:tr>
      <w:tr w:rsidR="00EF594C" w:rsidRPr="00EF594C" w14:paraId="58818BD6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63509B7D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2669EA5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484F127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1C83844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7C761145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4E055D9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E6FA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F0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obciążeń ergometru od 20-999W</w:t>
            </w:r>
          </w:p>
        </w:tc>
      </w:tr>
      <w:tr w:rsidR="00EF594C" w:rsidRPr="00EF594C" w14:paraId="43D8DCE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E3C61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E16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EF594C" w:rsidRPr="00EF594C" w14:paraId="6FE351A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9E8A3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29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Max. Waga użytkownika 120 kg</w:t>
            </w:r>
          </w:p>
        </w:tc>
      </w:tr>
      <w:tr w:rsidR="00EF594C" w:rsidRPr="00EF594C" w14:paraId="2EBB223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C121A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7ED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korzystania z ergometru również niezależnie od współpracy z </w:t>
            </w:r>
            <w:proofErr w:type="spellStart"/>
            <w:r w:rsidRPr="00EF594C">
              <w:rPr>
                <w:sz w:val="22"/>
                <w:szCs w:val="22"/>
              </w:rPr>
              <w:t>ergospirometrem</w:t>
            </w:r>
            <w:proofErr w:type="spellEnd"/>
          </w:p>
        </w:tc>
      </w:tr>
      <w:tr w:rsidR="00EF594C" w:rsidRPr="00EF594C" w14:paraId="5217116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CF0D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C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zaprogramowania treningów – min.5 programów.</w:t>
            </w:r>
          </w:p>
        </w:tc>
      </w:tr>
      <w:tr w:rsidR="00EF594C" w:rsidRPr="00EF594C" w14:paraId="13188AD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48C6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396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Regulacja wysokości i kąta nachylenia kierownicy.</w:t>
            </w:r>
          </w:p>
        </w:tc>
      </w:tr>
      <w:tr w:rsidR="00EF594C" w:rsidRPr="00EF594C" w14:paraId="3732222A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2F930BA2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BIEŻNIA RUCHOMA- sztuk 1 </w:t>
            </w:r>
          </w:p>
        </w:tc>
      </w:tr>
      <w:tr w:rsidR="00EF594C" w:rsidRPr="00EF594C" w14:paraId="18601F8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195576B5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7EB7C23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6AA378B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1C5C287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1688C7A7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567F84B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6009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17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Długość pasa bieżni max 150 cm</w:t>
            </w:r>
          </w:p>
        </w:tc>
      </w:tr>
      <w:tr w:rsidR="00EF594C" w:rsidRPr="00EF594C" w14:paraId="7622CF6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1286C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353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Szerokość pasa bieżni max 50 cm</w:t>
            </w:r>
          </w:p>
        </w:tc>
      </w:tr>
      <w:tr w:rsidR="00EF594C" w:rsidRPr="00EF594C" w14:paraId="3E3D573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A891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575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Prędkość przesuwu pasa ruchomego od 0 do min. 20 km/h</w:t>
            </w:r>
          </w:p>
        </w:tc>
      </w:tr>
      <w:tr w:rsidR="00EF594C" w:rsidRPr="00EF594C" w14:paraId="7ACE0D7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486AB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698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Regulowane nachylenie bieżni w zakresie przynajmniej od 0 do min. 20%</w:t>
            </w:r>
          </w:p>
        </w:tc>
      </w:tr>
      <w:tr w:rsidR="00EF594C" w:rsidRPr="00EF594C" w14:paraId="1215D59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E69B4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DC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Zasilanie prądem jednofazowym 220V, 50Hz.</w:t>
            </w:r>
          </w:p>
        </w:tc>
      </w:tr>
      <w:tr w:rsidR="00EF594C" w:rsidRPr="00EF594C" w14:paraId="5CC9ED1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AEED9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85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 xml:space="preserve">Kompatybilność z oferowanym systemem do sercowo-płucnych, </w:t>
            </w:r>
            <w:proofErr w:type="spellStart"/>
            <w:r w:rsidRPr="00EF594C">
              <w:rPr>
                <w:bCs/>
                <w:sz w:val="22"/>
                <w:szCs w:val="22"/>
              </w:rPr>
              <w:t>spiroergometrycznych</w:t>
            </w:r>
            <w:proofErr w:type="spellEnd"/>
            <w:r w:rsidRPr="00EF594C">
              <w:rPr>
                <w:bCs/>
                <w:sz w:val="22"/>
                <w:szCs w:val="22"/>
              </w:rPr>
              <w:t xml:space="preserve"> testów wysiłkowych z modułem EKG.</w:t>
            </w:r>
          </w:p>
        </w:tc>
      </w:tr>
      <w:tr w:rsidR="00EF594C" w:rsidRPr="00EF594C" w14:paraId="07027C21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4999F1AF" w14:textId="77777777" w:rsidR="00EF594C" w:rsidRPr="00EF594C" w:rsidRDefault="00EF594C" w:rsidP="004420F9">
            <w:pPr>
              <w:pStyle w:val="Tekstpodstawowy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1D9AE5A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EF594C">
              <w:rPr>
                <w:rFonts w:ascii="Times New Roman" w:hAnsi="Times New Roman"/>
                <w:b/>
              </w:rPr>
              <w:lastRenderedPageBreak/>
              <w:t>Sprzęt do treningu rowerowego w tym fotel do ćwiczeń mięśnia czworogłowego</w:t>
            </w:r>
          </w:p>
        </w:tc>
      </w:tr>
      <w:tr w:rsidR="00EF594C" w:rsidRPr="00EF594C" w14:paraId="69907362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560B1C5" w14:textId="77777777" w:rsidR="00EF594C" w:rsidRPr="00EF594C" w:rsidRDefault="00EF594C" w:rsidP="004420F9">
            <w:pPr>
              <w:pStyle w:val="Tekstpodstawowy2"/>
              <w:ind w:left="497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Ergometry rowerowe – 2 szt.</w:t>
            </w:r>
          </w:p>
        </w:tc>
      </w:tr>
      <w:tr w:rsidR="00EF594C" w:rsidRPr="00EF594C" w14:paraId="186128DD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65A765DE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61FBEBB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188F6F54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51AEAFC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359B0D7C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66356DA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95F7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5AE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obciążeń ergometru  20-999W</w:t>
            </w:r>
          </w:p>
        </w:tc>
      </w:tr>
      <w:tr w:rsidR="00EF594C" w:rsidRPr="00EF594C" w14:paraId="48FB895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BD23E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BD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EF594C" w:rsidRPr="00EF594C" w14:paraId="0BCE3BA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F98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4E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Max. waga użytkownika 120 kg</w:t>
            </w:r>
          </w:p>
        </w:tc>
      </w:tr>
      <w:tr w:rsidR="00EF594C" w:rsidRPr="00EF594C" w14:paraId="3DC86FA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D4450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819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korzystania z ergometru również niezależnie od współpracy z </w:t>
            </w:r>
            <w:proofErr w:type="spellStart"/>
            <w:r w:rsidRPr="00EF594C">
              <w:rPr>
                <w:sz w:val="22"/>
                <w:szCs w:val="22"/>
              </w:rPr>
              <w:t>ergospirometrem</w:t>
            </w:r>
            <w:proofErr w:type="spellEnd"/>
          </w:p>
        </w:tc>
      </w:tr>
      <w:tr w:rsidR="00EF594C" w:rsidRPr="00EF594C" w14:paraId="4C33793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70189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25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zaprogramowania treningów – min  5 programów.</w:t>
            </w:r>
          </w:p>
        </w:tc>
      </w:tr>
      <w:tr w:rsidR="00EF594C" w:rsidRPr="00EF594C" w14:paraId="710348F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BD545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45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Regulacja wysokości i kąta nachylenia kierownicy.</w:t>
            </w:r>
          </w:p>
        </w:tc>
      </w:tr>
      <w:tr w:rsidR="00EF594C" w:rsidRPr="00EF594C" w14:paraId="4902578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12387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D4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Ergometr kompatybilny z </w:t>
            </w:r>
            <w:proofErr w:type="spellStart"/>
            <w:r w:rsidRPr="00EF594C">
              <w:rPr>
                <w:sz w:val="22"/>
                <w:szCs w:val="22"/>
              </w:rPr>
              <w:t>ergospirometrem</w:t>
            </w:r>
            <w:proofErr w:type="spellEnd"/>
            <w:r w:rsidRPr="00EF594C">
              <w:rPr>
                <w:sz w:val="22"/>
                <w:szCs w:val="22"/>
              </w:rPr>
              <w:t xml:space="preserve"> opisanym w punkcie </w:t>
            </w:r>
            <w:r w:rsidRPr="00EF594C">
              <w:rPr>
                <w:b/>
                <w:bCs/>
                <w:sz w:val="22"/>
                <w:szCs w:val="22"/>
              </w:rPr>
              <w:t>„B”</w:t>
            </w:r>
          </w:p>
        </w:tc>
      </w:tr>
      <w:tr w:rsidR="00EF594C" w:rsidRPr="00EF594C" w14:paraId="3153A05C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9E3C042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Ergometr cyklometryczny kończyn górnych i dolnych z oporem wodnym ("wioślarz") 2 szt.</w:t>
            </w:r>
          </w:p>
        </w:tc>
      </w:tr>
      <w:tr w:rsidR="00EF594C" w:rsidRPr="00EF594C" w14:paraId="67C58901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03BB0FA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3D015291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76C9664E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2766B22D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29CE3B4C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3E3970B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25E69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3E2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Regulacja oporu</w:t>
            </w:r>
          </w:p>
          <w:p w14:paraId="3A8C41F0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Komory na wodę</w:t>
            </w:r>
          </w:p>
          <w:p w14:paraId="31CA700D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511C03F5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A6466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F36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Możliwość ćwiczeń kończyn górnych i dolnych</w:t>
            </w:r>
          </w:p>
          <w:p w14:paraId="5833AA60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66B3339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D0BB1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9E7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Obrotowe siedzisko z oparciem pod plecy</w:t>
            </w:r>
          </w:p>
          <w:p w14:paraId="366B1B5E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Obrotowa regulacja pozycji  ramienia</w:t>
            </w:r>
          </w:p>
          <w:p w14:paraId="4605C714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0109CB2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CFF6B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470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Możliwość ćwiczenia kończyn górnych w pozycji stojącej</w:t>
            </w:r>
          </w:p>
          <w:p w14:paraId="7CD7E219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644F239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C24FC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E9A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Monitor wyświetlający:</w:t>
            </w:r>
          </w:p>
          <w:p w14:paraId="7D802B05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- tętno</w:t>
            </w:r>
          </w:p>
          <w:p w14:paraId="38FF5E0C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- prędkość</w:t>
            </w:r>
          </w:p>
          <w:p w14:paraId="37C7B652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- kalorie</w:t>
            </w:r>
          </w:p>
          <w:p w14:paraId="03AA37F7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ilość obrotów </w:t>
            </w:r>
          </w:p>
          <w:p w14:paraId="3431BFD8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- dystans</w:t>
            </w:r>
          </w:p>
          <w:p w14:paraId="73999563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- poziom obciążenia</w:t>
            </w:r>
          </w:p>
          <w:p w14:paraId="6604E196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- czas</w:t>
            </w:r>
          </w:p>
        </w:tc>
      </w:tr>
      <w:tr w:rsidR="00EF594C" w:rsidRPr="00EF594C" w14:paraId="2A3CD6F0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4B161BFF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Fotel do ćwiczeń oporowych – 1 szt. </w:t>
            </w:r>
          </w:p>
        </w:tc>
      </w:tr>
      <w:tr w:rsidR="00EF594C" w:rsidRPr="00EF594C" w14:paraId="360F23A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B0E6BBB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7347EE20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298731F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4293CF2E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3B7FEF61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1DDFD83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D74EC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579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Długość maksymalnie 170 cm lub mniej</w:t>
            </w:r>
          </w:p>
        </w:tc>
      </w:tr>
      <w:tr w:rsidR="00EF594C" w:rsidRPr="00EF594C" w14:paraId="14FF3A6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56C2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46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Szerokość 120 cm lub mniej</w:t>
            </w:r>
          </w:p>
        </w:tc>
      </w:tr>
      <w:tr w:rsidR="00EF594C" w:rsidRPr="00EF594C" w14:paraId="7761DFA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70755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7A4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Wysokość 170 cm lub mniej</w:t>
            </w:r>
          </w:p>
        </w:tc>
      </w:tr>
      <w:tr w:rsidR="00EF594C" w:rsidRPr="00EF594C" w14:paraId="4243DC8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D9A7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1F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regulacji oparcia 85°-180°, lub więcej</w:t>
            </w:r>
          </w:p>
        </w:tc>
      </w:tr>
      <w:tr w:rsidR="00EF594C" w:rsidRPr="00EF594C" w14:paraId="07E5F85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0D2E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46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Zakres regulacji podpór pod kończyny dolne 0° - 90°</w:t>
            </w:r>
          </w:p>
          <w:p w14:paraId="1E0383DA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2918AF4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76148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0FB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Waga fotela poniżej 90 kg</w:t>
            </w:r>
          </w:p>
        </w:tc>
      </w:tr>
      <w:tr w:rsidR="00EF594C" w:rsidRPr="00EF594C" w14:paraId="4A2ACB9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85D6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DDE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Maksymalne obciążenie 150 kg </w:t>
            </w:r>
          </w:p>
        </w:tc>
      </w:tr>
      <w:tr w:rsidR="00EF594C" w:rsidRPr="00EF594C" w14:paraId="39922AC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1B9B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652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Laptop </w:t>
            </w:r>
          </w:p>
        </w:tc>
      </w:tr>
      <w:tr w:rsidR="00EF594C" w:rsidRPr="00EF594C" w14:paraId="6F15BDE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7FD69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8A2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Monitor 24</w:t>
            </w:r>
          </w:p>
        </w:tc>
      </w:tr>
      <w:tr w:rsidR="00EF594C" w:rsidRPr="00EF594C" w14:paraId="6160119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3129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CBE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Wysięgnik pod monitor i laptop</w:t>
            </w:r>
          </w:p>
        </w:tc>
      </w:tr>
      <w:tr w:rsidR="00EF594C" w:rsidRPr="00EF594C" w14:paraId="392383D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00CD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BABF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Pólka pod laptopa</w:t>
            </w:r>
          </w:p>
          <w:p w14:paraId="598E0A07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6B22C33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84912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C07D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Listwa zasilająca, niezbędne okablowanie</w:t>
            </w:r>
          </w:p>
          <w:p w14:paraId="6E025925" w14:textId="77777777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5DC41AC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A73E9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036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do powyższego sprzętu</w:t>
            </w:r>
          </w:p>
        </w:tc>
      </w:tr>
    </w:tbl>
    <w:p w14:paraId="474482B0" w14:textId="77777777" w:rsidR="00EF594C" w:rsidRPr="00EF594C" w:rsidRDefault="00EF594C" w:rsidP="00EF594C">
      <w:pPr>
        <w:rPr>
          <w:sz w:val="22"/>
          <w:szCs w:val="22"/>
        </w:rPr>
      </w:pPr>
    </w:p>
    <w:p w14:paraId="47F82839" w14:textId="16A04032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CCB6A73" w14:textId="77777777" w:rsidR="00E56B04" w:rsidRPr="00EF594C" w:rsidRDefault="00E56B04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0100BF06" w14:textId="14AD0487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4C935D20" w14:textId="46A73F79" w:rsidR="00643D37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7427D4BC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>Formularz niniejszy powinien być podpisany</w:t>
      </w:r>
    </w:p>
    <w:p w14:paraId="193AE7B7" w14:textId="0CCEC9FE" w:rsidR="00E56B04" w:rsidRPr="00EF594C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 xml:space="preserve"> podpisem elektronicznym zgodnie z zapisami SWZ.</w:t>
      </w:r>
    </w:p>
    <w:p w14:paraId="5D6F8C48" w14:textId="1B658FE2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24D8FE5" w14:textId="1495FFEA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9875E91" w14:textId="3943C11C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7754203E" w14:textId="7165D8E4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6B3E9218" w14:textId="5A7798E1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3930DAD0" w14:textId="224726B2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733A8E1" w14:textId="73E2B1DA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ACDEA89" w14:textId="28AB6ACE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32D1CED" w14:textId="04BBA3DE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D8A211D" w14:textId="2725287C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78ED372" w14:textId="1D52914F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039D55D3" w14:textId="45F23620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7813457C" w14:textId="165D9A6A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FF98B6F" w14:textId="4366DA45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BD064B4" w14:textId="64B42CD9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6F296A67" w14:textId="22E3EF00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D5496F6" w14:textId="51302B8A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4003349C" w14:textId="56061897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42EA437B" w14:textId="302B8B5E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18E6C25" w14:textId="1FD77680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7E9C2AD" w14:textId="4DDE26D6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E84BE3A" w14:textId="258292C9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D45E916" w14:textId="1E0BB016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416EED38" w14:textId="578F6425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3301C160" w14:textId="656442DC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265DA99" w14:textId="77777777" w:rsidR="00EF594C" w:rsidRP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3E79B3A" w14:textId="77777777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13ECED3" w14:textId="645DBDC7" w:rsidR="00757F26" w:rsidRPr="00EF594C" w:rsidRDefault="00757F26" w:rsidP="00757F26">
      <w:pPr>
        <w:pStyle w:val="Nagwek"/>
        <w:jc w:val="center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EF594C">
        <w:rPr>
          <w:rFonts w:ascii="Times New Roman" w:hAnsi="Times New Roman"/>
          <w:b/>
          <w:sz w:val="22"/>
          <w:szCs w:val="22"/>
        </w:rPr>
        <w:t>ZADANIE NR 2</w:t>
      </w:r>
      <w:r w:rsidR="00EF594C">
        <w:rPr>
          <w:rFonts w:ascii="Times New Roman" w:hAnsi="Times New Roman"/>
          <w:b/>
          <w:sz w:val="22"/>
          <w:szCs w:val="22"/>
        </w:rPr>
        <w:t xml:space="preserve"> – SZYNA DO ĆWICZEŃ BIERNYCH STAWU BARKOWEGO</w:t>
      </w:r>
    </w:p>
    <w:p w14:paraId="24B079D6" w14:textId="77777777" w:rsidR="00757F26" w:rsidRPr="00EF594C" w:rsidRDefault="00757F26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3"/>
        <w:gridCol w:w="4383"/>
        <w:gridCol w:w="1049"/>
        <w:gridCol w:w="227"/>
        <w:gridCol w:w="2975"/>
      </w:tblGrid>
      <w:tr w:rsidR="00757F26" w:rsidRPr="00EF594C" w14:paraId="29E4334A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3737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2122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B6A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Wymogi graniczne</w:t>
            </w:r>
          </w:p>
          <w:p w14:paraId="13E41E9E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5436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Parametry oferowane/ podać zakresy</w:t>
            </w:r>
          </w:p>
          <w:p w14:paraId="49E67A07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lub opisać</w:t>
            </w:r>
          </w:p>
        </w:tc>
      </w:tr>
      <w:tr w:rsidR="00757F26" w:rsidRPr="00EF594C" w14:paraId="680F0B40" w14:textId="77777777" w:rsidTr="001219E5">
        <w:trPr>
          <w:trHeight w:val="53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212" w14:textId="77777777" w:rsidR="00757F26" w:rsidRPr="00EF594C" w:rsidRDefault="00757F26" w:rsidP="001219E5">
            <w:pPr>
              <w:tabs>
                <w:tab w:val="center" w:pos="4537"/>
                <w:tab w:val="right" w:pos="9074"/>
              </w:tabs>
              <w:spacing w:line="276" w:lineRule="auto"/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ab/>
            </w:r>
            <w:r w:rsidRPr="00EF594C">
              <w:rPr>
                <w:b/>
                <w:sz w:val="22"/>
                <w:szCs w:val="22"/>
                <w:highlight w:val="yellow"/>
              </w:rPr>
              <w:t>Szyna do ćwiczeń biernych stawu barkoweg</w:t>
            </w:r>
            <w:r w:rsidRPr="00EF594C">
              <w:rPr>
                <w:b/>
                <w:sz w:val="22"/>
                <w:szCs w:val="22"/>
              </w:rPr>
              <w:t>o</w:t>
            </w:r>
          </w:p>
        </w:tc>
      </w:tr>
      <w:tr w:rsidR="00757F26" w:rsidRPr="00EF594C" w14:paraId="29E51CAD" w14:textId="77777777" w:rsidTr="001219E5">
        <w:trPr>
          <w:trHeight w:val="4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97B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8F9D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Oferent / Producent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A1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F5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1E443F67" w14:textId="77777777" w:rsidTr="001219E5">
        <w:trPr>
          <w:trHeight w:val="4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DFC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BC3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Nazwa i typ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CC9D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5F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2FC50CD0" w14:textId="77777777" w:rsidTr="001219E5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58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482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Kraj pochodzenia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2D39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00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2EAD0F10" w14:textId="77777777" w:rsidTr="001219E5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77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EAD6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Rok produkcji - 2021 r.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F39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   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487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F26" w:rsidRPr="00EF594C" w14:paraId="56582EFD" w14:textId="77777777" w:rsidTr="001219E5">
        <w:trPr>
          <w:trHeight w:val="4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A17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FF4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Rodzaj wykonywanych ruchów: Zgięcie/wyprost</w:t>
            </w:r>
          </w:p>
          <w:p w14:paraId="6C816408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Przywiedzenie odwiedzenie</w:t>
            </w:r>
          </w:p>
          <w:p w14:paraId="3AE7726E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Rotacja wewnętrzna/ zewnętrzna</w:t>
            </w:r>
          </w:p>
          <w:p w14:paraId="5C1DB29C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Odwiedzenie/przywiedzenie w płaszczyźnie horyzontalnej</w:t>
            </w:r>
          </w:p>
          <w:p w14:paraId="7A5A03E7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Wyprost / zgięcie stawu łokciowego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B11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EF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630DE041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C2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849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regulacja oporu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212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2D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5EC7DA4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08C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F52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program rozgrzewki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EDD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AB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B66865F" w14:textId="77777777" w:rsidTr="001219E5">
        <w:trPr>
          <w:trHeight w:val="4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18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E5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ustawienia pauzy i prędkości pracy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7CC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C3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3E44F780" w14:textId="77777777" w:rsidTr="001219E5">
        <w:trPr>
          <w:trHeight w:val="42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D3C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7CE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ustawienia szyny dla prawej i lewej strony. </w:t>
            </w:r>
          </w:p>
          <w:p w14:paraId="3D1C3EE3" w14:textId="77777777" w:rsidR="00757F26" w:rsidRPr="00EF594C" w:rsidRDefault="00757F26" w:rsidP="001219E5">
            <w:pPr>
              <w:rPr>
                <w:sz w:val="22"/>
                <w:szCs w:val="22"/>
              </w:rPr>
            </w:pPr>
          </w:p>
          <w:p w14:paraId="7FA5550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706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293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1EF10B08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C8E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68B5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pilot w języku polskim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31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34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4003926" w14:textId="77777777" w:rsidTr="001219E5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7A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F594C">
              <w:rPr>
                <w:sz w:val="22"/>
                <w:szCs w:val="22"/>
              </w:rP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572B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  <w:highlight w:val="lightGray"/>
              </w:rPr>
            </w:pPr>
            <w:r w:rsidRPr="00EF594C">
              <w:rPr>
                <w:sz w:val="22"/>
                <w:szCs w:val="22"/>
              </w:rPr>
              <w:t>Możliwość wyboru programów terapeutycznych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08D9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35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757F26" w:rsidRPr="00EF594C" w14:paraId="7544AE39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CA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1FD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Termin dostawy – od podpisania umowy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ACF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1C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3EAD9349" w14:textId="77777777" w:rsidTr="001219E5">
        <w:trPr>
          <w:trHeight w:val="44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63A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WARUNKI GWARANCJI  i SERWISU</w:t>
            </w:r>
          </w:p>
        </w:tc>
      </w:tr>
      <w:tr w:rsidR="00757F26" w:rsidRPr="00EF594C" w14:paraId="2CBA16C9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6CC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A55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Gwarancja – minimum 24 miesiące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E78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E5D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4CD65711" w14:textId="77777777" w:rsidTr="001219E5">
        <w:trPr>
          <w:trHeight w:val="6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5A9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  <w:p w14:paraId="3FF9C0E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8E1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SERWIS – czas reakcji serwisu od zgłoszenia usterki maximum 48 godzin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3F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15E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09EFF51A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0A7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7D5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Nieodpłatne użyczenie sprzętu zastępczego ( na czas hipotetycznej naprawy ) o tożsamych lub wyższych parametrach użytkowych – celem zapewnienia ciągłości świadczeń opieki zdrowotnej realizowanych przez Zamawiającego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B3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06DA3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EEBF7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3E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59A9B0B" w14:textId="2504C675" w:rsidR="00757F26" w:rsidRPr="00EF594C" w:rsidRDefault="00757F26" w:rsidP="00757F26">
      <w:pPr>
        <w:rPr>
          <w:sz w:val="22"/>
          <w:szCs w:val="22"/>
        </w:rPr>
      </w:pPr>
    </w:p>
    <w:p w14:paraId="284782E4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A75324D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D17AD21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>Formularz niniejszy powinien być podpisany</w:t>
      </w:r>
    </w:p>
    <w:p w14:paraId="7059C02C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 xml:space="preserve"> podpisem elektronicznym zgodnie z zapisami SWZ.</w:t>
      </w:r>
    </w:p>
    <w:p w14:paraId="5FADFCDF" w14:textId="30CAD02D" w:rsidR="00EF594C" w:rsidRDefault="00EF594C" w:rsidP="00E56B04">
      <w:pPr>
        <w:pStyle w:val="Nagwek"/>
        <w:rPr>
          <w:rFonts w:ascii="Times New Roman" w:hAnsi="Times New Roman"/>
          <w:b/>
          <w:sz w:val="22"/>
          <w:szCs w:val="22"/>
        </w:rPr>
      </w:pPr>
    </w:p>
    <w:p w14:paraId="6FA12E07" w14:textId="77777777" w:rsidR="00EF594C" w:rsidRPr="00EF594C" w:rsidRDefault="00EF594C" w:rsidP="00757F26">
      <w:pPr>
        <w:pStyle w:val="Nagwek"/>
        <w:jc w:val="center"/>
        <w:rPr>
          <w:rFonts w:ascii="Times New Roman" w:hAnsi="Times New Roman"/>
          <w:b/>
          <w:sz w:val="22"/>
          <w:szCs w:val="22"/>
        </w:rPr>
      </w:pPr>
    </w:p>
    <w:p w14:paraId="73B8E000" w14:textId="77777777" w:rsidR="00643D37" w:rsidRPr="00EF594C" w:rsidRDefault="00643D37" w:rsidP="00757F26">
      <w:pPr>
        <w:pStyle w:val="Nagwek"/>
        <w:jc w:val="center"/>
        <w:rPr>
          <w:rFonts w:ascii="Times New Roman" w:hAnsi="Times New Roman"/>
          <w:b/>
          <w:sz w:val="22"/>
          <w:szCs w:val="22"/>
        </w:rPr>
      </w:pPr>
    </w:p>
    <w:p w14:paraId="1DFF6CE1" w14:textId="4090EDD1" w:rsidR="00757F26" w:rsidRPr="00EF594C" w:rsidRDefault="00757F26" w:rsidP="00757F26">
      <w:pPr>
        <w:pStyle w:val="Nagwek"/>
        <w:jc w:val="center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EF594C">
        <w:rPr>
          <w:rFonts w:ascii="Times New Roman" w:hAnsi="Times New Roman"/>
          <w:b/>
          <w:sz w:val="22"/>
          <w:szCs w:val="22"/>
        </w:rPr>
        <w:t>ZADANIE NR 3</w:t>
      </w:r>
      <w:r w:rsidR="00EF594C">
        <w:rPr>
          <w:rFonts w:ascii="Times New Roman" w:hAnsi="Times New Roman"/>
          <w:b/>
          <w:sz w:val="22"/>
          <w:szCs w:val="22"/>
        </w:rPr>
        <w:t xml:space="preserve"> – LASER SKANUJĄCY</w:t>
      </w:r>
    </w:p>
    <w:p w14:paraId="433E445B" w14:textId="46D12655" w:rsidR="00757F26" w:rsidRPr="00EF594C" w:rsidRDefault="00757F26" w:rsidP="00757F26">
      <w:pPr>
        <w:jc w:val="center"/>
        <w:rPr>
          <w:sz w:val="22"/>
          <w:szCs w:val="22"/>
        </w:rPr>
      </w:pPr>
    </w:p>
    <w:p w14:paraId="60B86B76" w14:textId="77777777" w:rsidR="00757F26" w:rsidRPr="00EF594C" w:rsidRDefault="00757F26" w:rsidP="00757F26">
      <w:pPr>
        <w:rPr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3"/>
        <w:gridCol w:w="4383"/>
        <w:gridCol w:w="1049"/>
        <w:gridCol w:w="227"/>
        <w:gridCol w:w="2975"/>
      </w:tblGrid>
      <w:tr w:rsidR="00757F26" w:rsidRPr="00EF594C" w14:paraId="28EB7294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E278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D789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040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Wymogi graniczne</w:t>
            </w:r>
          </w:p>
          <w:p w14:paraId="6E668AE7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TAK/ NIE</w:t>
            </w:r>
          </w:p>
          <w:p w14:paraId="6EEBB015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2AF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Parametry oferowane/ podać zakresy</w:t>
            </w:r>
          </w:p>
          <w:p w14:paraId="3D0CA38F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lub opisać</w:t>
            </w:r>
          </w:p>
        </w:tc>
      </w:tr>
      <w:tr w:rsidR="00757F26" w:rsidRPr="00EF594C" w14:paraId="2736CF4D" w14:textId="77777777" w:rsidTr="001219E5">
        <w:trPr>
          <w:trHeight w:val="533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222" w14:textId="77777777" w:rsidR="00757F26" w:rsidRPr="00EF594C" w:rsidRDefault="00757F26" w:rsidP="001219E5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Laser skanujący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7F26" w:rsidRPr="00EF594C" w14:paraId="3F35522E" w14:textId="77777777" w:rsidTr="001219E5">
        <w:trPr>
          <w:trHeight w:val="4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74A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635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Oferent / Producent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83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0F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AC2E1E9" w14:textId="77777777" w:rsidTr="001219E5">
        <w:trPr>
          <w:trHeight w:val="4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66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0A1D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Nazwa i typ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AA1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17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6E2840A6" w14:textId="77777777" w:rsidTr="001219E5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AF1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4F6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Kraj pochodzenia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AAA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E83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A1DEBF2" w14:textId="77777777" w:rsidTr="001219E5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0ED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8B7F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Rok produkcji - 2021 r.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E9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82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7F26" w:rsidRPr="00EF594C" w14:paraId="564B19F4" w14:textId="77777777" w:rsidTr="001219E5">
        <w:trPr>
          <w:trHeight w:val="4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EC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379" w14:textId="77777777" w:rsidR="00757F26" w:rsidRPr="00EF594C" w:rsidRDefault="00757F26" w:rsidP="001219E5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Zasilanie 230V, 50Hz/60 </w:t>
            </w:r>
            <w:proofErr w:type="spellStart"/>
            <w:r w:rsidRPr="00EF594C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2C3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4B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5E0C4A49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9C8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12E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Emisja światła ciągła i impulsowa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F10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FAD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DAB8431" w14:textId="77777777" w:rsidTr="001219E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B59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A730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Regulacja położenia głowicy w dwóch płaszczyznach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DA9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25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060BEBB3" w14:textId="77777777" w:rsidTr="001219E5">
        <w:trPr>
          <w:trHeight w:val="4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BA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F04E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Zegar zabiegowy</w:t>
            </w:r>
          </w:p>
          <w:p w14:paraId="230BAA5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D4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C4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44910213" w14:textId="77777777" w:rsidTr="001219E5">
        <w:trPr>
          <w:trHeight w:val="42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59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3768" w14:textId="77777777" w:rsidR="00757F26" w:rsidRPr="00EF594C" w:rsidRDefault="00757F26" w:rsidP="001219E5">
            <w:pPr>
              <w:rPr>
                <w:sz w:val="22"/>
                <w:szCs w:val="22"/>
              </w:rPr>
            </w:pPr>
          </w:p>
          <w:p w14:paraId="4283660D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Możliwość automatycznego powtórzenia zabiegu</w:t>
            </w:r>
          </w:p>
          <w:p w14:paraId="45EECF5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6B6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C5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5FB35638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CC9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23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i nazewnictwo parametrów laseroterapii w języku polskim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95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102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60121C56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DD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5E6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Głowica skanująca umieszczona na ramieniu, podstawa wyposażona w kółka z hamulcami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A5E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4F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B8EF7E5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033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00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Laser z regulacją mocy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AF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44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5879CD4C" w14:textId="77777777" w:rsidTr="001219E5">
        <w:trPr>
          <w:trHeight w:val="103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D8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A0B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 xml:space="preserve">Wyposażenie: stolik do aparatu, Okulary ochronne dostosowane do długości fali - 2 </w:t>
            </w:r>
            <w:proofErr w:type="spellStart"/>
            <w:r w:rsidRPr="00EF594C">
              <w:rPr>
                <w:rFonts w:ascii="Times New Roman" w:hAnsi="Times New Roman" w:cs="Times New Roman"/>
              </w:rPr>
              <w:t>kpl</w:t>
            </w:r>
            <w:proofErr w:type="spellEnd"/>
            <w:r w:rsidRPr="00EF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2B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351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B1919A8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26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26E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Regulacja wysokości ramienia min 600-1500 mm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E13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8E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29A6CF5A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48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836" w14:textId="77777777" w:rsidR="00757F26" w:rsidRPr="00EF594C" w:rsidRDefault="00757F26" w:rsidP="001219E5">
            <w:pPr>
              <w:pStyle w:val="Bezodstpw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F594C">
              <w:rPr>
                <w:rFonts w:ascii="Times New Roman" w:hAnsi="Times New Roman" w:cs="Times New Roman"/>
              </w:rPr>
              <w:t>Automatyczne przeliczanie dawki i czasu zabiegu w zależności od wielkości pola zabiegowego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802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82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21071B04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41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36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tworzenia programów terapeutycznych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1B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5948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77F93BF8" w14:textId="77777777" w:rsidTr="001219E5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5A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A52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Możliwość pełnej modyfikacji parametrów zabiegu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F68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19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25BAB692" w14:textId="77777777" w:rsidTr="001219E5">
        <w:trPr>
          <w:trHeight w:val="54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22E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757F26" w:rsidRPr="00EF594C" w14:paraId="338671FF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9F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D6D2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Termin dostawy –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1DB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C4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13344168" w14:textId="77777777" w:rsidTr="001219E5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918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  <w:highlight w:val="lightGray"/>
              </w:rPr>
            </w:pPr>
          </w:p>
          <w:p w14:paraId="12F9C62C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WARUNKI GWARANCJI  i SERWISU</w:t>
            </w:r>
          </w:p>
        </w:tc>
      </w:tr>
      <w:tr w:rsidR="00757F26" w:rsidRPr="00EF594C" w14:paraId="7D738353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E7D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A0EF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Gwarancja – minimum 24 miesiące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06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DF2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55216646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52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  <w:p w14:paraId="4071E802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7E1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SERWIS – czas reakcji serwisu od zgłoszenia usterki maximum 48 godzin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879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92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4C0DD41E" w14:textId="77777777" w:rsidTr="001219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959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3715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Nieodpłatne użyczenie sprzętu zastępczego ( na czas hipotetycznej naprawy ) o tożsamych lub wyższych parametrach użytkowych – celem zapewnienia ciągłości świadczeń opieki zdrowotnej realizowanych przez Zamawiającego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BE6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7E6D40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D6109B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D3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98F5445" w14:textId="77777777" w:rsidR="00757F26" w:rsidRPr="00EF594C" w:rsidRDefault="00757F26" w:rsidP="00757F26">
      <w:pPr>
        <w:rPr>
          <w:sz w:val="22"/>
          <w:szCs w:val="22"/>
        </w:rPr>
      </w:pPr>
    </w:p>
    <w:p w14:paraId="1AA0BEF3" w14:textId="77777777" w:rsidR="00757F26" w:rsidRPr="00EF594C" w:rsidRDefault="00757F26" w:rsidP="00757F26">
      <w:pPr>
        <w:rPr>
          <w:sz w:val="22"/>
          <w:szCs w:val="22"/>
        </w:rPr>
      </w:pPr>
    </w:p>
    <w:p w14:paraId="23CA28A0" w14:textId="1676574A" w:rsidR="00757F26" w:rsidRPr="00EF594C" w:rsidRDefault="00757F26" w:rsidP="00757F26">
      <w:pPr>
        <w:rPr>
          <w:sz w:val="22"/>
          <w:szCs w:val="22"/>
        </w:rPr>
      </w:pPr>
    </w:p>
    <w:p w14:paraId="3E2E5B7C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378757F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0F404DA0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>Formularz niniejszy powinien być podpisany</w:t>
      </w:r>
    </w:p>
    <w:p w14:paraId="30EEA75A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 xml:space="preserve"> podpisem elektronicznym zgodnie z zapisami SWZ.</w:t>
      </w:r>
    </w:p>
    <w:p w14:paraId="54FF6BF4" w14:textId="65DD40B6" w:rsidR="00643D37" w:rsidRPr="00EF594C" w:rsidRDefault="00643D37" w:rsidP="00757F26">
      <w:pPr>
        <w:rPr>
          <w:sz w:val="22"/>
          <w:szCs w:val="22"/>
        </w:rPr>
      </w:pPr>
    </w:p>
    <w:p w14:paraId="7408747C" w14:textId="0369A83F" w:rsidR="00643D37" w:rsidRPr="00EF594C" w:rsidRDefault="00643D37" w:rsidP="00757F26">
      <w:pPr>
        <w:rPr>
          <w:sz w:val="22"/>
          <w:szCs w:val="22"/>
        </w:rPr>
      </w:pPr>
    </w:p>
    <w:p w14:paraId="07681B48" w14:textId="3FEB5AF2" w:rsidR="00643D37" w:rsidRPr="00EF594C" w:rsidRDefault="00643D37" w:rsidP="00757F26">
      <w:pPr>
        <w:rPr>
          <w:sz w:val="22"/>
          <w:szCs w:val="22"/>
        </w:rPr>
      </w:pPr>
    </w:p>
    <w:p w14:paraId="430CBBD3" w14:textId="5A8E532F" w:rsidR="00643D37" w:rsidRPr="00EF594C" w:rsidRDefault="00643D37" w:rsidP="00757F26">
      <w:pPr>
        <w:rPr>
          <w:sz w:val="22"/>
          <w:szCs w:val="22"/>
        </w:rPr>
      </w:pPr>
    </w:p>
    <w:p w14:paraId="211A217F" w14:textId="0283BC70" w:rsidR="00643D37" w:rsidRPr="00EF594C" w:rsidRDefault="00643D37" w:rsidP="00757F26">
      <w:pPr>
        <w:rPr>
          <w:sz w:val="22"/>
          <w:szCs w:val="22"/>
        </w:rPr>
      </w:pPr>
    </w:p>
    <w:p w14:paraId="12E0CA1D" w14:textId="54B68192" w:rsidR="00643D37" w:rsidRPr="00EF594C" w:rsidRDefault="00643D37" w:rsidP="00757F26">
      <w:pPr>
        <w:rPr>
          <w:sz w:val="22"/>
          <w:szCs w:val="22"/>
        </w:rPr>
      </w:pPr>
    </w:p>
    <w:p w14:paraId="78959002" w14:textId="1CC291FE" w:rsidR="00643D37" w:rsidRPr="00EF594C" w:rsidRDefault="00643D37" w:rsidP="00757F26">
      <w:pPr>
        <w:rPr>
          <w:sz w:val="22"/>
          <w:szCs w:val="22"/>
        </w:rPr>
      </w:pPr>
    </w:p>
    <w:p w14:paraId="6F677B16" w14:textId="6FE9F593" w:rsidR="00643D37" w:rsidRPr="00EF594C" w:rsidRDefault="00643D37" w:rsidP="00757F26">
      <w:pPr>
        <w:rPr>
          <w:sz w:val="22"/>
          <w:szCs w:val="22"/>
        </w:rPr>
      </w:pPr>
    </w:p>
    <w:p w14:paraId="7D7EE888" w14:textId="08ABAB69" w:rsidR="00643D37" w:rsidRPr="00EF594C" w:rsidRDefault="00643D37" w:rsidP="00757F26">
      <w:pPr>
        <w:rPr>
          <w:sz w:val="22"/>
          <w:szCs w:val="22"/>
        </w:rPr>
      </w:pPr>
    </w:p>
    <w:p w14:paraId="3CDB9451" w14:textId="4ED5B19B" w:rsidR="00643D37" w:rsidRPr="00EF594C" w:rsidRDefault="00643D37" w:rsidP="00757F26">
      <w:pPr>
        <w:rPr>
          <w:sz w:val="22"/>
          <w:szCs w:val="22"/>
        </w:rPr>
      </w:pPr>
    </w:p>
    <w:p w14:paraId="770B5A67" w14:textId="09980C1F" w:rsidR="00643D37" w:rsidRPr="00EF594C" w:rsidRDefault="00643D37" w:rsidP="00757F26">
      <w:pPr>
        <w:rPr>
          <w:sz w:val="22"/>
          <w:szCs w:val="22"/>
        </w:rPr>
      </w:pPr>
    </w:p>
    <w:p w14:paraId="2915A78D" w14:textId="3EC99F18" w:rsidR="00643D37" w:rsidRPr="00EF594C" w:rsidRDefault="00643D37" w:rsidP="00757F26">
      <w:pPr>
        <w:rPr>
          <w:sz w:val="22"/>
          <w:szCs w:val="22"/>
        </w:rPr>
      </w:pPr>
    </w:p>
    <w:p w14:paraId="57E93183" w14:textId="281D479B" w:rsidR="00643D37" w:rsidRPr="00EF594C" w:rsidRDefault="00643D37" w:rsidP="00757F26">
      <w:pPr>
        <w:rPr>
          <w:sz w:val="22"/>
          <w:szCs w:val="22"/>
        </w:rPr>
      </w:pPr>
    </w:p>
    <w:p w14:paraId="0650D70F" w14:textId="66571471" w:rsidR="00643D37" w:rsidRPr="00EF594C" w:rsidRDefault="00643D37" w:rsidP="00757F26">
      <w:pPr>
        <w:rPr>
          <w:sz w:val="22"/>
          <w:szCs w:val="22"/>
        </w:rPr>
      </w:pPr>
    </w:p>
    <w:p w14:paraId="35B82385" w14:textId="74377171" w:rsidR="00643D37" w:rsidRPr="00EF594C" w:rsidRDefault="00643D37" w:rsidP="00757F26">
      <w:pPr>
        <w:rPr>
          <w:sz w:val="22"/>
          <w:szCs w:val="22"/>
        </w:rPr>
      </w:pPr>
    </w:p>
    <w:p w14:paraId="0E07EAE0" w14:textId="60CA395D" w:rsidR="00643D37" w:rsidRPr="00EF594C" w:rsidRDefault="00643D37" w:rsidP="00757F26">
      <w:pPr>
        <w:rPr>
          <w:sz w:val="22"/>
          <w:szCs w:val="22"/>
        </w:rPr>
      </w:pPr>
    </w:p>
    <w:p w14:paraId="49078225" w14:textId="4018ABB8" w:rsidR="00643D37" w:rsidRPr="00EF594C" w:rsidRDefault="00643D37" w:rsidP="00757F26">
      <w:pPr>
        <w:rPr>
          <w:sz w:val="22"/>
          <w:szCs w:val="22"/>
        </w:rPr>
      </w:pPr>
    </w:p>
    <w:p w14:paraId="0D80895D" w14:textId="17226E42" w:rsidR="00643D37" w:rsidRPr="00EF594C" w:rsidRDefault="00643D37" w:rsidP="00757F26">
      <w:pPr>
        <w:rPr>
          <w:sz w:val="22"/>
          <w:szCs w:val="22"/>
        </w:rPr>
      </w:pPr>
    </w:p>
    <w:p w14:paraId="1EEC99AB" w14:textId="75CFF7BB" w:rsidR="00643D37" w:rsidRPr="00EF594C" w:rsidRDefault="00643D37" w:rsidP="00757F26">
      <w:pPr>
        <w:rPr>
          <w:sz w:val="22"/>
          <w:szCs w:val="22"/>
        </w:rPr>
      </w:pPr>
    </w:p>
    <w:p w14:paraId="465FAD21" w14:textId="5F81AFEA" w:rsidR="00643D37" w:rsidRPr="00EF594C" w:rsidRDefault="00643D37" w:rsidP="00757F26">
      <w:pPr>
        <w:rPr>
          <w:sz w:val="22"/>
          <w:szCs w:val="22"/>
        </w:rPr>
      </w:pPr>
    </w:p>
    <w:p w14:paraId="0D46978D" w14:textId="6830B325" w:rsidR="00643D37" w:rsidRPr="00EF594C" w:rsidRDefault="00643D37" w:rsidP="00757F26">
      <w:pPr>
        <w:rPr>
          <w:sz w:val="22"/>
          <w:szCs w:val="22"/>
        </w:rPr>
      </w:pPr>
    </w:p>
    <w:p w14:paraId="2F5571C0" w14:textId="7BF9AE62" w:rsidR="00643D37" w:rsidRPr="00EF594C" w:rsidRDefault="00643D37" w:rsidP="00757F26">
      <w:pPr>
        <w:rPr>
          <w:sz w:val="22"/>
          <w:szCs w:val="22"/>
        </w:rPr>
      </w:pPr>
    </w:p>
    <w:p w14:paraId="34A3EB6D" w14:textId="0F8B77F6" w:rsidR="00643D37" w:rsidRPr="00EF594C" w:rsidRDefault="00643D37" w:rsidP="00757F26">
      <w:pPr>
        <w:rPr>
          <w:sz w:val="22"/>
          <w:szCs w:val="22"/>
        </w:rPr>
      </w:pPr>
    </w:p>
    <w:p w14:paraId="7485D727" w14:textId="4D9BFB9D" w:rsidR="00643D37" w:rsidRPr="00EF594C" w:rsidRDefault="00643D37" w:rsidP="00757F26">
      <w:pPr>
        <w:rPr>
          <w:sz w:val="22"/>
          <w:szCs w:val="22"/>
        </w:rPr>
      </w:pPr>
    </w:p>
    <w:p w14:paraId="74108708" w14:textId="3919254F" w:rsidR="00643D37" w:rsidRPr="00EF594C" w:rsidRDefault="00643D37" w:rsidP="00757F26">
      <w:pPr>
        <w:rPr>
          <w:sz w:val="22"/>
          <w:szCs w:val="22"/>
        </w:rPr>
      </w:pPr>
    </w:p>
    <w:p w14:paraId="14B914A7" w14:textId="1B5A130D" w:rsidR="00643D37" w:rsidRPr="00EF594C" w:rsidRDefault="00643D37" w:rsidP="00757F26">
      <w:pPr>
        <w:rPr>
          <w:sz w:val="22"/>
          <w:szCs w:val="22"/>
        </w:rPr>
      </w:pPr>
    </w:p>
    <w:p w14:paraId="69999F07" w14:textId="4576D06B" w:rsidR="00643D37" w:rsidRPr="00EF594C" w:rsidRDefault="00643D37" w:rsidP="00757F26">
      <w:pPr>
        <w:rPr>
          <w:sz w:val="22"/>
          <w:szCs w:val="22"/>
        </w:rPr>
      </w:pPr>
    </w:p>
    <w:p w14:paraId="7A2682E4" w14:textId="327865DB" w:rsidR="00643D37" w:rsidRPr="00EF594C" w:rsidRDefault="00643D37" w:rsidP="00757F26">
      <w:pPr>
        <w:rPr>
          <w:sz w:val="22"/>
          <w:szCs w:val="22"/>
        </w:rPr>
      </w:pPr>
    </w:p>
    <w:p w14:paraId="4FE8544E" w14:textId="1EF714B2" w:rsidR="00643D37" w:rsidRPr="00EF594C" w:rsidRDefault="00643D37" w:rsidP="00757F26">
      <w:pPr>
        <w:rPr>
          <w:sz w:val="22"/>
          <w:szCs w:val="22"/>
        </w:rPr>
      </w:pPr>
    </w:p>
    <w:p w14:paraId="07E1BAC6" w14:textId="79C6E3B1" w:rsidR="00643D37" w:rsidRPr="00EF594C" w:rsidRDefault="00643D37" w:rsidP="00757F26">
      <w:pPr>
        <w:rPr>
          <w:sz w:val="22"/>
          <w:szCs w:val="22"/>
        </w:rPr>
      </w:pPr>
    </w:p>
    <w:p w14:paraId="5E19EC1E" w14:textId="23842D9E" w:rsidR="00643D37" w:rsidRPr="00EF594C" w:rsidRDefault="00643D37" w:rsidP="00757F26">
      <w:pPr>
        <w:rPr>
          <w:sz w:val="22"/>
          <w:szCs w:val="22"/>
        </w:rPr>
      </w:pPr>
    </w:p>
    <w:p w14:paraId="20D6BD66" w14:textId="692CB1F7" w:rsidR="00643D37" w:rsidRPr="00EF594C" w:rsidRDefault="00643D37" w:rsidP="00757F26">
      <w:pPr>
        <w:rPr>
          <w:sz w:val="22"/>
          <w:szCs w:val="22"/>
        </w:rPr>
      </w:pPr>
    </w:p>
    <w:p w14:paraId="72B44E9B" w14:textId="0A389682" w:rsidR="00643D37" w:rsidRPr="00EF594C" w:rsidRDefault="00643D37" w:rsidP="00757F26">
      <w:pPr>
        <w:rPr>
          <w:sz w:val="22"/>
          <w:szCs w:val="22"/>
        </w:rPr>
      </w:pPr>
    </w:p>
    <w:p w14:paraId="37F2B8FE" w14:textId="13003C9A" w:rsidR="00643D37" w:rsidRDefault="00643D37" w:rsidP="00757F26">
      <w:pPr>
        <w:rPr>
          <w:sz w:val="22"/>
          <w:szCs w:val="22"/>
        </w:rPr>
      </w:pPr>
    </w:p>
    <w:p w14:paraId="0B2192FA" w14:textId="221028AF" w:rsidR="00EF594C" w:rsidRDefault="00EF594C" w:rsidP="00757F26">
      <w:pPr>
        <w:rPr>
          <w:sz w:val="22"/>
          <w:szCs w:val="22"/>
        </w:rPr>
      </w:pPr>
    </w:p>
    <w:p w14:paraId="07204A2A" w14:textId="77777777" w:rsidR="00EF594C" w:rsidRPr="00EF594C" w:rsidRDefault="00EF594C" w:rsidP="00757F26">
      <w:pPr>
        <w:rPr>
          <w:sz w:val="22"/>
          <w:szCs w:val="22"/>
        </w:rPr>
      </w:pPr>
    </w:p>
    <w:p w14:paraId="7046E045" w14:textId="6A169C71" w:rsidR="00643D37" w:rsidRPr="00EF594C" w:rsidRDefault="00643D37" w:rsidP="00757F26">
      <w:pPr>
        <w:rPr>
          <w:sz w:val="22"/>
          <w:szCs w:val="22"/>
        </w:rPr>
      </w:pPr>
    </w:p>
    <w:p w14:paraId="4339F940" w14:textId="77777777" w:rsidR="00643D37" w:rsidRPr="00EF594C" w:rsidRDefault="00643D37" w:rsidP="00757F26">
      <w:pPr>
        <w:rPr>
          <w:sz w:val="22"/>
          <w:szCs w:val="22"/>
        </w:rPr>
      </w:pPr>
    </w:p>
    <w:p w14:paraId="653E5ACE" w14:textId="67DBB1CC" w:rsidR="00EF594C" w:rsidRPr="00EF594C" w:rsidRDefault="00757F26" w:rsidP="00757F26">
      <w:pPr>
        <w:pStyle w:val="Nagwek"/>
        <w:rPr>
          <w:rFonts w:ascii="Times New Roman" w:hAnsi="Times New Roman"/>
          <w:b/>
          <w:sz w:val="22"/>
          <w:szCs w:val="22"/>
        </w:rPr>
      </w:pPr>
      <w:r w:rsidRPr="00EF594C">
        <w:rPr>
          <w:rFonts w:ascii="Times New Roman" w:hAnsi="Times New Roman"/>
          <w:sz w:val="22"/>
          <w:szCs w:val="22"/>
        </w:rPr>
        <w:tab/>
      </w:r>
      <w:r w:rsidRPr="00EF594C">
        <w:rPr>
          <w:rFonts w:ascii="Times New Roman" w:hAnsi="Times New Roman"/>
          <w:b/>
          <w:sz w:val="22"/>
          <w:szCs w:val="22"/>
        </w:rPr>
        <w:t>ZADANIE NR 4</w:t>
      </w:r>
      <w:r w:rsidR="00EF594C">
        <w:rPr>
          <w:rFonts w:ascii="Times New Roman" w:hAnsi="Times New Roman"/>
          <w:b/>
          <w:sz w:val="22"/>
          <w:szCs w:val="22"/>
        </w:rPr>
        <w:t xml:space="preserve"> – KAMIZELKA WIBRACYJNA</w:t>
      </w:r>
    </w:p>
    <w:p w14:paraId="7B8D9A6D" w14:textId="40E2B48E" w:rsidR="00757F26" w:rsidRPr="00EF594C" w:rsidRDefault="00757F26" w:rsidP="00757F26">
      <w:pPr>
        <w:rPr>
          <w:sz w:val="22"/>
          <w:szCs w:val="22"/>
        </w:rPr>
      </w:pPr>
    </w:p>
    <w:p w14:paraId="54359502" w14:textId="77777777" w:rsidR="00757F26" w:rsidRPr="00EF594C" w:rsidRDefault="00757F26" w:rsidP="00757F26">
      <w:pPr>
        <w:rPr>
          <w:sz w:val="22"/>
          <w:szCs w:val="22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3"/>
        <w:gridCol w:w="3869"/>
        <w:gridCol w:w="18"/>
      </w:tblGrid>
      <w:tr w:rsidR="00757F26" w:rsidRPr="00EF594C" w14:paraId="0E4A9C6C" w14:textId="77777777" w:rsidTr="001219E5">
        <w:trPr>
          <w:gridAfter w:val="1"/>
          <w:wAfter w:w="18" w:type="dxa"/>
          <w:trHeight w:val="828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076" w14:textId="77777777" w:rsidR="00757F26" w:rsidRPr="00EF594C" w:rsidRDefault="00757F26" w:rsidP="001219E5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Parametry techniczne sprzętu</w:t>
            </w:r>
          </w:p>
          <w:p w14:paraId="4137A1E5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Kamizelka wibracyjna do oczyszczania dróg oddechowych</w:t>
            </w:r>
          </w:p>
        </w:tc>
      </w:tr>
      <w:tr w:rsidR="00757F26" w:rsidRPr="00EF594C" w14:paraId="32DDD55D" w14:textId="77777777" w:rsidTr="001219E5">
        <w:trPr>
          <w:gridAfter w:val="1"/>
          <w:wAfter w:w="18" w:type="dxa"/>
          <w:trHeight w:val="9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7A0" w14:textId="77777777" w:rsidR="00757F26" w:rsidRPr="00EF594C" w:rsidRDefault="00757F26" w:rsidP="001219E5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E66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Wymogi graniczne</w:t>
            </w:r>
          </w:p>
          <w:p w14:paraId="0EBD30C4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D4A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Parametry oferowane/ podać zakresy</w:t>
            </w:r>
          </w:p>
          <w:p w14:paraId="46472832" w14:textId="77777777" w:rsidR="00757F26" w:rsidRPr="00EF594C" w:rsidRDefault="00757F26" w:rsidP="001219E5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594C">
              <w:rPr>
                <w:b/>
                <w:bCs/>
                <w:sz w:val="22"/>
                <w:szCs w:val="22"/>
              </w:rPr>
              <w:t>lub opisać</w:t>
            </w:r>
          </w:p>
        </w:tc>
      </w:tr>
      <w:tr w:rsidR="00757F26" w:rsidRPr="00EF594C" w14:paraId="5801371E" w14:textId="77777777" w:rsidTr="001219E5">
        <w:trPr>
          <w:trHeight w:val="4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2A67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Oferent / Producent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6E30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6D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0F494C0C" w14:textId="77777777" w:rsidTr="001219E5">
        <w:trPr>
          <w:trHeight w:val="4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D83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Nazwa i typ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1ED9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FA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6B7ABC74" w14:textId="77777777" w:rsidTr="001219E5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1DF0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Kraj pochodzenia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EC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AD7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41C9D3B3" w14:textId="77777777" w:rsidTr="001219E5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B0BD" w14:textId="46CC3028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Rok produkcji - 2021 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3394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456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6CB488D" w14:textId="77777777" w:rsidR="00757F26" w:rsidRPr="00EF594C" w:rsidRDefault="00757F26" w:rsidP="00757F26">
      <w:pPr>
        <w:rPr>
          <w:sz w:val="22"/>
          <w:szCs w:val="22"/>
        </w:rPr>
      </w:pPr>
    </w:p>
    <w:tbl>
      <w:tblPr>
        <w:tblW w:w="94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"/>
        <w:gridCol w:w="4427"/>
        <w:gridCol w:w="1290"/>
        <w:gridCol w:w="3155"/>
      </w:tblGrid>
      <w:tr w:rsidR="00757F26" w:rsidRPr="00EF594C" w14:paraId="4554E4C0" w14:textId="77777777" w:rsidTr="001219E5">
        <w:trPr>
          <w:trHeight w:val="4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30D9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D6C4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bCs/>
                <w:sz w:val="22"/>
                <w:szCs w:val="22"/>
              </w:rPr>
              <w:t xml:space="preserve">        OPIS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4E044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3C59FC" w14:textId="77777777" w:rsidR="00757F26" w:rsidRPr="00EF594C" w:rsidRDefault="00757F26" w:rsidP="001219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57F26" w:rsidRPr="00EF594C" w14:paraId="5D47AB81" w14:textId="77777777" w:rsidTr="001219E5">
        <w:trPr>
          <w:trHeight w:val="993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92C" w14:textId="77777777" w:rsidR="00757F26" w:rsidRPr="00EF594C" w:rsidRDefault="00757F26" w:rsidP="001219E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Przenośna kamizelka wibracyjna, cechująca się mobilnością (możliwość zasilania akumulatorowego oraz przewodowego i wykonania zabiegu w dowolnym miejscu). Kamizelka do oczyszczania górnych dróg oddechowych oraz oskrzeli z zalegających wydzielin.</w:t>
            </w:r>
          </w:p>
        </w:tc>
      </w:tr>
      <w:tr w:rsidR="00757F26" w:rsidRPr="00EF594C" w14:paraId="77BAE95D" w14:textId="77777777" w:rsidTr="001219E5">
        <w:trPr>
          <w:trHeight w:val="24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AA2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WARUNKI DOSTAWY</w:t>
            </w:r>
          </w:p>
        </w:tc>
      </w:tr>
      <w:tr w:rsidR="00757F26" w:rsidRPr="00EF594C" w14:paraId="39C11891" w14:textId="77777777" w:rsidTr="001219E5">
        <w:trPr>
          <w:trHeight w:val="3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7DA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1.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87CD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Termin dostawy –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C85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D7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3C1AB647" w14:textId="77777777" w:rsidTr="001219E5">
        <w:trPr>
          <w:trHeight w:val="5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732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  <w:highlight w:val="lightGray"/>
              </w:rPr>
            </w:pPr>
          </w:p>
          <w:p w14:paraId="67301ECE" w14:textId="77777777" w:rsidR="00757F26" w:rsidRPr="00EF594C" w:rsidRDefault="00757F26" w:rsidP="00121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EF594C">
              <w:rPr>
                <w:b/>
                <w:sz w:val="22"/>
                <w:szCs w:val="22"/>
                <w:highlight w:val="yellow"/>
              </w:rPr>
              <w:t>WARUNKI GWARANCJI  i SERWISU</w:t>
            </w:r>
          </w:p>
        </w:tc>
      </w:tr>
      <w:tr w:rsidR="00757F26" w:rsidRPr="00EF594C" w14:paraId="6AF23AB1" w14:textId="77777777" w:rsidTr="001219E5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BC8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2.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744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Gwarancja – minimum 24 miesiące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CDA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762B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7F26" w:rsidRPr="00EF594C" w14:paraId="5522B292" w14:textId="77777777" w:rsidTr="001219E5">
        <w:trPr>
          <w:trHeight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7D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</w:p>
          <w:p w14:paraId="66E33B51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934E" w14:textId="77777777" w:rsidR="00757F26" w:rsidRPr="00EF594C" w:rsidRDefault="00757F26" w:rsidP="001219E5">
            <w:pPr>
              <w:spacing w:line="276" w:lineRule="aut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SERWIS – czas reakcji serwisu od zgłoszenia usterki maximum 48 godzin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DAFF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434C" w14:textId="77777777" w:rsidR="00757F26" w:rsidRPr="00EF594C" w:rsidRDefault="00757F26" w:rsidP="00121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295D89" w14:textId="77777777" w:rsidR="00757F26" w:rsidRPr="00EF594C" w:rsidRDefault="00757F26" w:rsidP="00757F26">
      <w:pPr>
        <w:rPr>
          <w:sz w:val="22"/>
          <w:szCs w:val="22"/>
        </w:rPr>
      </w:pPr>
    </w:p>
    <w:p w14:paraId="60F62A15" w14:textId="77777777" w:rsidR="00757F26" w:rsidRPr="00EF594C" w:rsidRDefault="00757F26" w:rsidP="00757F26">
      <w:pPr>
        <w:rPr>
          <w:sz w:val="22"/>
          <w:szCs w:val="22"/>
        </w:rPr>
      </w:pPr>
    </w:p>
    <w:p w14:paraId="5EB9553F" w14:textId="77777777" w:rsidR="00757F26" w:rsidRPr="00EF594C" w:rsidRDefault="00757F26" w:rsidP="00757F26">
      <w:pPr>
        <w:rPr>
          <w:sz w:val="22"/>
          <w:szCs w:val="22"/>
        </w:rPr>
      </w:pPr>
    </w:p>
    <w:p w14:paraId="4E96F253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0FDB30B3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6E7EEA2" w14:textId="77777777" w:rsidR="00E56B04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>Formularz niniejszy powinien być podpisany</w:t>
      </w:r>
    </w:p>
    <w:p w14:paraId="6ABAB21D" w14:textId="77777777" w:rsidR="00E56B04" w:rsidRPr="00EF594C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E56B04">
        <w:rPr>
          <w:sz w:val="22"/>
          <w:szCs w:val="22"/>
        </w:rPr>
        <w:t xml:space="preserve"> podpisem elektronicznym zgodnie z zapisami SWZ.</w:t>
      </w:r>
    </w:p>
    <w:p w14:paraId="07084821" w14:textId="77777777" w:rsidR="00757F26" w:rsidRPr="00EF594C" w:rsidRDefault="00757F26" w:rsidP="00757F26">
      <w:pPr>
        <w:rPr>
          <w:sz w:val="22"/>
          <w:szCs w:val="22"/>
        </w:rPr>
      </w:pPr>
    </w:p>
    <w:p w14:paraId="63C3BF3A" w14:textId="77777777" w:rsidR="00757F26" w:rsidRPr="00EF594C" w:rsidRDefault="00757F26" w:rsidP="00757F26">
      <w:pPr>
        <w:rPr>
          <w:sz w:val="22"/>
          <w:szCs w:val="22"/>
        </w:rPr>
      </w:pPr>
    </w:p>
    <w:p w14:paraId="678BF879" w14:textId="77777777" w:rsidR="00757F26" w:rsidRPr="00EF594C" w:rsidRDefault="00757F26" w:rsidP="00757F26">
      <w:pPr>
        <w:rPr>
          <w:sz w:val="22"/>
          <w:szCs w:val="22"/>
        </w:rPr>
      </w:pPr>
    </w:p>
    <w:p w14:paraId="3BF6B066" w14:textId="77777777" w:rsidR="00757F26" w:rsidRPr="00EF594C" w:rsidRDefault="00757F26" w:rsidP="00757F26">
      <w:pPr>
        <w:rPr>
          <w:sz w:val="22"/>
          <w:szCs w:val="22"/>
        </w:rPr>
      </w:pPr>
    </w:p>
    <w:p w14:paraId="01DA15E5" w14:textId="77777777" w:rsidR="00757F26" w:rsidRPr="00EF594C" w:rsidRDefault="00757F26" w:rsidP="00757F26">
      <w:pPr>
        <w:rPr>
          <w:sz w:val="22"/>
          <w:szCs w:val="22"/>
        </w:rPr>
      </w:pPr>
    </w:p>
    <w:p w14:paraId="2686A7B1" w14:textId="77777777" w:rsidR="00757F26" w:rsidRPr="00EF594C" w:rsidRDefault="00757F26" w:rsidP="00757F26">
      <w:pPr>
        <w:rPr>
          <w:sz w:val="22"/>
          <w:szCs w:val="22"/>
        </w:rPr>
      </w:pPr>
    </w:p>
    <w:p w14:paraId="16DBFF4E" w14:textId="77777777" w:rsidR="00757F26" w:rsidRPr="00EF594C" w:rsidRDefault="00757F26" w:rsidP="00757F26">
      <w:pPr>
        <w:rPr>
          <w:sz w:val="22"/>
          <w:szCs w:val="22"/>
        </w:rPr>
      </w:pPr>
    </w:p>
    <w:p w14:paraId="10DE2131" w14:textId="77777777" w:rsidR="00757F26" w:rsidRPr="00EF594C" w:rsidRDefault="00757F26" w:rsidP="00757F26">
      <w:pPr>
        <w:rPr>
          <w:sz w:val="22"/>
          <w:szCs w:val="22"/>
        </w:rPr>
      </w:pPr>
    </w:p>
    <w:p w14:paraId="34ABFDB6" w14:textId="77777777" w:rsidR="00757F26" w:rsidRPr="00EF594C" w:rsidRDefault="00757F26" w:rsidP="00757F26">
      <w:pPr>
        <w:rPr>
          <w:sz w:val="22"/>
          <w:szCs w:val="22"/>
        </w:rPr>
      </w:pPr>
    </w:p>
    <w:p w14:paraId="45310FB3" w14:textId="77777777" w:rsidR="00757F26" w:rsidRPr="00EF594C" w:rsidRDefault="00757F26" w:rsidP="00757F26">
      <w:pPr>
        <w:rPr>
          <w:sz w:val="22"/>
          <w:szCs w:val="22"/>
        </w:rPr>
      </w:pPr>
    </w:p>
    <w:p w14:paraId="4F2450FF" w14:textId="77777777" w:rsidR="00EC25F9" w:rsidRPr="00EF594C" w:rsidRDefault="00EC25F9">
      <w:pPr>
        <w:rPr>
          <w:sz w:val="22"/>
          <w:szCs w:val="22"/>
        </w:rPr>
      </w:pPr>
    </w:p>
    <w:sectPr w:rsidR="00EC25F9" w:rsidRPr="00EF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6DF" w14:textId="77777777" w:rsidR="007F4C44" w:rsidRDefault="007F4C44" w:rsidP="007F4C44">
      <w:r>
        <w:separator/>
      </w:r>
    </w:p>
  </w:endnote>
  <w:endnote w:type="continuationSeparator" w:id="0">
    <w:p w14:paraId="389AFCF9" w14:textId="77777777" w:rsidR="007F4C44" w:rsidRDefault="007F4C44" w:rsidP="007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810A" w14:textId="77777777" w:rsidR="00757F26" w:rsidRDefault="00757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288309"/>
      <w:docPartObj>
        <w:docPartGallery w:val="Page Numbers (Bottom of Page)"/>
        <w:docPartUnique/>
      </w:docPartObj>
    </w:sdtPr>
    <w:sdtEndPr/>
    <w:sdtContent>
      <w:p w14:paraId="754EA93B" w14:textId="754F41E8" w:rsidR="00757F26" w:rsidRDefault="00757F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7F26">
          <w:rPr>
            <w:sz w:val="16"/>
            <w:szCs w:val="16"/>
          </w:rPr>
          <w:instrText>PAGE    \* MERGEFORMAT</w:instrTex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2BE3CBD" w14:textId="77777777" w:rsidR="00757F26" w:rsidRDefault="00757F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23C2" w14:textId="77777777" w:rsidR="00757F26" w:rsidRDefault="00757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BFA4" w14:textId="77777777" w:rsidR="007F4C44" w:rsidRDefault="007F4C44" w:rsidP="007F4C44">
      <w:r>
        <w:separator/>
      </w:r>
    </w:p>
  </w:footnote>
  <w:footnote w:type="continuationSeparator" w:id="0">
    <w:p w14:paraId="27C3549B" w14:textId="77777777" w:rsidR="007F4C44" w:rsidRDefault="007F4C44" w:rsidP="007F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C858" w14:textId="77777777" w:rsidR="00757F26" w:rsidRDefault="00757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C83" w14:textId="0CA5862C" w:rsidR="007F4C44" w:rsidRPr="00623A3C" w:rsidRDefault="007F4C44" w:rsidP="007F4C44">
    <w:pPr>
      <w:pStyle w:val="Nagwek20"/>
      <w:spacing w:before="0" w:after="0"/>
      <w:jc w:val="right"/>
      <w:rPr>
        <w:rFonts w:cs="Arial"/>
        <w:i/>
        <w:iCs/>
        <w:sz w:val="18"/>
        <w:szCs w:val="18"/>
      </w:rPr>
    </w:pPr>
    <w:r>
      <w:tab/>
      <w:t xml:space="preserve">OPIS PRZEDMIOTU ZAMÓWIENIA </w:t>
    </w:r>
    <w:r>
      <w:tab/>
    </w:r>
    <w:r>
      <w:rPr>
        <w:rFonts w:cs="Arial"/>
        <w:bCs/>
        <w:i/>
        <w:iCs/>
        <w:sz w:val="18"/>
        <w:szCs w:val="18"/>
      </w:rPr>
      <w:t>Załącznik nr 1.1</w:t>
    </w:r>
    <w:r w:rsidRPr="00623A3C">
      <w:rPr>
        <w:rFonts w:cs="Arial"/>
        <w:i/>
        <w:iCs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>do SWZ</w:t>
    </w:r>
  </w:p>
  <w:p w14:paraId="13BB9396" w14:textId="7391EEF4" w:rsidR="007F4C44" w:rsidRPr="007F4C44" w:rsidRDefault="007F4C44" w:rsidP="007F4C44">
    <w:pPr>
      <w:pStyle w:val="Nagwek"/>
      <w:rPr>
        <w:sz w:val="18"/>
        <w:szCs w:val="18"/>
      </w:rPr>
    </w:pPr>
    <w:r w:rsidRPr="00623A3C">
      <w:rPr>
        <w:rFonts w:cs="Arial"/>
        <w:bCs/>
        <w:i/>
        <w:iCs/>
        <w:sz w:val="18"/>
        <w:szCs w:val="18"/>
      </w:rPr>
      <w:tab/>
      <w:t xml:space="preserve"> </w:t>
    </w:r>
    <w:r w:rsidRPr="00623A3C">
      <w:rPr>
        <w:rFonts w:cs="Arial"/>
        <w:bCs/>
        <w:i/>
        <w:iCs/>
        <w:sz w:val="18"/>
        <w:szCs w:val="18"/>
      </w:rPr>
      <w:tab/>
    </w:r>
    <w:r w:rsidRPr="00623A3C">
      <w:rPr>
        <w:rFonts w:cs="Arial"/>
        <w:i/>
        <w:iCs/>
        <w:sz w:val="18"/>
        <w:szCs w:val="18"/>
      </w:rPr>
      <w:t>ZP.I.2.224/0</w:t>
    </w:r>
    <w:r>
      <w:rPr>
        <w:rFonts w:cs="Arial"/>
        <w:i/>
        <w:iCs/>
        <w:sz w:val="18"/>
        <w:szCs w:val="18"/>
      </w:rPr>
      <w:t>4</w:t>
    </w:r>
    <w:r w:rsidRPr="00623A3C">
      <w:rPr>
        <w:rFonts w:cs="Arial"/>
        <w:i/>
        <w:iCs/>
        <w:sz w:val="18"/>
        <w:szCs w:val="18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6E4" w14:textId="77777777" w:rsidR="00757F26" w:rsidRDefault="00757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32"/>
    <w:multiLevelType w:val="hybridMultilevel"/>
    <w:tmpl w:val="4A702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21E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CA4"/>
    <w:multiLevelType w:val="hybridMultilevel"/>
    <w:tmpl w:val="8D42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A82"/>
    <w:multiLevelType w:val="hybridMultilevel"/>
    <w:tmpl w:val="982C6AB0"/>
    <w:lvl w:ilvl="0" w:tplc="567C515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67F"/>
    <w:multiLevelType w:val="hybridMultilevel"/>
    <w:tmpl w:val="7EA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8A7"/>
    <w:multiLevelType w:val="hybridMultilevel"/>
    <w:tmpl w:val="23BAF76C"/>
    <w:lvl w:ilvl="0" w:tplc="B3C41AE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1471C5"/>
    <w:multiLevelType w:val="hybridMultilevel"/>
    <w:tmpl w:val="BA80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768"/>
    <w:multiLevelType w:val="hybridMultilevel"/>
    <w:tmpl w:val="8CC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0A4"/>
    <w:multiLevelType w:val="hybridMultilevel"/>
    <w:tmpl w:val="3A0062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D08A1"/>
    <w:multiLevelType w:val="hybridMultilevel"/>
    <w:tmpl w:val="5FCEB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6F74"/>
    <w:multiLevelType w:val="hybridMultilevel"/>
    <w:tmpl w:val="24C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666"/>
    <w:multiLevelType w:val="hybridMultilevel"/>
    <w:tmpl w:val="8A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808"/>
    <w:multiLevelType w:val="hybridMultilevel"/>
    <w:tmpl w:val="9BD25B1A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7951"/>
    <w:multiLevelType w:val="hybridMultilevel"/>
    <w:tmpl w:val="F34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A0"/>
    <w:multiLevelType w:val="hybridMultilevel"/>
    <w:tmpl w:val="89889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4E6"/>
    <w:multiLevelType w:val="hybridMultilevel"/>
    <w:tmpl w:val="1B92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3C77"/>
    <w:multiLevelType w:val="hybridMultilevel"/>
    <w:tmpl w:val="41C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808"/>
    <w:multiLevelType w:val="hybridMultilevel"/>
    <w:tmpl w:val="53F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115E"/>
    <w:multiLevelType w:val="hybridMultilevel"/>
    <w:tmpl w:val="D45C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D5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052E"/>
    <w:multiLevelType w:val="hybridMultilevel"/>
    <w:tmpl w:val="D058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91A"/>
    <w:multiLevelType w:val="hybridMultilevel"/>
    <w:tmpl w:val="6BFE4C48"/>
    <w:lvl w:ilvl="0" w:tplc="D9E49754">
      <w:start w:val="1"/>
      <w:numFmt w:val="upp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E308BB"/>
    <w:multiLevelType w:val="hybridMultilevel"/>
    <w:tmpl w:val="60BED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2FDC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B85"/>
    <w:multiLevelType w:val="hybridMultilevel"/>
    <w:tmpl w:val="6A78F492"/>
    <w:lvl w:ilvl="0" w:tplc="4A60A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F8E"/>
    <w:multiLevelType w:val="hybridMultilevel"/>
    <w:tmpl w:val="8A72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483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9A4"/>
    <w:multiLevelType w:val="hybridMultilevel"/>
    <w:tmpl w:val="DB7C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26"/>
  </w:num>
  <w:num w:numId="12">
    <w:abstractNumId w:val="0"/>
  </w:num>
  <w:num w:numId="13">
    <w:abstractNumId w:val="30"/>
  </w:num>
  <w:num w:numId="14">
    <w:abstractNumId w:val="18"/>
  </w:num>
  <w:num w:numId="15">
    <w:abstractNumId w:val="13"/>
  </w:num>
  <w:num w:numId="16">
    <w:abstractNumId w:val="15"/>
  </w:num>
  <w:num w:numId="17">
    <w:abstractNumId w:val="24"/>
  </w:num>
  <w:num w:numId="18">
    <w:abstractNumId w:val="8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24"/>
  </w:num>
  <w:num w:numId="24">
    <w:abstractNumId w:val="31"/>
  </w:num>
  <w:num w:numId="25">
    <w:abstractNumId w:val="23"/>
  </w:num>
  <w:num w:numId="26">
    <w:abstractNumId w:val="20"/>
  </w:num>
  <w:num w:numId="27">
    <w:abstractNumId w:val="10"/>
  </w:num>
  <w:num w:numId="28">
    <w:abstractNumId w:val="22"/>
  </w:num>
  <w:num w:numId="29">
    <w:abstractNumId w:val="16"/>
  </w:num>
  <w:num w:numId="30">
    <w:abstractNumId w:val="6"/>
  </w:num>
  <w:num w:numId="31">
    <w:abstractNumId w:val="28"/>
  </w:num>
  <w:num w:numId="32">
    <w:abstractNumId w:val="7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1"/>
    <w:rsid w:val="00004A92"/>
    <w:rsid w:val="00033F0F"/>
    <w:rsid w:val="0004155E"/>
    <w:rsid w:val="00092D33"/>
    <w:rsid w:val="001476A1"/>
    <w:rsid w:val="001E148F"/>
    <w:rsid w:val="001F7EB1"/>
    <w:rsid w:val="00235BAE"/>
    <w:rsid w:val="002A5198"/>
    <w:rsid w:val="002A73B6"/>
    <w:rsid w:val="002B3ADD"/>
    <w:rsid w:val="002C084C"/>
    <w:rsid w:val="00307E11"/>
    <w:rsid w:val="00316A35"/>
    <w:rsid w:val="0038032B"/>
    <w:rsid w:val="00390F9A"/>
    <w:rsid w:val="00447105"/>
    <w:rsid w:val="00453E60"/>
    <w:rsid w:val="00456576"/>
    <w:rsid w:val="004C21D9"/>
    <w:rsid w:val="00504C23"/>
    <w:rsid w:val="005246DF"/>
    <w:rsid w:val="0054460F"/>
    <w:rsid w:val="00575824"/>
    <w:rsid w:val="005938AB"/>
    <w:rsid w:val="005A0B4F"/>
    <w:rsid w:val="005C4BA0"/>
    <w:rsid w:val="005C6700"/>
    <w:rsid w:val="005F7717"/>
    <w:rsid w:val="006354E2"/>
    <w:rsid w:val="00643D37"/>
    <w:rsid w:val="00673F2F"/>
    <w:rsid w:val="006B4D82"/>
    <w:rsid w:val="006E4214"/>
    <w:rsid w:val="00756E60"/>
    <w:rsid w:val="00757ACC"/>
    <w:rsid w:val="00757F26"/>
    <w:rsid w:val="00796A5A"/>
    <w:rsid w:val="007F4C44"/>
    <w:rsid w:val="00814E78"/>
    <w:rsid w:val="00885B91"/>
    <w:rsid w:val="008D5EA8"/>
    <w:rsid w:val="008E6E0C"/>
    <w:rsid w:val="0090003D"/>
    <w:rsid w:val="0096539A"/>
    <w:rsid w:val="00A746F6"/>
    <w:rsid w:val="00A80083"/>
    <w:rsid w:val="00AA0841"/>
    <w:rsid w:val="00BA1BCF"/>
    <w:rsid w:val="00BC5B0E"/>
    <w:rsid w:val="00C6605A"/>
    <w:rsid w:val="00D2704F"/>
    <w:rsid w:val="00D7016E"/>
    <w:rsid w:val="00D7780B"/>
    <w:rsid w:val="00DC31FC"/>
    <w:rsid w:val="00E56B04"/>
    <w:rsid w:val="00E72F3A"/>
    <w:rsid w:val="00E9322B"/>
    <w:rsid w:val="00EA4CE7"/>
    <w:rsid w:val="00EB331D"/>
    <w:rsid w:val="00EC25F9"/>
    <w:rsid w:val="00ED5B0A"/>
    <w:rsid w:val="00EE3762"/>
    <w:rsid w:val="00EE5C83"/>
    <w:rsid w:val="00EF594C"/>
    <w:rsid w:val="00F64E7C"/>
    <w:rsid w:val="00F865EF"/>
    <w:rsid w:val="00F95570"/>
    <w:rsid w:val="00FB361B"/>
    <w:rsid w:val="00FD226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F32"/>
  <w15:docId w15:val="{0C77C35D-C10C-4B1B-A0FB-335935E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 Znak9 Znak"/>
    <w:basedOn w:val="Normalny"/>
    <w:link w:val="NagwekZnak"/>
    <w:uiPriority w:val="99"/>
    <w:rsid w:val="00C6605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 Znak9 Znak Znak"/>
    <w:basedOn w:val="Domylnaczcionkaakapitu"/>
    <w:link w:val="Nagwek"/>
    <w:uiPriority w:val="99"/>
    <w:rsid w:val="00C660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605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6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B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7F4C4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Lucida Sans"/>
      <w:kern w:val="2"/>
      <w:sz w:val="28"/>
      <w:szCs w:val="28"/>
      <w:lang w:eastAsia="zh-CN" w:bidi="hi-IN"/>
    </w:rPr>
  </w:style>
  <w:style w:type="paragraph" w:styleId="Bezodstpw">
    <w:name w:val="No Spacing"/>
    <w:qFormat/>
    <w:rsid w:val="00757F2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apteka</cp:lastModifiedBy>
  <cp:revision>15</cp:revision>
  <cp:lastPrinted>2021-09-13T08:02:00Z</cp:lastPrinted>
  <dcterms:created xsi:type="dcterms:W3CDTF">2021-09-13T21:08:00Z</dcterms:created>
  <dcterms:modified xsi:type="dcterms:W3CDTF">2021-09-16T12:48:00Z</dcterms:modified>
</cp:coreProperties>
</file>