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AFB1" w14:textId="77777777" w:rsidR="002516DA" w:rsidRDefault="002516DA" w:rsidP="002516DA">
      <w:pPr>
        <w:pStyle w:val="Podtytu"/>
        <w:jc w:val="right"/>
        <w:rPr>
          <w:rFonts w:cs="Arial"/>
          <w:b w:val="0"/>
          <w:sz w:val="18"/>
          <w:szCs w:val="18"/>
        </w:rPr>
      </w:pPr>
    </w:p>
    <w:p w14:paraId="73CD1980" w14:textId="77777777" w:rsidR="002516DA" w:rsidRDefault="002516DA" w:rsidP="002516D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2A DO SWZ</w:t>
      </w:r>
    </w:p>
    <w:p w14:paraId="1E583B9D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39F3B01B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54B7CCE1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2A3BC21C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1927500" w14:textId="77777777" w:rsidR="002516DA" w:rsidRDefault="002516DA" w:rsidP="002516DA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7A9F701E" w14:textId="77777777" w:rsidR="002516DA" w:rsidRDefault="002516DA" w:rsidP="002516DA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519D170C" w14:textId="77777777" w:rsidR="002516DA" w:rsidRDefault="002516DA" w:rsidP="002516D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28A13C9" w14:textId="77777777" w:rsidR="002516DA" w:rsidRDefault="002516DA" w:rsidP="002516DA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5625B320" w14:textId="77777777" w:rsidR="002516DA" w:rsidRDefault="002516DA" w:rsidP="002516DA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F55B9CC" w14:textId="77777777" w:rsidR="002516DA" w:rsidRDefault="002516DA" w:rsidP="002516DA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16C5CBE3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3D2B71D9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46BB5604" w14:textId="77777777" w:rsidR="002516DA" w:rsidRDefault="002516DA" w:rsidP="002516DA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1BDFBC89" w14:textId="77777777" w:rsidR="002516DA" w:rsidRDefault="002516DA" w:rsidP="002516DA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796488E" w14:textId="2E626DE7" w:rsidR="002516DA" w:rsidRPr="002A5F9F" w:rsidRDefault="002516DA" w:rsidP="002A5F9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  </w:t>
      </w:r>
      <w:r>
        <w:rPr>
          <w:rFonts w:ascii="Arial" w:hAnsi="Arial" w:cs="Arial"/>
          <w:b/>
          <w:sz w:val="18"/>
          <w:szCs w:val="18"/>
        </w:rPr>
        <w:t>Doposażenie Oddziałów Rehabilitacji w Małopolskim Szpitalu Chorób Płuc i Rehabilitacji im. Edmunda Wojtyły w Jaroszowcu</w:t>
      </w:r>
      <w:r w:rsidR="00101D90">
        <w:rPr>
          <w:rFonts w:ascii="Arial" w:hAnsi="Arial" w:cs="Arial"/>
          <w:b/>
          <w:sz w:val="18"/>
          <w:szCs w:val="18"/>
        </w:rPr>
        <w:t xml:space="preserve"> </w:t>
      </w:r>
      <w:r w:rsidR="00101D90" w:rsidRPr="00B803B9">
        <w:rPr>
          <w:rFonts w:ascii="Arial" w:hAnsi="Arial" w:cs="Arial"/>
          <w:bCs/>
          <w:i/>
          <w:iCs/>
          <w:sz w:val="18"/>
          <w:szCs w:val="18"/>
        </w:rPr>
        <w:t>Nr ZP.I.2.224/0</w:t>
      </w:r>
      <w:r w:rsidR="00101D90">
        <w:rPr>
          <w:rFonts w:ascii="Arial" w:hAnsi="Arial" w:cs="Arial"/>
          <w:bCs/>
          <w:i/>
          <w:iCs/>
          <w:sz w:val="18"/>
          <w:szCs w:val="18"/>
        </w:rPr>
        <w:t>6</w:t>
      </w:r>
      <w:r w:rsidR="00101D90" w:rsidRPr="00B803B9">
        <w:rPr>
          <w:rFonts w:ascii="Arial" w:hAnsi="Arial" w:cs="Arial"/>
          <w:bCs/>
          <w:i/>
          <w:iCs/>
          <w:sz w:val="18"/>
          <w:szCs w:val="18"/>
        </w:rPr>
        <w:t>/21</w:t>
      </w:r>
      <w:r w:rsidR="007B412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1B6A4B27" w14:textId="77777777" w:rsidR="002516DA" w:rsidRDefault="002516DA" w:rsidP="002516D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7D1C94B" w14:textId="77777777" w:rsidR="002516DA" w:rsidRDefault="002516DA" w:rsidP="002516DA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242FF1" w14:textId="77777777" w:rsidR="002516DA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podlegam wykluczeniu z postępowania na podstawie art. 108 ust 1ustawy Pzp.</w:t>
      </w:r>
    </w:p>
    <w:p w14:paraId="55500764" w14:textId="77777777" w:rsidR="002516DA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podlegam wykluczeniu z postępowania na podstawie art. 109 ust. 1 pkt. 4 ustawy Pzp.</w:t>
      </w:r>
    </w:p>
    <w:p w14:paraId="7A38752B" w14:textId="77777777" w:rsidR="002516DA" w:rsidRDefault="002516DA" w:rsidP="002516DA">
      <w:pPr>
        <w:jc w:val="both"/>
        <w:rPr>
          <w:rFonts w:ascii="Arial" w:hAnsi="Arial" w:cs="Arial"/>
          <w:sz w:val="18"/>
          <w:szCs w:val="18"/>
        </w:rPr>
      </w:pPr>
    </w:p>
    <w:p w14:paraId="62F3FDC3" w14:textId="77777777" w:rsidR="002516DA" w:rsidRDefault="002516DA" w:rsidP="00251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1lub art. 109 ust. 1 pkt. 4 ustawy Pzp).</w:t>
      </w:r>
      <w:r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455B0784" w14:textId="77777777" w:rsidR="002516DA" w:rsidRDefault="002516DA" w:rsidP="002516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503C3F73" w14:textId="77777777" w:rsidR="002516DA" w:rsidRDefault="002516DA" w:rsidP="002516DA">
      <w:pPr>
        <w:jc w:val="both"/>
        <w:rPr>
          <w:rFonts w:ascii="Arial" w:hAnsi="Arial" w:cs="Arial"/>
          <w:b/>
          <w:sz w:val="18"/>
          <w:szCs w:val="18"/>
        </w:rPr>
      </w:pPr>
    </w:p>
    <w:p w14:paraId="325AF938" w14:textId="77777777" w:rsidR="002516DA" w:rsidRDefault="002516DA" w:rsidP="002516D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7179609" w14:textId="77777777" w:rsidR="002516DA" w:rsidRDefault="002516DA" w:rsidP="00251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541A289" w14:textId="77777777" w:rsidR="00D31BDC" w:rsidRDefault="00D31BDC"/>
    <w:sectPr w:rsidR="00D31B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F73F" w14:textId="77777777" w:rsidR="00D0661F" w:rsidRDefault="00D0661F" w:rsidP="00D0661F">
      <w:r>
        <w:separator/>
      </w:r>
    </w:p>
  </w:endnote>
  <w:endnote w:type="continuationSeparator" w:id="0">
    <w:p w14:paraId="1231CB55" w14:textId="77777777" w:rsidR="00D0661F" w:rsidRDefault="00D0661F" w:rsidP="00D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2DA" w14:textId="38200969" w:rsidR="000E55E9" w:rsidRPr="00B803B9" w:rsidRDefault="000E55E9" w:rsidP="000E55E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</w:t>
    </w:r>
    <w:r w:rsidR="00101D90">
      <w:rPr>
        <w:rFonts w:ascii="Arial" w:hAnsi="Arial" w:cs="Arial"/>
        <w:bCs/>
        <w:i/>
        <w:iCs/>
        <w:sz w:val="18"/>
        <w:szCs w:val="18"/>
      </w:rPr>
      <w:t>6</w:t>
    </w:r>
    <w:r w:rsidRPr="00B803B9">
      <w:rPr>
        <w:rFonts w:ascii="Arial" w:hAnsi="Arial" w:cs="Arial"/>
        <w:bCs/>
        <w:i/>
        <w:iCs/>
        <w:sz w:val="18"/>
        <w:szCs w:val="18"/>
      </w:rPr>
      <w:t>/21</w:t>
    </w:r>
  </w:p>
  <w:p w14:paraId="0877DECD" w14:textId="77777777" w:rsidR="00D0661F" w:rsidRPr="000E55E9" w:rsidRDefault="00D0661F" w:rsidP="000E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520C" w14:textId="77777777" w:rsidR="00D0661F" w:rsidRDefault="00D0661F" w:rsidP="00D0661F">
      <w:r>
        <w:separator/>
      </w:r>
    </w:p>
  </w:footnote>
  <w:footnote w:type="continuationSeparator" w:id="0">
    <w:p w14:paraId="7F986835" w14:textId="77777777" w:rsidR="00D0661F" w:rsidRDefault="00D0661F" w:rsidP="00D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723" w14:textId="77777777" w:rsidR="00D0661F" w:rsidRDefault="00D0661F" w:rsidP="00D0661F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68E1C06A" w14:textId="77777777" w:rsidR="00D0661F" w:rsidRDefault="00D06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F"/>
    <w:rsid w:val="00045AAF"/>
    <w:rsid w:val="000E55E9"/>
    <w:rsid w:val="00101D90"/>
    <w:rsid w:val="002516DA"/>
    <w:rsid w:val="002A5F9F"/>
    <w:rsid w:val="007B4124"/>
    <w:rsid w:val="00D0661F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44E"/>
  <w15:chartTrackingRefBased/>
  <w15:docId w15:val="{3F47109C-BE7E-4111-A38F-906E38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DA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2516DA"/>
    <w:pPr>
      <w:suppressAutoHyphens w:val="0"/>
    </w:pPr>
    <w:rPr>
      <w:rFonts w:ascii="Arial" w:eastAsia="Times New Roman" w:hAnsi="Arial" w:cs="Times New Roman"/>
      <w:b/>
      <w:bCs/>
      <w:kern w:val="0"/>
      <w:sz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2516DA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kapitzlistZnak">
    <w:name w:val="Akapit z listą Znak"/>
    <w:aliases w:val="wypunktowanie Znak,ISCG Numerowanie Znak,lp1 Znak,List Paragraph2 Znak,List Paragraph Znak,CW_Lista Znak,normalny tekst Znak,L1 Znak,Numerowanie Znak,Akapit z listą5 Znak,T_SZ_List Paragraph Znak"/>
    <w:link w:val="Akapitzlist"/>
    <w:uiPriority w:val="34"/>
    <w:locked/>
    <w:rsid w:val="002516DA"/>
  </w:style>
  <w:style w:type="paragraph" w:styleId="Akapitzlist">
    <w:name w:val="List Paragraph"/>
    <w:aliases w:val="wypunktowanie,ISCG Numerowanie,lp1,List Paragraph2,List Paragraph,CW_Lista,normalny tekst,L1,Numerowanie,Akapit z listą5,T_SZ_List Paragraph"/>
    <w:basedOn w:val="Normalny"/>
    <w:link w:val="AkapitzlistZnak"/>
    <w:uiPriority w:val="34"/>
    <w:qFormat/>
    <w:rsid w:val="002516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11</cp:revision>
  <dcterms:created xsi:type="dcterms:W3CDTF">2021-09-16T13:01:00Z</dcterms:created>
  <dcterms:modified xsi:type="dcterms:W3CDTF">2021-10-07T11:29:00Z</dcterms:modified>
</cp:coreProperties>
</file>